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37540" w14:textId="77777777" w:rsidR="0087067B" w:rsidRPr="00357375" w:rsidRDefault="0087067B" w:rsidP="0031262D">
      <w:pPr>
        <w:rPr>
          <w:rFonts w:cs="Arial"/>
          <w:sz w:val="20"/>
        </w:rPr>
      </w:pPr>
    </w:p>
    <w:p w14:paraId="3815EDD2" w14:textId="77777777" w:rsidR="0087067B" w:rsidRPr="00357375" w:rsidRDefault="0087067B" w:rsidP="0031262D">
      <w:pPr>
        <w:rPr>
          <w:rFonts w:cs="Arial"/>
          <w:sz w:val="20"/>
        </w:rPr>
      </w:pPr>
    </w:p>
    <w:p w14:paraId="3C515566" w14:textId="6BC9D984" w:rsidR="0087067B" w:rsidRPr="00357375" w:rsidRDefault="00372B57">
      <w:pPr>
        <w:jc w:val="center"/>
        <w:rPr>
          <w:rFonts w:eastAsia="Arial" w:cs="Arial"/>
          <w:b/>
          <w:bCs/>
          <w:sz w:val="36"/>
          <w:szCs w:val="36"/>
        </w:rPr>
      </w:pPr>
      <w:r w:rsidRPr="00357375">
        <w:rPr>
          <w:rFonts w:eastAsia="Arial" w:cs="Arial"/>
          <w:b/>
          <w:bCs/>
          <w:sz w:val="36"/>
          <w:szCs w:val="36"/>
        </w:rPr>
        <w:t>Uitnodiging tot Inschrijving</w:t>
      </w:r>
    </w:p>
    <w:p w14:paraId="1746082B" w14:textId="77777777" w:rsidR="0087067B" w:rsidRPr="00357375" w:rsidRDefault="0087067B" w:rsidP="00D51B0A">
      <w:pPr>
        <w:rPr>
          <w:rFonts w:cs="Arial"/>
          <w:sz w:val="20"/>
        </w:rPr>
      </w:pPr>
    </w:p>
    <w:p w14:paraId="74B4127D" w14:textId="77777777" w:rsidR="005C2BDD" w:rsidRPr="00357375" w:rsidRDefault="007D3D4C">
      <w:pPr>
        <w:jc w:val="center"/>
        <w:rPr>
          <w:rFonts w:eastAsia="Arial" w:cs="Arial"/>
          <w:sz w:val="48"/>
          <w:szCs w:val="48"/>
        </w:rPr>
      </w:pPr>
      <w:r w:rsidRPr="00357375">
        <w:rPr>
          <w:rFonts w:eastAsia="Arial" w:cs="Arial"/>
          <w:b/>
          <w:bCs/>
          <w:color w:val="FF0000"/>
          <w:sz w:val="48"/>
          <w:szCs w:val="48"/>
        </w:rPr>
        <w:t>Co</w:t>
      </w:r>
      <w:r w:rsidR="009557EA" w:rsidRPr="00357375">
        <w:rPr>
          <w:rFonts w:eastAsia="Arial" w:cs="Arial"/>
          <w:b/>
          <w:bCs/>
          <w:color w:val="FF0000"/>
          <w:sz w:val="48"/>
          <w:szCs w:val="48"/>
        </w:rPr>
        <w:t>nnectivity</w:t>
      </w:r>
      <w:r w:rsidRPr="00357375">
        <w:rPr>
          <w:rFonts w:eastAsia="Arial" w:cs="Arial"/>
          <w:b/>
          <w:bCs/>
          <w:color w:val="FF0000"/>
          <w:sz w:val="48"/>
          <w:szCs w:val="48"/>
        </w:rPr>
        <w:t xml:space="preserve"> Enexis</w:t>
      </w:r>
    </w:p>
    <w:p w14:paraId="3B364071" w14:textId="77777777" w:rsidR="00A24F06" w:rsidRPr="00357375" w:rsidRDefault="00A24F06" w:rsidP="00A24F06">
      <w:pPr>
        <w:spacing w:line="240" w:lineRule="auto"/>
        <w:rPr>
          <w:rFonts w:cs="Arial"/>
          <w:sz w:val="20"/>
          <w:lang w:eastAsia="en-US"/>
        </w:rPr>
      </w:pPr>
    </w:p>
    <w:p w14:paraId="2B5312C8" w14:textId="77777777" w:rsidR="00A24F06" w:rsidRPr="00357375" w:rsidRDefault="00A24F06" w:rsidP="00A24F06">
      <w:pPr>
        <w:spacing w:line="240" w:lineRule="auto"/>
        <w:rPr>
          <w:rFonts w:cs="Arial"/>
          <w:sz w:val="20"/>
          <w:lang w:eastAsia="en-US"/>
        </w:rPr>
      </w:pPr>
    </w:p>
    <w:p w14:paraId="2D04536E" w14:textId="77777777" w:rsidR="0087067B" w:rsidRPr="00357375" w:rsidRDefault="004041BB" w:rsidP="002548C7">
      <w:pPr>
        <w:spacing w:line="240" w:lineRule="auto"/>
        <w:jc w:val="center"/>
        <w:rPr>
          <w:rFonts w:eastAsia="Arial" w:cs="Arial"/>
          <w:b/>
          <w:bCs/>
          <w:sz w:val="28"/>
          <w:szCs w:val="28"/>
        </w:rPr>
      </w:pPr>
      <w:r w:rsidRPr="00357375">
        <w:rPr>
          <w:rFonts w:eastAsia="Arial" w:cs="Arial"/>
          <w:b/>
          <w:bCs/>
          <w:sz w:val="28"/>
          <w:szCs w:val="28"/>
        </w:rPr>
        <w:t>O</w:t>
      </w:r>
      <w:r w:rsidR="0087067B" w:rsidRPr="00357375">
        <w:rPr>
          <w:rFonts w:eastAsia="Arial" w:cs="Arial"/>
          <w:b/>
          <w:bCs/>
          <w:sz w:val="28"/>
          <w:szCs w:val="28"/>
        </w:rPr>
        <w:t>penbare Procedure</w:t>
      </w:r>
    </w:p>
    <w:p w14:paraId="1A017576" w14:textId="77777777" w:rsidR="0087067B" w:rsidRPr="00357375" w:rsidRDefault="0087067B" w:rsidP="0087067B">
      <w:pPr>
        <w:jc w:val="center"/>
        <w:rPr>
          <w:rFonts w:cs="Arial"/>
          <w:sz w:val="20"/>
        </w:rPr>
      </w:pPr>
    </w:p>
    <w:p w14:paraId="4503E2D2" w14:textId="77777777" w:rsidR="0087067B" w:rsidRPr="00357375" w:rsidRDefault="0087067B" w:rsidP="0087067B">
      <w:pPr>
        <w:jc w:val="center"/>
        <w:rPr>
          <w:rFonts w:cs="Arial"/>
          <w:b/>
          <w:sz w:val="20"/>
        </w:rPr>
      </w:pPr>
    </w:p>
    <w:p w14:paraId="4121598C" w14:textId="77777777" w:rsidR="0087067B" w:rsidRPr="00357375" w:rsidRDefault="0087067B" w:rsidP="0087067B">
      <w:pPr>
        <w:jc w:val="center"/>
        <w:rPr>
          <w:rFonts w:cs="Arial"/>
          <w:b/>
          <w:sz w:val="20"/>
        </w:rPr>
      </w:pPr>
    </w:p>
    <w:p w14:paraId="37751FBC" w14:textId="77777777" w:rsidR="0087067B" w:rsidRPr="00357375" w:rsidRDefault="0087067B" w:rsidP="0087067B">
      <w:pPr>
        <w:jc w:val="center"/>
        <w:rPr>
          <w:rFonts w:cs="Arial"/>
          <w:b/>
          <w:sz w:val="20"/>
        </w:rPr>
      </w:pPr>
    </w:p>
    <w:p w14:paraId="234F3AE7" w14:textId="77777777" w:rsidR="0087067B" w:rsidRPr="00357375" w:rsidRDefault="0087067B" w:rsidP="0087067B">
      <w:pPr>
        <w:jc w:val="center"/>
        <w:rPr>
          <w:rFonts w:cs="Arial"/>
          <w:b/>
          <w:sz w:val="20"/>
        </w:rPr>
      </w:pPr>
    </w:p>
    <w:p w14:paraId="31936DF6" w14:textId="77777777" w:rsidR="0087067B" w:rsidRPr="00357375" w:rsidRDefault="0087067B" w:rsidP="0087067B">
      <w:pPr>
        <w:jc w:val="center"/>
        <w:rPr>
          <w:rFonts w:cs="Arial"/>
          <w:b/>
          <w:sz w:val="20"/>
        </w:rPr>
      </w:pPr>
    </w:p>
    <w:p w14:paraId="7FEE3920" w14:textId="77777777" w:rsidR="0087067B" w:rsidRPr="00357375" w:rsidRDefault="0087067B" w:rsidP="0087067B">
      <w:pPr>
        <w:jc w:val="center"/>
        <w:rPr>
          <w:rFonts w:cs="Arial"/>
          <w:b/>
          <w:sz w:val="20"/>
        </w:rPr>
      </w:pPr>
    </w:p>
    <w:p w14:paraId="71127AC1" w14:textId="77777777" w:rsidR="0087067B" w:rsidRPr="00357375" w:rsidRDefault="0087067B" w:rsidP="0087067B">
      <w:pPr>
        <w:jc w:val="center"/>
        <w:rPr>
          <w:rFonts w:cs="Arial"/>
          <w:b/>
          <w:sz w:val="20"/>
        </w:rPr>
      </w:pPr>
    </w:p>
    <w:p w14:paraId="6CFC414F" w14:textId="77777777" w:rsidR="0087067B" w:rsidRPr="00357375" w:rsidRDefault="0087067B" w:rsidP="0087067B">
      <w:pPr>
        <w:jc w:val="center"/>
        <w:rPr>
          <w:rFonts w:cs="Arial"/>
          <w:b/>
          <w:sz w:val="20"/>
        </w:rPr>
      </w:pPr>
    </w:p>
    <w:p w14:paraId="24627600" w14:textId="77777777" w:rsidR="0087067B" w:rsidRPr="00357375" w:rsidRDefault="0087067B" w:rsidP="0087067B">
      <w:pPr>
        <w:jc w:val="center"/>
        <w:rPr>
          <w:rFonts w:cs="Arial"/>
          <w:b/>
          <w:sz w:val="20"/>
        </w:rPr>
      </w:pPr>
    </w:p>
    <w:p w14:paraId="7055B30A" w14:textId="77777777" w:rsidR="0087067B" w:rsidRPr="00357375" w:rsidRDefault="0087067B" w:rsidP="0087067B">
      <w:pPr>
        <w:jc w:val="center"/>
        <w:rPr>
          <w:rFonts w:cs="Arial"/>
          <w:b/>
          <w:sz w:val="20"/>
        </w:rPr>
      </w:pPr>
    </w:p>
    <w:p w14:paraId="22C28D0E" w14:textId="77777777" w:rsidR="0087067B" w:rsidRPr="00357375" w:rsidRDefault="0087067B" w:rsidP="0087067B">
      <w:pPr>
        <w:jc w:val="center"/>
        <w:rPr>
          <w:rFonts w:cs="Arial"/>
          <w:b/>
          <w:sz w:val="20"/>
        </w:rPr>
      </w:pPr>
    </w:p>
    <w:p w14:paraId="1CAA26D5" w14:textId="77777777" w:rsidR="0087067B" w:rsidRPr="00357375" w:rsidRDefault="0087067B" w:rsidP="0087067B">
      <w:pPr>
        <w:jc w:val="center"/>
        <w:rPr>
          <w:rFonts w:cs="Arial"/>
          <w:b/>
          <w:sz w:val="20"/>
        </w:rPr>
      </w:pPr>
    </w:p>
    <w:p w14:paraId="46A07D90" w14:textId="77777777" w:rsidR="0087067B" w:rsidRPr="00357375" w:rsidRDefault="0087067B" w:rsidP="0087067B">
      <w:pPr>
        <w:jc w:val="center"/>
        <w:rPr>
          <w:rFonts w:cs="Arial"/>
          <w:b/>
          <w:sz w:val="20"/>
        </w:rPr>
      </w:pPr>
    </w:p>
    <w:p w14:paraId="15FDE265" w14:textId="77777777" w:rsidR="0087067B" w:rsidRPr="00357375" w:rsidRDefault="0087067B" w:rsidP="0087067B">
      <w:pPr>
        <w:rPr>
          <w:rFonts w:cs="Arial"/>
          <w:b/>
          <w:sz w:val="20"/>
        </w:rPr>
      </w:pPr>
    </w:p>
    <w:p w14:paraId="47E2F171" w14:textId="77777777" w:rsidR="0087067B" w:rsidRPr="00357375" w:rsidRDefault="0087067B" w:rsidP="0087067B">
      <w:pPr>
        <w:jc w:val="center"/>
        <w:rPr>
          <w:rFonts w:cs="Arial"/>
          <w:b/>
          <w:sz w:val="20"/>
        </w:rPr>
      </w:pPr>
    </w:p>
    <w:p w14:paraId="68555118" w14:textId="77777777" w:rsidR="0087067B" w:rsidRPr="00357375" w:rsidRDefault="0087067B" w:rsidP="0087067B">
      <w:pPr>
        <w:jc w:val="center"/>
        <w:rPr>
          <w:rFonts w:cs="Arial"/>
          <w:b/>
          <w:sz w:val="20"/>
        </w:rPr>
      </w:pPr>
    </w:p>
    <w:p w14:paraId="2C14E5C7" w14:textId="77777777" w:rsidR="0087067B" w:rsidRPr="00357375" w:rsidRDefault="0087067B" w:rsidP="0087067B">
      <w:pPr>
        <w:jc w:val="center"/>
        <w:rPr>
          <w:rFonts w:cs="Arial"/>
          <w:b/>
          <w:sz w:val="20"/>
        </w:rPr>
      </w:pPr>
    </w:p>
    <w:p w14:paraId="38BFD7E3" w14:textId="77777777" w:rsidR="0087067B" w:rsidRPr="00357375" w:rsidRDefault="0087067B" w:rsidP="0087067B">
      <w:pPr>
        <w:jc w:val="center"/>
        <w:rPr>
          <w:rFonts w:cs="Arial"/>
          <w:b/>
          <w:sz w:val="20"/>
        </w:rPr>
      </w:pPr>
    </w:p>
    <w:p w14:paraId="32C9FC14" w14:textId="77777777" w:rsidR="0087067B" w:rsidRPr="00357375" w:rsidRDefault="0087067B">
      <w:pPr>
        <w:jc w:val="center"/>
        <w:rPr>
          <w:rFonts w:eastAsia="Arial" w:cs="Arial"/>
          <w:b/>
          <w:bCs/>
          <w:sz w:val="20"/>
        </w:rPr>
      </w:pPr>
      <w:r w:rsidRPr="00357375">
        <w:rPr>
          <w:rFonts w:eastAsia="Arial" w:cs="Arial"/>
          <w:b/>
          <w:bCs/>
          <w:sz w:val="20"/>
        </w:rPr>
        <w:t xml:space="preserve">ENEXIS </w:t>
      </w:r>
      <w:r w:rsidR="007D3D4C" w:rsidRPr="00357375">
        <w:rPr>
          <w:rFonts w:eastAsia="Arial" w:cs="Arial"/>
          <w:b/>
          <w:bCs/>
          <w:sz w:val="20"/>
        </w:rPr>
        <w:t xml:space="preserve">Personeel </w:t>
      </w:r>
      <w:r w:rsidRPr="00357375">
        <w:rPr>
          <w:rFonts w:eastAsia="Arial" w:cs="Arial"/>
          <w:b/>
          <w:bCs/>
          <w:sz w:val="20"/>
        </w:rPr>
        <w:t>B.V.</w:t>
      </w:r>
    </w:p>
    <w:p w14:paraId="09D8523A" w14:textId="77777777" w:rsidR="0087067B" w:rsidRPr="00357375" w:rsidRDefault="0087067B" w:rsidP="0087067B">
      <w:pPr>
        <w:rPr>
          <w:rFonts w:cs="Arial"/>
          <w:sz w:val="20"/>
        </w:rPr>
      </w:pPr>
    </w:p>
    <w:p w14:paraId="4AD72F12" w14:textId="39AA94C4" w:rsidR="00122C37" w:rsidRPr="00357375" w:rsidRDefault="0087067B">
      <w:pPr>
        <w:rPr>
          <w:rFonts w:eastAsia="Arial" w:cs="Arial"/>
          <w:i/>
          <w:iCs/>
          <w:sz w:val="20"/>
        </w:rPr>
        <w:sectPr w:rsidR="00122C37" w:rsidRPr="00357375" w:rsidSect="0087067B">
          <w:headerReference w:type="default" r:id="rId12"/>
          <w:footerReference w:type="default" r:id="rId13"/>
          <w:headerReference w:type="first" r:id="rId14"/>
          <w:footerReference w:type="first" r:id="rId15"/>
          <w:pgSz w:w="11906" w:h="16838" w:code="9"/>
          <w:pgMar w:top="2516" w:right="1106" w:bottom="1438" w:left="1985" w:header="709" w:footer="709" w:gutter="0"/>
          <w:pgNumType w:start="0"/>
          <w:cols w:space="708"/>
          <w:titlePg/>
          <w:docGrid w:linePitch="258"/>
        </w:sectPr>
      </w:pPr>
      <w:r w:rsidRPr="00357375">
        <w:rPr>
          <w:rFonts w:eastAsia="Arial" w:cs="Arial"/>
          <w:i/>
          <w:iCs/>
          <w:sz w:val="20"/>
        </w:rPr>
        <w:t xml:space="preserve">Behoudens ingeval van door de wet gestelde uitzonderingen mag niets van deze </w:t>
      </w:r>
      <w:r w:rsidR="00372B57" w:rsidRPr="000870C3">
        <w:rPr>
          <w:rFonts w:eastAsia="Arial" w:cs="Arial"/>
          <w:i/>
          <w:iCs/>
          <w:sz w:val="20"/>
        </w:rPr>
        <w:t>Uitnodiging tot Inschrijving</w:t>
      </w:r>
      <w:r w:rsidRPr="00357375">
        <w:rPr>
          <w:rFonts w:eastAsia="Arial" w:cs="Arial"/>
          <w:i/>
          <w:iCs/>
          <w:sz w:val="20"/>
        </w:rPr>
        <w:t xml:space="preserve"> worden verveelvoudigd en/of openbaar gemaakt zonder schriftelijke toestemming van Enexis </w:t>
      </w:r>
      <w:r w:rsidR="006D761D" w:rsidRPr="00357375">
        <w:rPr>
          <w:rFonts w:eastAsia="Arial" w:cs="Arial"/>
          <w:i/>
          <w:iCs/>
          <w:sz w:val="20"/>
        </w:rPr>
        <w:t xml:space="preserve">Personeel </w:t>
      </w:r>
      <w:r w:rsidRPr="00357375">
        <w:rPr>
          <w:rFonts w:eastAsia="Arial" w:cs="Arial"/>
          <w:i/>
          <w:iCs/>
          <w:sz w:val="20"/>
        </w:rPr>
        <w:t>B.V.</w:t>
      </w:r>
    </w:p>
    <w:p w14:paraId="70865A07" w14:textId="5B221EFA" w:rsidR="00AB1AC6" w:rsidRPr="00357375" w:rsidRDefault="00AB1AC6" w:rsidP="00D51B0A">
      <w:pPr>
        <w:rPr>
          <w:rFonts w:cs="Arial"/>
          <w:b/>
          <w:sz w:val="20"/>
        </w:rPr>
      </w:pPr>
      <w:r w:rsidRPr="00357375">
        <w:rPr>
          <w:rFonts w:eastAsia="Arial" w:cs="Arial"/>
          <w:b/>
          <w:bCs/>
          <w:sz w:val="20"/>
        </w:rPr>
        <w:lastRenderedPageBreak/>
        <w:t>Inhoudsopgave</w:t>
      </w:r>
    </w:p>
    <w:p w14:paraId="1BD8FA5E" w14:textId="3A8C61BC" w:rsidR="001A4687" w:rsidRDefault="00AB1AC6">
      <w:pPr>
        <w:pStyle w:val="Inhopg1"/>
        <w:tabs>
          <w:tab w:val="left" w:pos="540"/>
          <w:tab w:val="right" w:leader="hyphen" w:pos="8805"/>
        </w:tabs>
        <w:rPr>
          <w:rFonts w:eastAsiaTheme="minorEastAsia" w:cstheme="minorBidi"/>
          <w:b w:val="0"/>
          <w:bCs w:val="0"/>
          <w:noProof/>
          <w:sz w:val="22"/>
          <w:szCs w:val="22"/>
        </w:rPr>
      </w:pPr>
      <w:r w:rsidRPr="00357375">
        <w:rPr>
          <w:rFonts w:ascii="Verdana" w:hAnsi="Verdana" w:cs="Arial"/>
        </w:rPr>
        <w:fldChar w:fldCharType="begin"/>
      </w:r>
      <w:r w:rsidRPr="00357375">
        <w:rPr>
          <w:rFonts w:ascii="Verdana" w:hAnsi="Verdana" w:cs="Arial"/>
        </w:rPr>
        <w:instrText xml:space="preserve"> TOC \o \h \z </w:instrText>
      </w:r>
      <w:r w:rsidRPr="00357375">
        <w:rPr>
          <w:rFonts w:ascii="Verdana" w:hAnsi="Verdana" w:cs="Arial"/>
        </w:rPr>
        <w:fldChar w:fldCharType="separate"/>
      </w:r>
      <w:hyperlink w:anchor="_Toc481075804" w:history="1">
        <w:r w:rsidR="001A4687" w:rsidRPr="00C01F7F">
          <w:rPr>
            <w:rStyle w:val="Hyperlink"/>
            <w:rFonts w:ascii="Verdana" w:hAnsi="Verdana" w:cs="Arial"/>
            <w:noProof/>
          </w:rPr>
          <w:t>1.</w:t>
        </w:r>
        <w:r w:rsidR="001A4687">
          <w:rPr>
            <w:rFonts w:eastAsiaTheme="minorEastAsia" w:cstheme="minorBidi"/>
            <w:b w:val="0"/>
            <w:bCs w:val="0"/>
            <w:noProof/>
            <w:sz w:val="22"/>
            <w:szCs w:val="22"/>
          </w:rPr>
          <w:tab/>
        </w:r>
        <w:r w:rsidR="001A4687" w:rsidRPr="00C01F7F">
          <w:rPr>
            <w:rStyle w:val="Hyperlink"/>
            <w:rFonts w:ascii="Verdana" w:hAnsi="Verdana" w:cs="Arial"/>
            <w:noProof/>
          </w:rPr>
          <w:t>Definities</w:t>
        </w:r>
        <w:r w:rsidR="001A4687">
          <w:rPr>
            <w:noProof/>
            <w:webHidden/>
          </w:rPr>
          <w:tab/>
        </w:r>
        <w:r w:rsidR="001A4687">
          <w:rPr>
            <w:noProof/>
            <w:webHidden/>
          </w:rPr>
          <w:fldChar w:fldCharType="begin"/>
        </w:r>
        <w:r w:rsidR="001A4687">
          <w:rPr>
            <w:noProof/>
            <w:webHidden/>
          </w:rPr>
          <w:instrText xml:space="preserve"> PAGEREF _Toc481075804 \h </w:instrText>
        </w:r>
        <w:r w:rsidR="001A4687">
          <w:rPr>
            <w:noProof/>
            <w:webHidden/>
          </w:rPr>
        </w:r>
        <w:r w:rsidR="001A4687">
          <w:rPr>
            <w:noProof/>
            <w:webHidden/>
          </w:rPr>
          <w:fldChar w:fldCharType="separate"/>
        </w:r>
        <w:r w:rsidR="008C0F66">
          <w:rPr>
            <w:noProof/>
            <w:webHidden/>
          </w:rPr>
          <w:t>3</w:t>
        </w:r>
        <w:r w:rsidR="001A4687">
          <w:rPr>
            <w:noProof/>
            <w:webHidden/>
          </w:rPr>
          <w:fldChar w:fldCharType="end"/>
        </w:r>
      </w:hyperlink>
    </w:p>
    <w:p w14:paraId="6E09B506" w14:textId="680447FA"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05" w:history="1">
        <w:r w:rsidR="001A4687" w:rsidRPr="00C01F7F">
          <w:rPr>
            <w:rStyle w:val="Hyperlink"/>
            <w:rFonts w:ascii="Verdana" w:hAnsi="Verdana" w:cs="Arial"/>
            <w:noProof/>
          </w:rPr>
          <w:t>2.</w:t>
        </w:r>
        <w:r w:rsidR="001A4687">
          <w:rPr>
            <w:rFonts w:eastAsiaTheme="minorEastAsia" w:cstheme="minorBidi"/>
            <w:b w:val="0"/>
            <w:bCs w:val="0"/>
            <w:noProof/>
            <w:sz w:val="22"/>
            <w:szCs w:val="22"/>
          </w:rPr>
          <w:tab/>
        </w:r>
        <w:r w:rsidR="001A4687" w:rsidRPr="00C01F7F">
          <w:rPr>
            <w:rStyle w:val="Hyperlink"/>
            <w:rFonts w:ascii="Verdana" w:hAnsi="Verdana" w:cs="Arial"/>
            <w:noProof/>
          </w:rPr>
          <w:t>Algemeen</w:t>
        </w:r>
        <w:r w:rsidR="001A4687">
          <w:rPr>
            <w:noProof/>
            <w:webHidden/>
          </w:rPr>
          <w:tab/>
        </w:r>
        <w:r w:rsidR="001A4687">
          <w:rPr>
            <w:noProof/>
            <w:webHidden/>
          </w:rPr>
          <w:fldChar w:fldCharType="begin"/>
        </w:r>
        <w:r w:rsidR="001A4687">
          <w:rPr>
            <w:noProof/>
            <w:webHidden/>
          </w:rPr>
          <w:instrText xml:space="preserve"> PAGEREF _Toc481075805 \h </w:instrText>
        </w:r>
        <w:r w:rsidR="001A4687">
          <w:rPr>
            <w:noProof/>
            <w:webHidden/>
          </w:rPr>
        </w:r>
        <w:r w:rsidR="001A4687">
          <w:rPr>
            <w:noProof/>
            <w:webHidden/>
          </w:rPr>
          <w:fldChar w:fldCharType="separate"/>
        </w:r>
        <w:r w:rsidR="008C0F66">
          <w:rPr>
            <w:noProof/>
            <w:webHidden/>
          </w:rPr>
          <w:t>6</w:t>
        </w:r>
        <w:r w:rsidR="001A4687">
          <w:rPr>
            <w:noProof/>
            <w:webHidden/>
          </w:rPr>
          <w:fldChar w:fldCharType="end"/>
        </w:r>
      </w:hyperlink>
    </w:p>
    <w:p w14:paraId="05728EF6" w14:textId="44E827F7"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06" w:history="1">
        <w:r w:rsidR="001A4687" w:rsidRPr="00C01F7F">
          <w:rPr>
            <w:rStyle w:val="Hyperlink"/>
            <w:rFonts w:ascii="Verdana" w:eastAsia="Arial" w:hAnsi="Verdana" w:cs="Arial"/>
            <w:noProof/>
          </w:rPr>
          <w:t>2.1.</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Leeswijzer:</w:t>
        </w:r>
        <w:r w:rsidR="001A4687">
          <w:rPr>
            <w:noProof/>
            <w:webHidden/>
          </w:rPr>
          <w:tab/>
        </w:r>
        <w:r w:rsidR="001A4687">
          <w:rPr>
            <w:noProof/>
            <w:webHidden/>
          </w:rPr>
          <w:fldChar w:fldCharType="begin"/>
        </w:r>
        <w:r w:rsidR="001A4687">
          <w:rPr>
            <w:noProof/>
            <w:webHidden/>
          </w:rPr>
          <w:instrText xml:space="preserve"> PAGEREF _Toc481075806 \h </w:instrText>
        </w:r>
        <w:r w:rsidR="001A4687">
          <w:rPr>
            <w:noProof/>
            <w:webHidden/>
          </w:rPr>
        </w:r>
        <w:r w:rsidR="001A4687">
          <w:rPr>
            <w:noProof/>
            <w:webHidden/>
          </w:rPr>
          <w:fldChar w:fldCharType="separate"/>
        </w:r>
        <w:r w:rsidR="008C0F66">
          <w:rPr>
            <w:noProof/>
            <w:webHidden/>
          </w:rPr>
          <w:t>6</w:t>
        </w:r>
        <w:r w:rsidR="001A4687">
          <w:rPr>
            <w:noProof/>
            <w:webHidden/>
          </w:rPr>
          <w:fldChar w:fldCharType="end"/>
        </w:r>
      </w:hyperlink>
    </w:p>
    <w:p w14:paraId="16E31683" w14:textId="7D2DA30A"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07" w:history="1">
        <w:r w:rsidR="001A4687" w:rsidRPr="00C01F7F">
          <w:rPr>
            <w:rStyle w:val="Hyperlink"/>
            <w:rFonts w:ascii="Verdana" w:eastAsia="Arial" w:hAnsi="Verdana" w:cs="Arial"/>
            <w:noProof/>
          </w:rPr>
          <w:t>2.2.</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Bijlagen van de Uitnodiging tot Inschrijving</w:t>
        </w:r>
        <w:r w:rsidR="001A4687">
          <w:rPr>
            <w:noProof/>
            <w:webHidden/>
          </w:rPr>
          <w:tab/>
        </w:r>
        <w:r w:rsidR="001A4687">
          <w:rPr>
            <w:noProof/>
            <w:webHidden/>
          </w:rPr>
          <w:fldChar w:fldCharType="begin"/>
        </w:r>
        <w:r w:rsidR="001A4687">
          <w:rPr>
            <w:noProof/>
            <w:webHidden/>
          </w:rPr>
          <w:instrText xml:space="preserve"> PAGEREF _Toc481075807 \h </w:instrText>
        </w:r>
        <w:r w:rsidR="001A4687">
          <w:rPr>
            <w:noProof/>
            <w:webHidden/>
          </w:rPr>
        </w:r>
        <w:r w:rsidR="001A4687">
          <w:rPr>
            <w:noProof/>
            <w:webHidden/>
          </w:rPr>
          <w:fldChar w:fldCharType="separate"/>
        </w:r>
        <w:r w:rsidR="008C0F66">
          <w:rPr>
            <w:noProof/>
            <w:webHidden/>
          </w:rPr>
          <w:t>6</w:t>
        </w:r>
        <w:r w:rsidR="001A4687">
          <w:rPr>
            <w:noProof/>
            <w:webHidden/>
          </w:rPr>
          <w:fldChar w:fldCharType="end"/>
        </w:r>
      </w:hyperlink>
    </w:p>
    <w:p w14:paraId="20E35A56" w14:textId="2F5CCB8F"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08" w:history="1">
        <w:r w:rsidR="001A4687" w:rsidRPr="00C01F7F">
          <w:rPr>
            <w:rStyle w:val="Hyperlink"/>
            <w:rFonts w:ascii="Verdana" w:eastAsia="Arial" w:hAnsi="Verdana" w:cs="Arial"/>
            <w:noProof/>
          </w:rPr>
          <w:t>2.3.</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De Aanbestedende Dienst</w:t>
        </w:r>
        <w:r w:rsidR="001A4687">
          <w:rPr>
            <w:noProof/>
            <w:webHidden/>
          </w:rPr>
          <w:tab/>
        </w:r>
        <w:r w:rsidR="001A4687">
          <w:rPr>
            <w:noProof/>
            <w:webHidden/>
          </w:rPr>
          <w:fldChar w:fldCharType="begin"/>
        </w:r>
        <w:r w:rsidR="001A4687">
          <w:rPr>
            <w:noProof/>
            <w:webHidden/>
          </w:rPr>
          <w:instrText xml:space="preserve"> PAGEREF _Toc481075808 \h </w:instrText>
        </w:r>
        <w:r w:rsidR="001A4687">
          <w:rPr>
            <w:noProof/>
            <w:webHidden/>
          </w:rPr>
        </w:r>
        <w:r w:rsidR="001A4687">
          <w:rPr>
            <w:noProof/>
            <w:webHidden/>
          </w:rPr>
          <w:fldChar w:fldCharType="separate"/>
        </w:r>
        <w:r w:rsidR="008C0F66">
          <w:rPr>
            <w:noProof/>
            <w:webHidden/>
          </w:rPr>
          <w:t>6</w:t>
        </w:r>
        <w:r w:rsidR="001A4687">
          <w:rPr>
            <w:noProof/>
            <w:webHidden/>
          </w:rPr>
          <w:fldChar w:fldCharType="end"/>
        </w:r>
      </w:hyperlink>
    </w:p>
    <w:p w14:paraId="4D0D584D" w14:textId="32EEF00C" w:rsidR="001A4687" w:rsidRDefault="00FA0E9D">
      <w:pPr>
        <w:pStyle w:val="Inhopg3"/>
        <w:tabs>
          <w:tab w:val="left" w:pos="1080"/>
          <w:tab w:val="right" w:leader="hyphen" w:pos="8805"/>
        </w:tabs>
        <w:rPr>
          <w:rFonts w:eastAsiaTheme="minorEastAsia" w:cstheme="minorBidi"/>
          <w:noProof/>
          <w:sz w:val="22"/>
          <w:szCs w:val="22"/>
        </w:rPr>
      </w:pPr>
      <w:hyperlink w:anchor="_Toc481075809" w:history="1">
        <w:r w:rsidR="001A4687" w:rsidRPr="00C01F7F">
          <w:rPr>
            <w:rStyle w:val="Hyperlink"/>
            <w:rFonts w:eastAsia="Arial" w:cs="Arial"/>
            <w:noProof/>
          </w:rPr>
          <w:t>2.3.1.</w:t>
        </w:r>
        <w:r w:rsidR="001A4687">
          <w:rPr>
            <w:rFonts w:eastAsiaTheme="minorEastAsia" w:cstheme="minorBidi"/>
            <w:noProof/>
            <w:sz w:val="22"/>
            <w:szCs w:val="22"/>
          </w:rPr>
          <w:tab/>
        </w:r>
        <w:r w:rsidR="001A4687" w:rsidRPr="00C01F7F">
          <w:rPr>
            <w:rStyle w:val="Hyperlink"/>
            <w:rFonts w:eastAsia="Arial" w:cs="Arial"/>
            <w:noProof/>
          </w:rPr>
          <w:t>Enexis</w:t>
        </w:r>
        <w:r w:rsidR="001A4687">
          <w:rPr>
            <w:noProof/>
            <w:webHidden/>
          </w:rPr>
          <w:tab/>
        </w:r>
        <w:r w:rsidR="001A4687">
          <w:rPr>
            <w:noProof/>
            <w:webHidden/>
          </w:rPr>
          <w:fldChar w:fldCharType="begin"/>
        </w:r>
        <w:r w:rsidR="001A4687">
          <w:rPr>
            <w:noProof/>
            <w:webHidden/>
          </w:rPr>
          <w:instrText xml:space="preserve"> PAGEREF _Toc481075809 \h </w:instrText>
        </w:r>
        <w:r w:rsidR="001A4687">
          <w:rPr>
            <w:noProof/>
            <w:webHidden/>
          </w:rPr>
        </w:r>
        <w:r w:rsidR="001A4687">
          <w:rPr>
            <w:noProof/>
            <w:webHidden/>
          </w:rPr>
          <w:fldChar w:fldCharType="separate"/>
        </w:r>
        <w:r w:rsidR="008C0F66">
          <w:rPr>
            <w:noProof/>
            <w:webHidden/>
          </w:rPr>
          <w:t>6</w:t>
        </w:r>
        <w:r w:rsidR="001A4687">
          <w:rPr>
            <w:noProof/>
            <w:webHidden/>
          </w:rPr>
          <w:fldChar w:fldCharType="end"/>
        </w:r>
      </w:hyperlink>
    </w:p>
    <w:p w14:paraId="1401719E" w14:textId="11848C50" w:rsidR="001A4687" w:rsidRDefault="00FA0E9D">
      <w:pPr>
        <w:pStyle w:val="Inhopg3"/>
        <w:tabs>
          <w:tab w:val="left" w:pos="1080"/>
          <w:tab w:val="right" w:leader="hyphen" w:pos="8805"/>
        </w:tabs>
        <w:rPr>
          <w:rFonts w:eastAsiaTheme="minorEastAsia" w:cstheme="minorBidi"/>
          <w:noProof/>
          <w:sz w:val="22"/>
          <w:szCs w:val="22"/>
        </w:rPr>
      </w:pPr>
      <w:hyperlink w:anchor="_Toc481075810" w:history="1">
        <w:r w:rsidR="001A4687" w:rsidRPr="00C01F7F">
          <w:rPr>
            <w:rStyle w:val="Hyperlink"/>
            <w:rFonts w:eastAsia="Arial" w:cs="Arial"/>
            <w:noProof/>
          </w:rPr>
          <w:t>2.3.2.</w:t>
        </w:r>
        <w:r w:rsidR="001A4687">
          <w:rPr>
            <w:rFonts w:eastAsiaTheme="minorEastAsia" w:cstheme="minorBidi"/>
            <w:noProof/>
            <w:sz w:val="22"/>
            <w:szCs w:val="22"/>
          </w:rPr>
          <w:tab/>
        </w:r>
        <w:r w:rsidR="001A4687" w:rsidRPr="00C01F7F">
          <w:rPr>
            <w:rStyle w:val="Hyperlink"/>
            <w:rFonts w:eastAsia="Arial" w:cs="Arial"/>
            <w:noProof/>
          </w:rPr>
          <w:t>Verzorgingsgebied</w:t>
        </w:r>
        <w:r w:rsidR="001A4687">
          <w:rPr>
            <w:noProof/>
            <w:webHidden/>
          </w:rPr>
          <w:tab/>
        </w:r>
        <w:r w:rsidR="001A4687">
          <w:rPr>
            <w:noProof/>
            <w:webHidden/>
          </w:rPr>
          <w:fldChar w:fldCharType="begin"/>
        </w:r>
        <w:r w:rsidR="001A4687">
          <w:rPr>
            <w:noProof/>
            <w:webHidden/>
          </w:rPr>
          <w:instrText xml:space="preserve"> PAGEREF _Toc481075810 \h </w:instrText>
        </w:r>
        <w:r w:rsidR="001A4687">
          <w:rPr>
            <w:noProof/>
            <w:webHidden/>
          </w:rPr>
        </w:r>
        <w:r w:rsidR="001A4687">
          <w:rPr>
            <w:noProof/>
            <w:webHidden/>
          </w:rPr>
          <w:fldChar w:fldCharType="separate"/>
        </w:r>
        <w:r w:rsidR="008C0F66">
          <w:rPr>
            <w:noProof/>
            <w:webHidden/>
          </w:rPr>
          <w:t>7</w:t>
        </w:r>
        <w:r w:rsidR="001A4687">
          <w:rPr>
            <w:noProof/>
            <w:webHidden/>
          </w:rPr>
          <w:fldChar w:fldCharType="end"/>
        </w:r>
      </w:hyperlink>
    </w:p>
    <w:p w14:paraId="1670869A" w14:textId="30285EF7" w:rsidR="001A4687" w:rsidRDefault="00FA0E9D">
      <w:pPr>
        <w:pStyle w:val="Inhopg3"/>
        <w:tabs>
          <w:tab w:val="left" w:pos="1080"/>
          <w:tab w:val="right" w:leader="hyphen" w:pos="8805"/>
        </w:tabs>
        <w:rPr>
          <w:rFonts w:eastAsiaTheme="minorEastAsia" w:cstheme="minorBidi"/>
          <w:noProof/>
          <w:sz w:val="22"/>
          <w:szCs w:val="22"/>
        </w:rPr>
      </w:pPr>
      <w:hyperlink w:anchor="_Toc481075811" w:history="1">
        <w:r w:rsidR="001A4687" w:rsidRPr="00C01F7F">
          <w:rPr>
            <w:rStyle w:val="Hyperlink"/>
            <w:rFonts w:eastAsia="Arial" w:cs="Arial"/>
            <w:noProof/>
          </w:rPr>
          <w:t>2.3.3.</w:t>
        </w:r>
        <w:r w:rsidR="001A4687">
          <w:rPr>
            <w:rFonts w:eastAsiaTheme="minorEastAsia" w:cstheme="minorBidi"/>
            <w:noProof/>
            <w:sz w:val="22"/>
            <w:szCs w:val="22"/>
          </w:rPr>
          <w:tab/>
        </w:r>
        <w:r w:rsidR="001A4687" w:rsidRPr="00C01F7F">
          <w:rPr>
            <w:rStyle w:val="Hyperlink"/>
            <w:rFonts w:eastAsia="Arial" w:cs="Arial"/>
            <w:noProof/>
          </w:rPr>
          <w:t>Strategisch Plan Enexis</w:t>
        </w:r>
        <w:r w:rsidR="001A4687">
          <w:rPr>
            <w:noProof/>
            <w:webHidden/>
          </w:rPr>
          <w:tab/>
        </w:r>
        <w:r w:rsidR="001A4687">
          <w:rPr>
            <w:noProof/>
            <w:webHidden/>
          </w:rPr>
          <w:fldChar w:fldCharType="begin"/>
        </w:r>
        <w:r w:rsidR="001A4687">
          <w:rPr>
            <w:noProof/>
            <w:webHidden/>
          </w:rPr>
          <w:instrText xml:space="preserve"> PAGEREF _Toc481075811 \h </w:instrText>
        </w:r>
        <w:r w:rsidR="001A4687">
          <w:rPr>
            <w:noProof/>
            <w:webHidden/>
          </w:rPr>
        </w:r>
        <w:r w:rsidR="001A4687">
          <w:rPr>
            <w:noProof/>
            <w:webHidden/>
          </w:rPr>
          <w:fldChar w:fldCharType="separate"/>
        </w:r>
        <w:r w:rsidR="008C0F66">
          <w:rPr>
            <w:noProof/>
            <w:webHidden/>
          </w:rPr>
          <w:t>8</w:t>
        </w:r>
        <w:r w:rsidR="001A4687">
          <w:rPr>
            <w:noProof/>
            <w:webHidden/>
          </w:rPr>
          <w:fldChar w:fldCharType="end"/>
        </w:r>
      </w:hyperlink>
    </w:p>
    <w:p w14:paraId="75E8915E" w14:textId="2256A784" w:rsidR="001A4687" w:rsidRDefault="00FA0E9D">
      <w:pPr>
        <w:pStyle w:val="Inhopg3"/>
        <w:tabs>
          <w:tab w:val="left" w:pos="1080"/>
          <w:tab w:val="right" w:leader="hyphen" w:pos="8805"/>
        </w:tabs>
        <w:rPr>
          <w:rFonts w:eastAsiaTheme="minorEastAsia" w:cstheme="minorBidi"/>
          <w:noProof/>
          <w:sz w:val="22"/>
          <w:szCs w:val="22"/>
        </w:rPr>
      </w:pPr>
      <w:hyperlink w:anchor="_Toc481075812" w:history="1">
        <w:r w:rsidR="001A4687" w:rsidRPr="00C01F7F">
          <w:rPr>
            <w:rStyle w:val="Hyperlink"/>
            <w:rFonts w:eastAsia="Arial" w:cs="Arial"/>
            <w:noProof/>
          </w:rPr>
          <w:t>2.3.4.</w:t>
        </w:r>
        <w:r w:rsidR="001A4687">
          <w:rPr>
            <w:rFonts w:eastAsiaTheme="minorEastAsia" w:cstheme="minorBidi"/>
            <w:noProof/>
            <w:sz w:val="22"/>
            <w:szCs w:val="22"/>
          </w:rPr>
          <w:tab/>
        </w:r>
        <w:r w:rsidR="001A4687" w:rsidRPr="00C01F7F">
          <w:rPr>
            <w:rStyle w:val="Hyperlink"/>
            <w:rFonts w:eastAsia="Arial" w:cs="Arial"/>
            <w:noProof/>
          </w:rPr>
          <w:t>Visie en missie</w:t>
        </w:r>
        <w:r w:rsidR="001A4687">
          <w:rPr>
            <w:noProof/>
            <w:webHidden/>
          </w:rPr>
          <w:tab/>
        </w:r>
        <w:r w:rsidR="001A4687">
          <w:rPr>
            <w:noProof/>
            <w:webHidden/>
          </w:rPr>
          <w:fldChar w:fldCharType="begin"/>
        </w:r>
        <w:r w:rsidR="001A4687">
          <w:rPr>
            <w:noProof/>
            <w:webHidden/>
          </w:rPr>
          <w:instrText xml:space="preserve"> PAGEREF _Toc481075812 \h </w:instrText>
        </w:r>
        <w:r w:rsidR="001A4687">
          <w:rPr>
            <w:noProof/>
            <w:webHidden/>
          </w:rPr>
        </w:r>
        <w:r w:rsidR="001A4687">
          <w:rPr>
            <w:noProof/>
            <w:webHidden/>
          </w:rPr>
          <w:fldChar w:fldCharType="separate"/>
        </w:r>
        <w:r w:rsidR="008C0F66">
          <w:rPr>
            <w:noProof/>
            <w:webHidden/>
          </w:rPr>
          <w:t>8</w:t>
        </w:r>
        <w:r w:rsidR="001A4687">
          <w:rPr>
            <w:noProof/>
            <w:webHidden/>
          </w:rPr>
          <w:fldChar w:fldCharType="end"/>
        </w:r>
      </w:hyperlink>
    </w:p>
    <w:p w14:paraId="761DB1AA" w14:textId="516EB0E6" w:rsidR="001A4687" w:rsidRDefault="00FA0E9D">
      <w:pPr>
        <w:pStyle w:val="Inhopg3"/>
        <w:tabs>
          <w:tab w:val="left" w:pos="1080"/>
          <w:tab w:val="right" w:leader="hyphen" w:pos="8805"/>
        </w:tabs>
        <w:rPr>
          <w:rFonts w:eastAsiaTheme="minorEastAsia" w:cstheme="minorBidi"/>
          <w:noProof/>
          <w:sz w:val="22"/>
          <w:szCs w:val="22"/>
        </w:rPr>
      </w:pPr>
      <w:hyperlink w:anchor="_Toc481075813" w:history="1">
        <w:r w:rsidR="001A4687" w:rsidRPr="00C01F7F">
          <w:rPr>
            <w:rStyle w:val="Hyperlink"/>
            <w:rFonts w:eastAsia="Arial" w:cs="Arial"/>
            <w:noProof/>
          </w:rPr>
          <w:t>2.3.5.</w:t>
        </w:r>
        <w:r w:rsidR="001A4687">
          <w:rPr>
            <w:rFonts w:eastAsiaTheme="minorEastAsia" w:cstheme="minorBidi"/>
            <w:noProof/>
            <w:sz w:val="22"/>
            <w:szCs w:val="22"/>
          </w:rPr>
          <w:tab/>
        </w:r>
        <w:r w:rsidR="001A4687" w:rsidRPr="00C01F7F">
          <w:rPr>
            <w:rStyle w:val="Hyperlink"/>
            <w:rFonts w:eastAsia="Arial" w:cs="Arial"/>
            <w:noProof/>
          </w:rPr>
          <w:t>Ambitie</w:t>
        </w:r>
        <w:r w:rsidR="001A4687">
          <w:rPr>
            <w:noProof/>
            <w:webHidden/>
          </w:rPr>
          <w:tab/>
        </w:r>
        <w:r w:rsidR="001A4687">
          <w:rPr>
            <w:noProof/>
            <w:webHidden/>
          </w:rPr>
          <w:fldChar w:fldCharType="begin"/>
        </w:r>
        <w:r w:rsidR="001A4687">
          <w:rPr>
            <w:noProof/>
            <w:webHidden/>
          </w:rPr>
          <w:instrText xml:space="preserve"> PAGEREF _Toc481075813 \h </w:instrText>
        </w:r>
        <w:r w:rsidR="001A4687">
          <w:rPr>
            <w:noProof/>
            <w:webHidden/>
          </w:rPr>
        </w:r>
        <w:r w:rsidR="001A4687">
          <w:rPr>
            <w:noProof/>
            <w:webHidden/>
          </w:rPr>
          <w:fldChar w:fldCharType="separate"/>
        </w:r>
        <w:r w:rsidR="008C0F66">
          <w:rPr>
            <w:noProof/>
            <w:webHidden/>
          </w:rPr>
          <w:t>8</w:t>
        </w:r>
        <w:r w:rsidR="001A4687">
          <w:rPr>
            <w:noProof/>
            <w:webHidden/>
          </w:rPr>
          <w:fldChar w:fldCharType="end"/>
        </w:r>
      </w:hyperlink>
    </w:p>
    <w:p w14:paraId="6C35C3F6" w14:textId="7997CC72" w:rsidR="001A4687" w:rsidRDefault="00FA0E9D">
      <w:pPr>
        <w:pStyle w:val="Inhopg3"/>
        <w:tabs>
          <w:tab w:val="left" w:pos="1080"/>
          <w:tab w:val="right" w:leader="hyphen" w:pos="8805"/>
        </w:tabs>
        <w:rPr>
          <w:rFonts w:eastAsiaTheme="minorEastAsia" w:cstheme="minorBidi"/>
          <w:noProof/>
          <w:sz w:val="22"/>
          <w:szCs w:val="22"/>
        </w:rPr>
      </w:pPr>
      <w:hyperlink w:anchor="_Toc481075814" w:history="1">
        <w:r w:rsidR="001A4687" w:rsidRPr="00C01F7F">
          <w:rPr>
            <w:rStyle w:val="Hyperlink"/>
            <w:rFonts w:eastAsia="Arial" w:cs="Arial"/>
            <w:noProof/>
          </w:rPr>
          <w:t>2.3.6.</w:t>
        </w:r>
        <w:r w:rsidR="001A4687">
          <w:rPr>
            <w:rFonts w:eastAsiaTheme="minorEastAsia" w:cstheme="minorBidi"/>
            <w:noProof/>
            <w:sz w:val="22"/>
            <w:szCs w:val="22"/>
          </w:rPr>
          <w:tab/>
        </w:r>
        <w:r w:rsidR="001A4687" w:rsidRPr="00C01F7F">
          <w:rPr>
            <w:rStyle w:val="Hyperlink"/>
            <w:rFonts w:eastAsia="Arial" w:cs="Arial"/>
            <w:noProof/>
          </w:rPr>
          <w:t>Strategie Enexis: vier beleidspijlers, negen kerndoelstellingen</w:t>
        </w:r>
        <w:r w:rsidR="001A4687">
          <w:rPr>
            <w:noProof/>
            <w:webHidden/>
          </w:rPr>
          <w:tab/>
        </w:r>
        <w:r w:rsidR="001A4687">
          <w:rPr>
            <w:noProof/>
            <w:webHidden/>
          </w:rPr>
          <w:fldChar w:fldCharType="begin"/>
        </w:r>
        <w:r w:rsidR="001A4687">
          <w:rPr>
            <w:noProof/>
            <w:webHidden/>
          </w:rPr>
          <w:instrText xml:space="preserve"> PAGEREF _Toc481075814 \h </w:instrText>
        </w:r>
        <w:r w:rsidR="001A4687">
          <w:rPr>
            <w:noProof/>
            <w:webHidden/>
          </w:rPr>
        </w:r>
        <w:r w:rsidR="001A4687">
          <w:rPr>
            <w:noProof/>
            <w:webHidden/>
          </w:rPr>
          <w:fldChar w:fldCharType="separate"/>
        </w:r>
        <w:r w:rsidR="008C0F66">
          <w:rPr>
            <w:noProof/>
            <w:webHidden/>
          </w:rPr>
          <w:t>8</w:t>
        </w:r>
        <w:r w:rsidR="001A4687">
          <w:rPr>
            <w:noProof/>
            <w:webHidden/>
          </w:rPr>
          <w:fldChar w:fldCharType="end"/>
        </w:r>
      </w:hyperlink>
    </w:p>
    <w:p w14:paraId="65ABA249" w14:textId="2971525B"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15" w:history="1">
        <w:r w:rsidR="001A4687" w:rsidRPr="00C01F7F">
          <w:rPr>
            <w:rStyle w:val="Hyperlink"/>
            <w:rFonts w:ascii="Verdana" w:eastAsia="Arial" w:hAnsi="Verdana" w:cs="Arial"/>
            <w:noProof/>
          </w:rPr>
          <w:t>2.4.</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Doel Europese aanbesteding</w:t>
        </w:r>
        <w:r w:rsidR="001A4687">
          <w:rPr>
            <w:noProof/>
            <w:webHidden/>
          </w:rPr>
          <w:tab/>
        </w:r>
        <w:r w:rsidR="001A4687">
          <w:rPr>
            <w:noProof/>
            <w:webHidden/>
          </w:rPr>
          <w:fldChar w:fldCharType="begin"/>
        </w:r>
        <w:r w:rsidR="001A4687">
          <w:rPr>
            <w:noProof/>
            <w:webHidden/>
          </w:rPr>
          <w:instrText xml:space="preserve"> PAGEREF _Toc481075815 \h </w:instrText>
        </w:r>
        <w:r w:rsidR="001A4687">
          <w:rPr>
            <w:noProof/>
            <w:webHidden/>
          </w:rPr>
        </w:r>
        <w:r w:rsidR="001A4687">
          <w:rPr>
            <w:noProof/>
            <w:webHidden/>
          </w:rPr>
          <w:fldChar w:fldCharType="separate"/>
        </w:r>
        <w:r w:rsidR="008C0F66">
          <w:rPr>
            <w:noProof/>
            <w:webHidden/>
          </w:rPr>
          <w:t>9</w:t>
        </w:r>
        <w:r w:rsidR="001A4687">
          <w:rPr>
            <w:noProof/>
            <w:webHidden/>
          </w:rPr>
          <w:fldChar w:fldCharType="end"/>
        </w:r>
      </w:hyperlink>
    </w:p>
    <w:p w14:paraId="047DB658" w14:textId="3FDA03D8" w:rsidR="001A4687" w:rsidRDefault="00FA0E9D">
      <w:pPr>
        <w:pStyle w:val="Inhopg3"/>
        <w:tabs>
          <w:tab w:val="left" w:pos="1080"/>
          <w:tab w:val="right" w:leader="hyphen" w:pos="8805"/>
        </w:tabs>
        <w:rPr>
          <w:rFonts w:eastAsiaTheme="minorEastAsia" w:cstheme="minorBidi"/>
          <w:noProof/>
          <w:sz w:val="22"/>
          <w:szCs w:val="22"/>
        </w:rPr>
      </w:pPr>
      <w:hyperlink w:anchor="_Toc481075816" w:history="1">
        <w:r w:rsidR="001A4687" w:rsidRPr="00C01F7F">
          <w:rPr>
            <w:rStyle w:val="Hyperlink"/>
            <w:rFonts w:eastAsia="Arial" w:cs="Arial"/>
            <w:noProof/>
          </w:rPr>
          <w:t>2.4.1.</w:t>
        </w:r>
        <w:r w:rsidR="001A4687">
          <w:rPr>
            <w:rFonts w:eastAsiaTheme="minorEastAsia" w:cstheme="minorBidi"/>
            <w:noProof/>
            <w:sz w:val="22"/>
            <w:szCs w:val="22"/>
          </w:rPr>
          <w:tab/>
        </w:r>
        <w:r w:rsidR="001A4687" w:rsidRPr="00C01F7F">
          <w:rPr>
            <w:rStyle w:val="Hyperlink"/>
            <w:rFonts w:eastAsia="Arial" w:cs="Arial"/>
            <w:noProof/>
          </w:rPr>
          <w:t>Wendbaarheid</w:t>
        </w:r>
        <w:r w:rsidR="001A4687">
          <w:rPr>
            <w:noProof/>
            <w:webHidden/>
          </w:rPr>
          <w:tab/>
        </w:r>
        <w:r w:rsidR="001A4687">
          <w:rPr>
            <w:noProof/>
            <w:webHidden/>
          </w:rPr>
          <w:fldChar w:fldCharType="begin"/>
        </w:r>
        <w:r w:rsidR="001A4687">
          <w:rPr>
            <w:noProof/>
            <w:webHidden/>
          </w:rPr>
          <w:instrText xml:space="preserve"> PAGEREF _Toc481075816 \h </w:instrText>
        </w:r>
        <w:r w:rsidR="001A4687">
          <w:rPr>
            <w:noProof/>
            <w:webHidden/>
          </w:rPr>
        </w:r>
        <w:r w:rsidR="001A4687">
          <w:rPr>
            <w:noProof/>
            <w:webHidden/>
          </w:rPr>
          <w:fldChar w:fldCharType="separate"/>
        </w:r>
        <w:r w:rsidR="008C0F66">
          <w:rPr>
            <w:noProof/>
            <w:webHidden/>
          </w:rPr>
          <w:t>10</w:t>
        </w:r>
        <w:r w:rsidR="001A4687">
          <w:rPr>
            <w:noProof/>
            <w:webHidden/>
          </w:rPr>
          <w:fldChar w:fldCharType="end"/>
        </w:r>
      </w:hyperlink>
    </w:p>
    <w:p w14:paraId="65C9100E" w14:textId="04841803" w:rsidR="001A4687" w:rsidRDefault="00FA0E9D">
      <w:pPr>
        <w:pStyle w:val="Inhopg3"/>
        <w:tabs>
          <w:tab w:val="left" w:pos="1080"/>
          <w:tab w:val="right" w:leader="hyphen" w:pos="8805"/>
        </w:tabs>
        <w:rPr>
          <w:rFonts w:eastAsiaTheme="minorEastAsia" w:cstheme="minorBidi"/>
          <w:noProof/>
          <w:sz w:val="22"/>
          <w:szCs w:val="22"/>
        </w:rPr>
      </w:pPr>
      <w:hyperlink w:anchor="_Toc481075817" w:history="1">
        <w:r w:rsidR="001A4687" w:rsidRPr="00C01F7F">
          <w:rPr>
            <w:rStyle w:val="Hyperlink"/>
            <w:rFonts w:eastAsia="Arial" w:cs="Arial"/>
            <w:noProof/>
          </w:rPr>
          <w:t>2.4.2.</w:t>
        </w:r>
        <w:r w:rsidR="001A4687">
          <w:rPr>
            <w:rFonts w:eastAsiaTheme="minorEastAsia" w:cstheme="minorBidi"/>
            <w:noProof/>
            <w:sz w:val="22"/>
            <w:szCs w:val="22"/>
          </w:rPr>
          <w:tab/>
        </w:r>
        <w:r w:rsidR="001A4687" w:rsidRPr="00C01F7F">
          <w:rPr>
            <w:rStyle w:val="Hyperlink"/>
            <w:rFonts w:eastAsia="Arial" w:cs="Arial"/>
            <w:noProof/>
          </w:rPr>
          <w:t>Betaalbaarheid</w:t>
        </w:r>
        <w:r w:rsidR="001A4687">
          <w:rPr>
            <w:noProof/>
            <w:webHidden/>
          </w:rPr>
          <w:tab/>
        </w:r>
        <w:r w:rsidR="001A4687">
          <w:rPr>
            <w:noProof/>
            <w:webHidden/>
          </w:rPr>
          <w:fldChar w:fldCharType="begin"/>
        </w:r>
        <w:r w:rsidR="001A4687">
          <w:rPr>
            <w:noProof/>
            <w:webHidden/>
          </w:rPr>
          <w:instrText xml:space="preserve"> PAGEREF _Toc481075817 \h </w:instrText>
        </w:r>
        <w:r w:rsidR="001A4687">
          <w:rPr>
            <w:noProof/>
            <w:webHidden/>
          </w:rPr>
        </w:r>
        <w:r w:rsidR="001A4687">
          <w:rPr>
            <w:noProof/>
            <w:webHidden/>
          </w:rPr>
          <w:fldChar w:fldCharType="separate"/>
        </w:r>
        <w:r w:rsidR="008C0F66">
          <w:rPr>
            <w:noProof/>
            <w:webHidden/>
          </w:rPr>
          <w:t>10</w:t>
        </w:r>
        <w:r w:rsidR="001A4687">
          <w:rPr>
            <w:noProof/>
            <w:webHidden/>
          </w:rPr>
          <w:fldChar w:fldCharType="end"/>
        </w:r>
      </w:hyperlink>
    </w:p>
    <w:p w14:paraId="6D79CADD" w14:textId="5D1BA56A" w:rsidR="001A4687" w:rsidRDefault="00FA0E9D">
      <w:pPr>
        <w:pStyle w:val="Inhopg3"/>
        <w:tabs>
          <w:tab w:val="left" w:pos="1080"/>
          <w:tab w:val="right" w:leader="hyphen" w:pos="8805"/>
        </w:tabs>
        <w:rPr>
          <w:rFonts w:eastAsiaTheme="minorEastAsia" w:cstheme="minorBidi"/>
          <w:noProof/>
          <w:sz w:val="22"/>
          <w:szCs w:val="22"/>
        </w:rPr>
      </w:pPr>
      <w:hyperlink w:anchor="_Toc481075818" w:history="1">
        <w:r w:rsidR="001A4687" w:rsidRPr="00C01F7F">
          <w:rPr>
            <w:rStyle w:val="Hyperlink"/>
            <w:rFonts w:eastAsia="Arial" w:cs="Arial"/>
            <w:noProof/>
          </w:rPr>
          <w:t>2.4.3.</w:t>
        </w:r>
        <w:r w:rsidR="001A4687">
          <w:rPr>
            <w:rFonts w:eastAsiaTheme="minorEastAsia" w:cstheme="minorBidi"/>
            <w:noProof/>
            <w:sz w:val="22"/>
            <w:szCs w:val="22"/>
          </w:rPr>
          <w:tab/>
        </w:r>
        <w:r w:rsidR="001A4687" w:rsidRPr="00C01F7F">
          <w:rPr>
            <w:rStyle w:val="Hyperlink"/>
            <w:rFonts w:eastAsia="Arial" w:cs="Arial"/>
            <w:noProof/>
          </w:rPr>
          <w:t>Duurzaamheid</w:t>
        </w:r>
        <w:r w:rsidR="001A4687">
          <w:rPr>
            <w:noProof/>
            <w:webHidden/>
          </w:rPr>
          <w:tab/>
        </w:r>
        <w:r w:rsidR="001A4687">
          <w:rPr>
            <w:noProof/>
            <w:webHidden/>
          </w:rPr>
          <w:fldChar w:fldCharType="begin"/>
        </w:r>
        <w:r w:rsidR="001A4687">
          <w:rPr>
            <w:noProof/>
            <w:webHidden/>
          </w:rPr>
          <w:instrText xml:space="preserve"> PAGEREF _Toc481075818 \h </w:instrText>
        </w:r>
        <w:r w:rsidR="001A4687">
          <w:rPr>
            <w:noProof/>
            <w:webHidden/>
          </w:rPr>
        </w:r>
        <w:r w:rsidR="001A4687">
          <w:rPr>
            <w:noProof/>
            <w:webHidden/>
          </w:rPr>
          <w:fldChar w:fldCharType="separate"/>
        </w:r>
        <w:r w:rsidR="008C0F66">
          <w:rPr>
            <w:noProof/>
            <w:webHidden/>
          </w:rPr>
          <w:t>10</w:t>
        </w:r>
        <w:r w:rsidR="001A4687">
          <w:rPr>
            <w:noProof/>
            <w:webHidden/>
          </w:rPr>
          <w:fldChar w:fldCharType="end"/>
        </w:r>
      </w:hyperlink>
    </w:p>
    <w:p w14:paraId="7468820F" w14:textId="586230B5"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19" w:history="1">
        <w:r w:rsidR="001A4687" w:rsidRPr="00C01F7F">
          <w:rPr>
            <w:rStyle w:val="Hyperlink"/>
            <w:rFonts w:ascii="Verdana" w:eastAsia="Arial" w:hAnsi="Verdana" w:cs="Arial"/>
            <w:noProof/>
          </w:rPr>
          <w:t>2.5.</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Looptijd Overeenkomst</w:t>
        </w:r>
        <w:r w:rsidR="001A4687">
          <w:rPr>
            <w:noProof/>
            <w:webHidden/>
          </w:rPr>
          <w:tab/>
        </w:r>
        <w:r w:rsidR="001A4687">
          <w:rPr>
            <w:noProof/>
            <w:webHidden/>
          </w:rPr>
          <w:fldChar w:fldCharType="begin"/>
        </w:r>
        <w:r w:rsidR="001A4687">
          <w:rPr>
            <w:noProof/>
            <w:webHidden/>
          </w:rPr>
          <w:instrText xml:space="preserve"> PAGEREF _Toc481075819 \h </w:instrText>
        </w:r>
        <w:r w:rsidR="001A4687">
          <w:rPr>
            <w:noProof/>
            <w:webHidden/>
          </w:rPr>
        </w:r>
        <w:r w:rsidR="001A4687">
          <w:rPr>
            <w:noProof/>
            <w:webHidden/>
          </w:rPr>
          <w:fldChar w:fldCharType="separate"/>
        </w:r>
        <w:r w:rsidR="008C0F66">
          <w:rPr>
            <w:noProof/>
            <w:webHidden/>
          </w:rPr>
          <w:t>11</w:t>
        </w:r>
        <w:r w:rsidR="001A4687">
          <w:rPr>
            <w:noProof/>
            <w:webHidden/>
          </w:rPr>
          <w:fldChar w:fldCharType="end"/>
        </w:r>
      </w:hyperlink>
    </w:p>
    <w:p w14:paraId="68526A5D" w14:textId="1CC19FE4"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20" w:history="1">
        <w:r w:rsidR="001A4687" w:rsidRPr="00C01F7F">
          <w:rPr>
            <w:rStyle w:val="Hyperlink"/>
            <w:rFonts w:ascii="Verdana" w:eastAsia="Arial" w:hAnsi="Verdana" w:cs="Arial"/>
            <w:noProof/>
          </w:rPr>
          <w:t>2.6.</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Perceel indeling Opdracht</w:t>
        </w:r>
        <w:r w:rsidR="001A4687">
          <w:rPr>
            <w:noProof/>
            <w:webHidden/>
          </w:rPr>
          <w:tab/>
        </w:r>
        <w:r w:rsidR="001A4687">
          <w:rPr>
            <w:noProof/>
            <w:webHidden/>
          </w:rPr>
          <w:fldChar w:fldCharType="begin"/>
        </w:r>
        <w:r w:rsidR="001A4687">
          <w:rPr>
            <w:noProof/>
            <w:webHidden/>
          </w:rPr>
          <w:instrText xml:space="preserve"> PAGEREF _Toc481075820 \h </w:instrText>
        </w:r>
        <w:r w:rsidR="001A4687">
          <w:rPr>
            <w:noProof/>
            <w:webHidden/>
          </w:rPr>
        </w:r>
        <w:r w:rsidR="001A4687">
          <w:rPr>
            <w:noProof/>
            <w:webHidden/>
          </w:rPr>
          <w:fldChar w:fldCharType="separate"/>
        </w:r>
        <w:r w:rsidR="008C0F66">
          <w:rPr>
            <w:noProof/>
            <w:webHidden/>
          </w:rPr>
          <w:t>11</w:t>
        </w:r>
        <w:r w:rsidR="001A4687">
          <w:rPr>
            <w:noProof/>
            <w:webHidden/>
          </w:rPr>
          <w:fldChar w:fldCharType="end"/>
        </w:r>
      </w:hyperlink>
    </w:p>
    <w:p w14:paraId="3CC767CC" w14:textId="17DDBA9D"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21" w:history="1">
        <w:r w:rsidR="001A4687" w:rsidRPr="00C01F7F">
          <w:rPr>
            <w:rStyle w:val="Hyperlink"/>
            <w:rFonts w:ascii="Verdana" w:eastAsia="Arial" w:hAnsi="Verdana" w:cs="Arial"/>
            <w:noProof/>
          </w:rPr>
          <w:t>2.7.</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Optioneel in scope van de Opdracht</w:t>
        </w:r>
        <w:r w:rsidR="001A4687">
          <w:rPr>
            <w:noProof/>
            <w:webHidden/>
          </w:rPr>
          <w:tab/>
        </w:r>
        <w:r w:rsidR="001A4687">
          <w:rPr>
            <w:noProof/>
            <w:webHidden/>
          </w:rPr>
          <w:fldChar w:fldCharType="begin"/>
        </w:r>
        <w:r w:rsidR="001A4687">
          <w:rPr>
            <w:noProof/>
            <w:webHidden/>
          </w:rPr>
          <w:instrText xml:space="preserve"> PAGEREF _Toc481075821 \h </w:instrText>
        </w:r>
        <w:r w:rsidR="001A4687">
          <w:rPr>
            <w:noProof/>
            <w:webHidden/>
          </w:rPr>
        </w:r>
        <w:r w:rsidR="001A4687">
          <w:rPr>
            <w:noProof/>
            <w:webHidden/>
          </w:rPr>
          <w:fldChar w:fldCharType="separate"/>
        </w:r>
        <w:r w:rsidR="008C0F66">
          <w:rPr>
            <w:noProof/>
            <w:webHidden/>
          </w:rPr>
          <w:t>14</w:t>
        </w:r>
        <w:r w:rsidR="001A4687">
          <w:rPr>
            <w:noProof/>
            <w:webHidden/>
          </w:rPr>
          <w:fldChar w:fldCharType="end"/>
        </w:r>
      </w:hyperlink>
    </w:p>
    <w:p w14:paraId="48E5DA2C" w14:textId="0F3CF905"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22" w:history="1">
        <w:r w:rsidR="001A4687" w:rsidRPr="00C01F7F">
          <w:rPr>
            <w:rStyle w:val="Hyperlink"/>
            <w:rFonts w:ascii="Verdana" w:eastAsia="Arial" w:hAnsi="Verdana" w:cs="Arial"/>
            <w:noProof/>
          </w:rPr>
          <w:t>2.8.</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Niet in scope van de Opdracht</w:t>
        </w:r>
        <w:r w:rsidR="001A4687">
          <w:rPr>
            <w:noProof/>
            <w:webHidden/>
          </w:rPr>
          <w:tab/>
        </w:r>
        <w:r w:rsidR="001A4687">
          <w:rPr>
            <w:noProof/>
            <w:webHidden/>
          </w:rPr>
          <w:fldChar w:fldCharType="begin"/>
        </w:r>
        <w:r w:rsidR="001A4687">
          <w:rPr>
            <w:noProof/>
            <w:webHidden/>
          </w:rPr>
          <w:instrText xml:space="preserve"> PAGEREF _Toc481075822 \h </w:instrText>
        </w:r>
        <w:r w:rsidR="001A4687">
          <w:rPr>
            <w:noProof/>
            <w:webHidden/>
          </w:rPr>
        </w:r>
        <w:r w:rsidR="001A4687">
          <w:rPr>
            <w:noProof/>
            <w:webHidden/>
          </w:rPr>
          <w:fldChar w:fldCharType="separate"/>
        </w:r>
        <w:r w:rsidR="008C0F66">
          <w:rPr>
            <w:noProof/>
            <w:webHidden/>
          </w:rPr>
          <w:t>14</w:t>
        </w:r>
        <w:r w:rsidR="001A4687">
          <w:rPr>
            <w:noProof/>
            <w:webHidden/>
          </w:rPr>
          <w:fldChar w:fldCharType="end"/>
        </w:r>
      </w:hyperlink>
    </w:p>
    <w:p w14:paraId="34EF9464" w14:textId="32B27509"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23" w:history="1">
        <w:r w:rsidR="001A4687" w:rsidRPr="00C01F7F">
          <w:rPr>
            <w:rStyle w:val="Hyperlink"/>
            <w:rFonts w:ascii="Verdana" w:hAnsi="Verdana" w:cs="Arial"/>
            <w:noProof/>
          </w:rPr>
          <w:t>3.</w:t>
        </w:r>
        <w:r w:rsidR="001A4687">
          <w:rPr>
            <w:rFonts w:eastAsiaTheme="minorEastAsia" w:cstheme="minorBidi"/>
            <w:b w:val="0"/>
            <w:bCs w:val="0"/>
            <w:noProof/>
            <w:sz w:val="22"/>
            <w:szCs w:val="22"/>
          </w:rPr>
          <w:tab/>
        </w:r>
        <w:r w:rsidR="001A4687" w:rsidRPr="00C01F7F">
          <w:rPr>
            <w:rStyle w:val="Hyperlink"/>
            <w:rFonts w:ascii="Verdana" w:hAnsi="Verdana" w:cs="Arial"/>
            <w:noProof/>
          </w:rPr>
          <w:t>Verloop procedure &amp; voorwaarden</w:t>
        </w:r>
        <w:r w:rsidR="001A4687">
          <w:rPr>
            <w:noProof/>
            <w:webHidden/>
          </w:rPr>
          <w:tab/>
        </w:r>
        <w:r w:rsidR="001A4687">
          <w:rPr>
            <w:noProof/>
            <w:webHidden/>
          </w:rPr>
          <w:fldChar w:fldCharType="begin"/>
        </w:r>
        <w:r w:rsidR="001A4687">
          <w:rPr>
            <w:noProof/>
            <w:webHidden/>
          </w:rPr>
          <w:instrText xml:space="preserve"> PAGEREF _Toc481075823 \h </w:instrText>
        </w:r>
        <w:r w:rsidR="001A4687">
          <w:rPr>
            <w:noProof/>
            <w:webHidden/>
          </w:rPr>
        </w:r>
        <w:r w:rsidR="001A4687">
          <w:rPr>
            <w:noProof/>
            <w:webHidden/>
          </w:rPr>
          <w:fldChar w:fldCharType="separate"/>
        </w:r>
        <w:r w:rsidR="008C0F66">
          <w:rPr>
            <w:noProof/>
            <w:webHidden/>
          </w:rPr>
          <w:t>15</w:t>
        </w:r>
        <w:r w:rsidR="001A4687">
          <w:rPr>
            <w:noProof/>
            <w:webHidden/>
          </w:rPr>
          <w:fldChar w:fldCharType="end"/>
        </w:r>
      </w:hyperlink>
    </w:p>
    <w:p w14:paraId="661C81F7" w14:textId="63647230"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24" w:history="1">
        <w:r w:rsidR="001A4687" w:rsidRPr="00C01F7F">
          <w:rPr>
            <w:rStyle w:val="Hyperlink"/>
            <w:rFonts w:ascii="Verdana" w:eastAsia="Arial" w:hAnsi="Verdana" w:cs="Arial"/>
            <w:noProof/>
          </w:rPr>
          <w:t>3.1.</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Planning</w:t>
        </w:r>
        <w:r w:rsidR="001A4687">
          <w:rPr>
            <w:noProof/>
            <w:webHidden/>
          </w:rPr>
          <w:tab/>
        </w:r>
        <w:r w:rsidR="001A4687">
          <w:rPr>
            <w:noProof/>
            <w:webHidden/>
          </w:rPr>
          <w:fldChar w:fldCharType="begin"/>
        </w:r>
        <w:r w:rsidR="001A4687">
          <w:rPr>
            <w:noProof/>
            <w:webHidden/>
          </w:rPr>
          <w:instrText xml:space="preserve"> PAGEREF _Toc481075824 \h </w:instrText>
        </w:r>
        <w:r w:rsidR="001A4687">
          <w:rPr>
            <w:noProof/>
            <w:webHidden/>
          </w:rPr>
        </w:r>
        <w:r w:rsidR="001A4687">
          <w:rPr>
            <w:noProof/>
            <w:webHidden/>
          </w:rPr>
          <w:fldChar w:fldCharType="separate"/>
        </w:r>
        <w:r w:rsidR="008C0F66">
          <w:rPr>
            <w:noProof/>
            <w:webHidden/>
          </w:rPr>
          <w:t>15</w:t>
        </w:r>
        <w:r w:rsidR="001A4687">
          <w:rPr>
            <w:noProof/>
            <w:webHidden/>
          </w:rPr>
          <w:fldChar w:fldCharType="end"/>
        </w:r>
      </w:hyperlink>
    </w:p>
    <w:p w14:paraId="6EB2BF10" w14:textId="2E61A6EE"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25" w:history="1">
        <w:r w:rsidR="001A4687" w:rsidRPr="00C01F7F">
          <w:rPr>
            <w:rStyle w:val="Hyperlink"/>
            <w:rFonts w:ascii="Verdana" w:eastAsia="Arial" w:hAnsi="Verdana" w:cs="Arial"/>
            <w:noProof/>
          </w:rPr>
          <w:t>3.2.</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Informatieverstrekking en contactpersoon</w:t>
        </w:r>
        <w:r w:rsidR="001A4687">
          <w:rPr>
            <w:noProof/>
            <w:webHidden/>
          </w:rPr>
          <w:tab/>
        </w:r>
        <w:r w:rsidR="001A4687">
          <w:rPr>
            <w:noProof/>
            <w:webHidden/>
          </w:rPr>
          <w:fldChar w:fldCharType="begin"/>
        </w:r>
        <w:r w:rsidR="001A4687">
          <w:rPr>
            <w:noProof/>
            <w:webHidden/>
          </w:rPr>
          <w:instrText xml:space="preserve"> PAGEREF _Toc481075825 \h </w:instrText>
        </w:r>
        <w:r w:rsidR="001A4687">
          <w:rPr>
            <w:noProof/>
            <w:webHidden/>
          </w:rPr>
        </w:r>
        <w:r w:rsidR="001A4687">
          <w:rPr>
            <w:noProof/>
            <w:webHidden/>
          </w:rPr>
          <w:fldChar w:fldCharType="separate"/>
        </w:r>
        <w:r w:rsidR="008C0F66">
          <w:rPr>
            <w:noProof/>
            <w:webHidden/>
          </w:rPr>
          <w:t>15</w:t>
        </w:r>
        <w:r w:rsidR="001A4687">
          <w:rPr>
            <w:noProof/>
            <w:webHidden/>
          </w:rPr>
          <w:fldChar w:fldCharType="end"/>
        </w:r>
      </w:hyperlink>
    </w:p>
    <w:p w14:paraId="5A58BCF3" w14:textId="0A0B56D9" w:rsidR="001A4687" w:rsidRDefault="00FA0E9D">
      <w:pPr>
        <w:pStyle w:val="Inhopg3"/>
        <w:tabs>
          <w:tab w:val="left" w:pos="1080"/>
          <w:tab w:val="right" w:leader="hyphen" w:pos="8805"/>
        </w:tabs>
        <w:rPr>
          <w:rFonts w:eastAsiaTheme="minorEastAsia" w:cstheme="minorBidi"/>
          <w:noProof/>
          <w:sz w:val="22"/>
          <w:szCs w:val="22"/>
        </w:rPr>
      </w:pPr>
      <w:hyperlink w:anchor="_Toc481075826" w:history="1">
        <w:r w:rsidR="001A4687" w:rsidRPr="00C01F7F">
          <w:rPr>
            <w:rStyle w:val="Hyperlink"/>
            <w:rFonts w:eastAsia="Arial" w:cs="Arial"/>
            <w:noProof/>
          </w:rPr>
          <w:t>3.2.1.</w:t>
        </w:r>
        <w:r w:rsidR="001A4687">
          <w:rPr>
            <w:rFonts w:eastAsiaTheme="minorEastAsia" w:cstheme="minorBidi"/>
            <w:noProof/>
            <w:sz w:val="22"/>
            <w:szCs w:val="22"/>
          </w:rPr>
          <w:tab/>
        </w:r>
        <w:r w:rsidR="001A4687" w:rsidRPr="00C01F7F">
          <w:rPr>
            <w:rStyle w:val="Hyperlink"/>
            <w:rFonts w:eastAsia="Arial" w:cs="Arial"/>
            <w:noProof/>
          </w:rPr>
          <w:t>Contactpersoon</w:t>
        </w:r>
        <w:r w:rsidR="001A4687">
          <w:rPr>
            <w:noProof/>
            <w:webHidden/>
          </w:rPr>
          <w:tab/>
        </w:r>
        <w:r w:rsidR="001A4687">
          <w:rPr>
            <w:noProof/>
            <w:webHidden/>
          </w:rPr>
          <w:fldChar w:fldCharType="begin"/>
        </w:r>
        <w:r w:rsidR="001A4687">
          <w:rPr>
            <w:noProof/>
            <w:webHidden/>
          </w:rPr>
          <w:instrText xml:space="preserve"> PAGEREF _Toc481075826 \h </w:instrText>
        </w:r>
        <w:r w:rsidR="001A4687">
          <w:rPr>
            <w:noProof/>
            <w:webHidden/>
          </w:rPr>
        </w:r>
        <w:r w:rsidR="001A4687">
          <w:rPr>
            <w:noProof/>
            <w:webHidden/>
          </w:rPr>
          <w:fldChar w:fldCharType="separate"/>
        </w:r>
        <w:r w:rsidR="008C0F66">
          <w:rPr>
            <w:noProof/>
            <w:webHidden/>
          </w:rPr>
          <w:t>15</w:t>
        </w:r>
        <w:r w:rsidR="001A4687">
          <w:rPr>
            <w:noProof/>
            <w:webHidden/>
          </w:rPr>
          <w:fldChar w:fldCharType="end"/>
        </w:r>
      </w:hyperlink>
    </w:p>
    <w:p w14:paraId="1955A519" w14:textId="1DD2B402" w:rsidR="001A4687" w:rsidRDefault="00FA0E9D">
      <w:pPr>
        <w:pStyle w:val="Inhopg3"/>
        <w:tabs>
          <w:tab w:val="left" w:pos="1080"/>
          <w:tab w:val="right" w:leader="hyphen" w:pos="8805"/>
        </w:tabs>
        <w:rPr>
          <w:rFonts w:eastAsiaTheme="minorEastAsia" w:cstheme="minorBidi"/>
          <w:noProof/>
          <w:sz w:val="22"/>
          <w:szCs w:val="22"/>
        </w:rPr>
      </w:pPr>
      <w:hyperlink w:anchor="_Toc481075827" w:history="1">
        <w:r w:rsidR="001A4687" w:rsidRPr="00C01F7F">
          <w:rPr>
            <w:rStyle w:val="Hyperlink"/>
            <w:rFonts w:eastAsia="Arial" w:cs="Arial"/>
            <w:noProof/>
          </w:rPr>
          <w:t>3.2.2.</w:t>
        </w:r>
        <w:r w:rsidR="001A4687">
          <w:rPr>
            <w:rFonts w:eastAsiaTheme="minorEastAsia" w:cstheme="minorBidi"/>
            <w:noProof/>
            <w:sz w:val="22"/>
            <w:szCs w:val="22"/>
          </w:rPr>
          <w:tab/>
        </w:r>
        <w:r w:rsidR="001A4687" w:rsidRPr="00C01F7F">
          <w:rPr>
            <w:rStyle w:val="Hyperlink"/>
            <w:rFonts w:eastAsia="Arial" w:cs="Arial"/>
            <w:noProof/>
          </w:rPr>
          <w:t>Due diligence</w:t>
        </w:r>
        <w:r w:rsidR="001A4687">
          <w:rPr>
            <w:noProof/>
            <w:webHidden/>
          </w:rPr>
          <w:tab/>
        </w:r>
        <w:r w:rsidR="001A4687">
          <w:rPr>
            <w:noProof/>
            <w:webHidden/>
          </w:rPr>
          <w:fldChar w:fldCharType="begin"/>
        </w:r>
        <w:r w:rsidR="001A4687">
          <w:rPr>
            <w:noProof/>
            <w:webHidden/>
          </w:rPr>
          <w:instrText xml:space="preserve"> PAGEREF _Toc481075827 \h </w:instrText>
        </w:r>
        <w:r w:rsidR="001A4687">
          <w:rPr>
            <w:noProof/>
            <w:webHidden/>
          </w:rPr>
        </w:r>
        <w:r w:rsidR="001A4687">
          <w:rPr>
            <w:noProof/>
            <w:webHidden/>
          </w:rPr>
          <w:fldChar w:fldCharType="separate"/>
        </w:r>
        <w:r w:rsidR="008C0F66">
          <w:rPr>
            <w:noProof/>
            <w:webHidden/>
          </w:rPr>
          <w:t>16</w:t>
        </w:r>
        <w:r w:rsidR="001A4687">
          <w:rPr>
            <w:noProof/>
            <w:webHidden/>
          </w:rPr>
          <w:fldChar w:fldCharType="end"/>
        </w:r>
      </w:hyperlink>
    </w:p>
    <w:p w14:paraId="05AB7C5D" w14:textId="2659BFF0" w:rsidR="001A4687" w:rsidRDefault="00FA0E9D">
      <w:pPr>
        <w:pStyle w:val="Inhopg3"/>
        <w:tabs>
          <w:tab w:val="left" w:pos="1080"/>
          <w:tab w:val="right" w:leader="hyphen" w:pos="8805"/>
        </w:tabs>
        <w:rPr>
          <w:rFonts w:eastAsiaTheme="minorEastAsia" w:cstheme="minorBidi"/>
          <w:noProof/>
          <w:sz w:val="22"/>
          <w:szCs w:val="22"/>
        </w:rPr>
      </w:pPr>
      <w:hyperlink w:anchor="_Toc481075828" w:history="1">
        <w:r w:rsidR="001A4687" w:rsidRPr="00C01F7F">
          <w:rPr>
            <w:rStyle w:val="Hyperlink"/>
            <w:rFonts w:eastAsia="Arial" w:cs="Arial"/>
            <w:noProof/>
          </w:rPr>
          <w:t>3.2.3.</w:t>
        </w:r>
        <w:r w:rsidR="001A4687">
          <w:rPr>
            <w:rFonts w:eastAsiaTheme="minorEastAsia" w:cstheme="minorBidi"/>
            <w:noProof/>
            <w:sz w:val="22"/>
            <w:szCs w:val="22"/>
          </w:rPr>
          <w:tab/>
        </w:r>
        <w:r w:rsidR="001A4687" w:rsidRPr="00C01F7F">
          <w:rPr>
            <w:rStyle w:val="Hyperlink"/>
            <w:rFonts w:eastAsia="Arial" w:cs="Arial"/>
            <w:noProof/>
          </w:rPr>
          <w:t>Nota van Inlichtingen</w:t>
        </w:r>
        <w:r w:rsidR="001A4687">
          <w:rPr>
            <w:noProof/>
            <w:webHidden/>
          </w:rPr>
          <w:tab/>
        </w:r>
        <w:r w:rsidR="001A4687">
          <w:rPr>
            <w:noProof/>
            <w:webHidden/>
          </w:rPr>
          <w:fldChar w:fldCharType="begin"/>
        </w:r>
        <w:r w:rsidR="001A4687">
          <w:rPr>
            <w:noProof/>
            <w:webHidden/>
          </w:rPr>
          <w:instrText xml:space="preserve"> PAGEREF _Toc481075828 \h </w:instrText>
        </w:r>
        <w:r w:rsidR="001A4687">
          <w:rPr>
            <w:noProof/>
            <w:webHidden/>
          </w:rPr>
        </w:r>
        <w:r w:rsidR="001A4687">
          <w:rPr>
            <w:noProof/>
            <w:webHidden/>
          </w:rPr>
          <w:fldChar w:fldCharType="separate"/>
        </w:r>
        <w:r w:rsidR="008C0F66">
          <w:rPr>
            <w:noProof/>
            <w:webHidden/>
          </w:rPr>
          <w:t>16</w:t>
        </w:r>
        <w:r w:rsidR="001A4687">
          <w:rPr>
            <w:noProof/>
            <w:webHidden/>
          </w:rPr>
          <w:fldChar w:fldCharType="end"/>
        </w:r>
      </w:hyperlink>
    </w:p>
    <w:p w14:paraId="1ECEABD1" w14:textId="17F99CDC" w:rsidR="001A4687" w:rsidRDefault="00FA0E9D">
      <w:pPr>
        <w:pStyle w:val="Inhopg3"/>
        <w:tabs>
          <w:tab w:val="left" w:pos="1080"/>
          <w:tab w:val="right" w:leader="hyphen" w:pos="8805"/>
        </w:tabs>
        <w:rPr>
          <w:rFonts w:eastAsiaTheme="minorEastAsia" w:cstheme="minorBidi"/>
          <w:noProof/>
          <w:sz w:val="22"/>
          <w:szCs w:val="22"/>
        </w:rPr>
      </w:pPr>
      <w:hyperlink w:anchor="_Toc481075829" w:history="1">
        <w:r w:rsidR="001A4687" w:rsidRPr="00C01F7F">
          <w:rPr>
            <w:rStyle w:val="Hyperlink"/>
            <w:rFonts w:eastAsia="Arial" w:cs="Arial"/>
            <w:noProof/>
          </w:rPr>
          <w:t>3.2.4.</w:t>
        </w:r>
        <w:r w:rsidR="001A4687">
          <w:rPr>
            <w:rFonts w:eastAsiaTheme="minorEastAsia" w:cstheme="minorBidi"/>
            <w:noProof/>
            <w:sz w:val="22"/>
            <w:szCs w:val="22"/>
          </w:rPr>
          <w:tab/>
        </w:r>
        <w:r w:rsidR="001A4687" w:rsidRPr="00C01F7F">
          <w:rPr>
            <w:rStyle w:val="Hyperlink"/>
            <w:rFonts w:eastAsia="Arial" w:cs="Arial"/>
            <w:noProof/>
          </w:rPr>
          <w:t>Fouten en tegenstrijdigheden</w:t>
        </w:r>
        <w:r w:rsidR="001A4687">
          <w:rPr>
            <w:noProof/>
            <w:webHidden/>
          </w:rPr>
          <w:tab/>
        </w:r>
        <w:r w:rsidR="001A4687">
          <w:rPr>
            <w:noProof/>
            <w:webHidden/>
          </w:rPr>
          <w:fldChar w:fldCharType="begin"/>
        </w:r>
        <w:r w:rsidR="001A4687">
          <w:rPr>
            <w:noProof/>
            <w:webHidden/>
          </w:rPr>
          <w:instrText xml:space="preserve"> PAGEREF _Toc481075829 \h </w:instrText>
        </w:r>
        <w:r w:rsidR="001A4687">
          <w:rPr>
            <w:noProof/>
            <w:webHidden/>
          </w:rPr>
        </w:r>
        <w:r w:rsidR="001A4687">
          <w:rPr>
            <w:noProof/>
            <w:webHidden/>
          </w:rPr>
          <w:fldChar w:fldCharType="separate"/>
        </w:r>
        <w:r w:rsidR="008C0F66">
          <w:rPr>
            <w:noProof/>
            <w:webHidden/>
          </w:rPr>
          <w:t>16</w:t>
        </w:r>
        <w:r w:rsidR="001A4687">
          <w:rPr>
            <w:noProof/>
            <w:webHidden/>
          </w:rPr>
          <w:fldChar w:fldCharType="end"/>
        </w:r>
      </w:hyperlink>
    </w:p>
    <w:p w14:paraId="79A234F5" w14:textId="41E92DF8" w:rsidR="001A4687" w:rsidRDefault="00FA0E9D">
      <w:pPr>
        <w:pStyle w:val="Inhopg3"/>
        <w:tabs>
          <w:tab w:val="left" w:pos="1080"/>
          <w:tab w:val="right" w:leader="hyphen" w:pos="8805"/>
        </w:tabs>
        <w:rPr>
          <w:rFonts w:eastAsiaTheme="minorEastAsia" w:cstheme="minorBidi"/>
          <w:noProof/>
          <w:sz w:val="22"/>
          <w:szCs w:val="22"/>
        </w:rPr>
      </w:pPr>
      <w:hyperlink w:anchor="_Toc481075830" w:history="1">
        <w:r w:rsidR="001A4687" w:rsidRPr="00C01F7F">
          <w:rPr>
            <w:rStyle w:val="Hyperlink"/>
            <w:rFonts w:eastAsia="Arial" w:cs="Arial"/>
            <w:noProof/>
          </w:rPr>
          <w:t>3.2.5.</w:t>
        </w:r>
        <w:r w:rsidR="001A4687">
          <w:rPr>
            <w:rFonts w:eastAsiaTheme="minorEastAsia" w:cstheme="minorBidi"/>
            <w:noProof/>
            <w:sz w:val="22"/>
            <w:szCs w:val="22"/>
          </w:rPr>
          <w:tab/>
        </w:r>
        <w:r w:rsidR="001A4687" w:rsidRPr="00C01F7F">
          <w:rPr>
            <w:rStyle w:val="Hyperlink"/>
            <w:rFonts w:eastAsia="Arial" w:cs="Arial"/>
            <w:noProof/>
          </w:rPr>
          <w:t>Datum en tijdstip Inschrijving</w:t>
        </w:r>
        <w:r w:rsidR="001A4687">
          <w:rPr>
            <w:noProof/>
            <w:webHidden/>
          </w:rPr>
          <w:tab/>
        </w:r>
        <w:r w:rsidR="001A4687">
          <w:rPr>
            <w:noProof/>
            <w:webHidden/>
          </w:rPr>
          <w:fldChar w:fldCharType="begin"/>
        </w:r>
        <w:r w:rsidR="001A4687">
          <w:rPr>
            <w:noProof/>
            <w:webHidden/>
          </w:rPr>
          <w:instrText xml:space="preserve"> PAGEREF _Toc481075830 \h </w:instrText>
        </w:r>
        <w:r w:rsidR="001A4687">
          <w:rPr>
            <w:noProof/>
            <w:webHidden/>
          </w:rPr>
        </w:r>
        <w:r w:rsidR="001A4687">
          <w:rPr>
            <w:noProof/>
            <w:webHidden/>
          </w:rPr>
          <w:fldChar w:fldCharType="separate"/>
        </w:r>
        <w:r w:rsidR="008C0F66">
          <w:rPr>
            <w:noProof/>
            <w:webHidden/>
          </w:rPr>
          <w:t>17</w:t>
        </w:r>
        <w:r w:rsidR="001A4687">
          <w:rPr>
            <w:noProof/>
            <w:webHidden/>
          </w:rPr>
          <w:fldChar w:fldCharType="end"/>
        </w:r>
      </w:hyperlink>
    </w:p>
    <w:p w14:paraId="5ED69882" w14:textId="5F7A6CC2" w:rsidR="001A4687" w:rsidRDefault="00FA0E9D">
      <w:pPr>
        <w:pStyle w:val="Inhopg3"/>
        <w:tabs>
          <w:tab w:val="left" w:pos="1080"/>
          <w:tab w:val="right" w:leader="hyphen" w:pos="8805"/>
        </w:tabs>
        <w:rPr>
          <w:rFonts w:eastAsiaTheme="minorEastAsia" w:cstheme="minorBidi"/>
          <w:noProof/>
          <w:sz w:val="22"/>
          <w:szCs w:val="22"/>
        </w:rPr>
      </w:pPr>
      <w:hyperlink w:anchor="_Toc481075831" w:history="1">
        <w:r w:rsidR="001A4687" w:rsidRPr="00C01F7F">
          <w:rPr>
            <w:rStyle w:val="Hyperlink"/>
            <w:rFonts w:eastAsia="Arial" w:cs="Arial"/>
            <w:noProof/>
          </w:rPr>
          <w:t>3.2.6.</w:t>
        </w:r>
        <w:r w:rsidR="001A4687">
          <w:rPr>
            <w:rFonts w:eastAsiaTheme="minorEastAsia" w:cstheme="minorBidi"/>
            <w:noProof/>
            <w:sz w:val="22"/>
            <w:szCs w:val="22"/>
          </w:rPr>
          <w:tab/>
        </w:r>
        <w:r w:rsidR="001A4687" w:rsidRPr="00C01F7F">
          <w:rPr>
            <w:rStyle w:val="Hyperlink"/>
            <w:rFonts w:eastAsia="Arial" w:cs="Arial"/>
            <w:noProof/>
          </w:rPr>
          <w:t>Procedure van opening Inschrijvingen</w:t>
        </w:r>
        <w:r w:rsidR="001A4687">
          <w:rPr>
            <w:noProof/>
            <w:webHidden/>
          </w:rPr>
          <w:tab/>
        </w:r>
        <w:r w:rsidR="001A4687">
          <w:rPr>
            <w:noProof/>
            <w:webHidden/>
          </w:rPr>
          <w:fldChar w:fldCharType="begin"/>
        </w:r>
        <w:r w:rsidR="001A4687">
          <w:rPr>
            <w:noProof/>
            <w:webHidden/>
          </w:rPr>
          <w:instrText xml:space="preserve"> PAGEREF _Toc481075831 \h </w:instrText>
        </w:r>
        <w:r w:rsidR="001A4687">
          <w:rPr>
            <w:noProof/>
            <w:webHidden/>
          </w:rPr>
        </w:r>
        <w:r w:rsidR="001A4687">
          <w:rPr>
            <w:noProof/>
            <w:webHidden/>
          </w:rPr>
          <w:fldChar w:fldCharType="separate"/>
        </w:r>
        <w:r w:rsidR="008C0F66">
          <w:rPr>
            <w:noProof/>
            <w:webHidden/>
          </w:rPr>
          <w:t>17</w:t>
        </w:r>
        <w:r w:rsidR="001A4687">
          <w:rPr>
            <w:noProof/>
            <w:webHidden/>
          </w:rPr>
          <w:fldChar w:fldCharType="end"/>
        </w:r>
      </w:hyperlink>
    </w:p>
    <w:p w14:paraId="69A596A7" w14:textId="1FEE74D3"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32" w:history="1">
        <w:r w:rsidR="001A4687" w:rsidRPr="00C01F7F">
          <w:rPr>
            <w:rStyle w:val="Hyperlink"/>
            <w:rFonts w:ascii="Verdana" w:eastAsia="Arial" w:hAnsi="Verdana" w:cs="Arial"/>
            <w:noProof/>
          </w:rPr>
          <w:t>3.3.</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Inschrijving</w:t>
        </w:r>
        <w:r w:rsidR="001A4687">
          <w:rPr>
            <w:noProof/>
            <w:webHidden/>
          </w:rPr>
          <w:tab/>
        </w:r>
        <w:r w:rsidR="001A4687">
          <w:rPr>
            <w:noProof/>
            <w:webHidden/>
          </w:rPr>
          <w:fldChar w:fldCharType="begin"/>
        </w:r>
        <w:r w:rsidR="001A4687">
          <w:rPr>
            <w:noProof/>
            <w:webHidden/>
          </w:rPr>
          <w:instrText xml:space="preserve"> PAGEREF _Toc481075832 \h </w:instrText>
        </w:r>
        <w:r w:rsidR="001A4687">
          <w:rPr>
            <w:noProof/>
            <w:webHidden/>
          </w:rPr>
        </w:r>
        <w:r w:rsidR="001A4687">
          <w:rPr>
            <w:noProof/>
            <w:webHidden/>
          </w:rPr>
          <w:fldChar w:fldCharType="separate"/>
        </w:r>
        <w:r w:rsidR="008C0F66">
          <w:rPr>
            <w:noProof/>
            <w:webHidden/>
          </w:rPr>
          <w:t>17</w:t>
        </w:r>
        <w:r w:rsidR="001A4687">
          <w:rPr>
            <w:noProof/>
            <w:webHidden/>
          </w:rPr>
          <w:fldChar w:fldCharType="end"/>
        </w:r>
      </w:hyperlink>
    </w:p>
    <w:p w14:paraId="1091864C" w14:textId="38E119E7" w:rsidR="001A4687" w:rsidRDefault="00FA0E9D">
      <w:pPr>
        <w:pStyle w:val="Inhopg3"/>
        <w:tabs>
          <w:tab w:val="left" w:pos="1080"/>
          <w:tab w:val="right" w:leader="hyphen" w:pos="8805"/>
        </w:tabs>
        <w:rPr>
          <w:rFonts w:eastAsiaTheme="minorEastAsia" w:cstheme="minorBidi"/>
          <w:noProof/>
          <w:sz w:val="22"/>
          <w:szCs w:val="22"/>
        </w:rPr>
      </w:pPr>
      <w:hyperlink w:anchor="_Toc481075833" w:history="1">
        <w:r w:rsidR="001A4687" w:rsidRPr="00C01F7F">
          <w:rPr>
            <w:rStyle w:val="Hyperlink"/>
            <w:rFonts w:eastAsia="Arial" w:cs="Arial"/>
            <w:noProof/>
          </w:rPr>
          <w:t>3.3.1.</w:t>
        </w:r>
        <w:r w:rsidR="001A4687">
          <w:rPr>
            <w:rFonts w:eastAsiaTheme="minorEastAsia" w:cstheme="minorBidi"/>
            <w:noProof/>
            <w:sz w:val="22"/>
            <w:szCs w:val="22"/>
          </w:rPr>
          <w:tab/>
        </w:r>
        <w:r w:rsidR="001A4687" w:rsidRPr="00C01F7F">
          <w:rPr>
            <w:rStyle w:val="Hyperlink"/>
            <w:rFonts w:eastAsia="Arial" w:cs="Arial"/>
            <w:noProof/>
          </w:rPr>
          <w:t>Aantal Inschrijvingen</w:t>
        </w:r>
        <w:r w:rsidR="001A4687">
          <w:rPr>
            <w:noProof/>
            <w:webHidden/>
          </w:rPr>
          <w:tab/>
        </w:r>
        <w:r w:rsidR="001A4687">
          <w:rPr>
            <w:noProof/>
            <w:webHidden/>
          </w:rPr>
          <w:fldChar w:fldCharType="begin"/>
        </w:r>
        <w:r w:rsidR="001A4687">
          <w:rPr>
            <w:noProof/>
            <w:webHidden/>
          </w:rPr>
          <w:instrText xml:space="preserve"> PAGEREF _Toc481075833 \h </w:instrText>
        </w:r>
        <w:r w:rsidR="001A4687">
          <w:rPr>
            <w:noProof/>
            <w:webHidden/>
          </w:rPr>
        </w:r>
        <w:r w:rsidR="001A4687">
          <w:rPr>
            <w:noProof/>
            <w:webHidden/>
          </w:rPr>
          <w:fldChar w:fldCharType="separate"/>
        </w:r>
        <w:r w:rsidR="008C0F66">
          <w:rPr>
            <w:noProof/>
            <w:webHidden/>
          </w:rPr>
          <w:t>17</w:t>
        </w:r>
        <w:r w:rsidR="001A4687">
          <w:rPr>
            <w:noProof/>
            <w:webHidden/>
          </w:rPr>
          <w:fldChar w:fldCharType="end"/>
        </w:r>
      </w:hyperlink>
    </w:p>
    <w:p w14:paraId="39D9CE3A" w14:textId="03A31E6A"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34" w:history="1">
        <w:r w:rsidR="001A4687" w:rsidRPr="00C01F7F">
          <w:rPr>
            <w:rStyle w:val="Hyperlink"/>
            <w:rFonts w:ascii="Verdana" w:eastAsia="Arial" w:hAnsi="Verdana" w:cs="Arial"/>
            <w:noProof/>
          </w:rPr>
          <w:t>3.4.</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Voorwaarden</w:t>
        </w:r>
        <w:r w:rsidR="001A4687">
          <w:rPr>
            <w:noProof/>
            <w:webHidden/>
          </w:rPr>
          <w:tab/>
        </w:r>
        <w:r w:rsidR="001A4687">
          <w:rPr>
            <w:noProof/>
            <w:webHidden/>
          </w:rPr>
          <w:fldChar w:fldCharType="begin"/>
        </w:r>
        <w:r w:rsidR="001A4687">
          <w:rPr>
            <w:noProof/>
            <w:webHidden/>
          </w:rPr>
          <w:instrText xml:space="preserve"> PAGEREF _Toc481075834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73C95EE2" w14:textId="5DA33BF1" w:rsidR="001A4687" w:rsidRDefault="00FA0E9D">
      <w:pPr>
        <w:pStyle w:val="Inhopg3"/>
        <w:tabs>
          <w:tab w:val="left" w:pos="1080"/>
          <w:tab w:val="right" w:leader="hyphen" w:pos="8805"/>
        </w:tabs>
        <w:rPr>
          <w:rFonts w:eastAsiaTheme="minorEastAsia" w:cstheme="minorBidi"/>
          <w:noProof/>
          <w:sz w:val="22"/>
          <w:szCs w:val="22"/>
        </w:rPr>
      </w:pPr>
      <w:hyperlink w:anchor="_Toc481075835" w:history="1">
        <w:r w:rsidR="001A4687" w:rsidRPr="00C01F7F">
          <w:rPr>
            <w:rStyle w:val="Hyperlink"/>
            <w:rFonts w:eastAsia="Arial" w:cs="Arial"/>
            <w:noProof/>
          </w:rPr>
          <w:t>3.4.1.</w:t>
        </w:r>
        <w:r w:rsidR="001A4687">
          <w:rPr>
            <w:rFonts w:eastAsiaTheme="minorEastAsia" w:cstheme="minorBidi"/>
            <w:noProof/>
            <w:sz w:val="22"/>
            <w:szCs w:val="22"/>
          </w:rPr>
          <w:tab/>
        </w:r>
        <w:r w:rsidR="001A4687" w:rsidRPr="00C01F7F">
          <w:rPr>
            <w:rStyle w:val="Hyperlink"/>
            <w:rFonts w:eastAsia="Arial" w:cs="Arial"/>
            <w:noProof/>
          </w:rPr>
          <w:t>Voertaal</w:t>
        </w:r>
        <w:r w:rsidR="001A4687">
          <w:rPr>
            <w:noProof/>
            <w:webHidden/>
          </w:rPr>
          <w:tab/>
        </w:r>
        <w:r w:rsidR="001A4687">
          <w:rPr>
            <w:noProof/>
            <w:webHidden/>
          </w:rPr>
          <w:fldChar w:fldCharType="begin"/>
        </w:r>
        <w:r w:rsidR="001A4687">
          <w:rPr>
            <w:noProof/>
            <w:webHidden/>
          </w:rPr>
          <w:instrText xml:space="preserve"> PAGEREF _Toc481075835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0F49FFD0" w14:textId="4DEE9480" w:rsidR="001A4687" w:rsidRDefault="00FA0E9D">
      <w:pPr>
        <w:pStyle w:val="Inhopg3"/>
        <w:tabs>
          <w:tab w:val="left" w:pos="1080"/>
          <w:tab w:val="right" w:leader="hyphen" w:pos="8805"/>
        </w:tabs>
        <w:rPr>
          <w:rFonts w:eastAsiaTheme="minorEastAsia" w:cstheme="minorBidi"/>
          <w:noProof/>
          <w:sz w:val="22"/>
          <w:szCs w:val="22"/>
        </w:rPr>
      </w:pPr>
      <w:hyperlink w:anchor="_Toc481075836" w:history="1">
        <w:r w:rsidR="001A4687" w:rsidRPr="00C01F7F">
          <w:rPr>
            <w:rStyle w:val="Hyperlink"/>
            <w:rFonts w:eastAsia="Arial" w:cs="Arial"/>
            <w:noProof/>
          </w:rPr>
          <w:t>3.4.2.</w:t>
        </w:r>
        <w:r w:rsidR="001A4687">
          <w:rPr>
            <w:rFonts w:eastAsiaTheme="minorEastAsia" w:cstheme="minorBidi"/>
            <w:noProof/>
            <w:sz w:val="22"/>
            <w:szCs w:val="22"/>
          </w:rPr>
          <w:tab/>
        </w:r>
        <w:r w:rsidR="001A4687" w:rsidRPr="00C01F7F">
          <w:rPr>
            <w:rStyle w:val="Hyperlink"/>
            <w:rFonts w:eastAsia="Arial" w:cs="Arial"/>
            <w:noProof/>
          </w:rPr>
          <w:t>Kostenvergoeding</w:t>
        </w:r>
        <w:r w:rsidR="001A4687">
          <w:rPr>
            <w:noProof/>
            <w:webHidden/>
          </w:rPr>
          <w:tab/>
        </w:r>
        <w:r w:rsidR="001A4687">
          <w:rPr>
            <w:noProof/>
            <w:webHidden/>
          </w:rPr>
          <w:fldChar w:fldCharType="begin"/>
        </w:r>
        <w:r w:rsidR="001A4687">
          <w:rPr>
            <w:noProof/>
            <w:webHidden/>
          </w:rPr>
          <w:instrText xml:space="preserve"> PAGEREF _Toc481075836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24E77DD8" w14:textId="751E8750" w:rsidR="001A4687" w:rsidRDefault="00FA0E9D">
      <w:pPr>
        <w:pStyle w:val="Inhopg3"/>
        <w:tabs>
          <w:tab w:val="left" w:pos="1080"/>
          <w:tab w:val="right" w:leader="hyphen" w:pos="8805"/>
        </w:tabs>
        <w:rPr>
          <w:rFonts w:eastAsiaTheme="minorEastAsia" w:cstheme="minorBidi"/>
          <w:noProof/>
          <w:sz w:val="22"/>
          <w:szCs w:val="22"/>
        </w:rPr>
      </w:pPr>
      <w:hyperlink w:anchor="_Toc481075837" w:history="1">
        <w:r w:rsidR="001A4687" w:rsidRPr="00C01F7F">
          <w:rPr>
            <w:rStyle w:val="Hyperlink"/>
            <w:rFonts w:eastAsia="Arial" w:cs="Arial"/>
            <w:noProof/>
          </w:rPr>
          <w:t>3.4.3.</w:t>
        </w:r>
        <w:r w:rsidR="001A4687">
          <w:rPr>
            <w:rFonts w:eastAsiaTheme="minorEastAsia" w:cstheme="minorBidi"/>
            <w:noProof/>
            <w:sz w:val="22"/>
            <w:szCs w:val="22"/>
          </w:rPr>
          <w:tab/>
        </w:r>
        <w:r w:rsidR="001A4687" w:rsidRPr="00C01F7F">
          <w:rPr>
            <w:rStyle w:val="Hyperlink"/>
            <w:rFonts w:eastAsia="Arial" w:cs="Arial"/>
            <w:noProof/>
          </w:rPr>
          <w:t>Gestanddoeningstermijn</w:t>
        </w:r>
        <w:r w:rsidR="001A4687">
          <w:rPr>
            <w:noProof/>
            <w:webHidden/>
          </w:rPr>
          <w:tab/>
        </w:r>
        <w:r w:rsidR="001A4687">
          <w:rPr>
            <w:noProof/>
            <w:webHidden/>
          </w:rPr>
          <w:fldChar w:fldCharType="begin"/>
        </w:r>
        <w:r w:rsidR="001A4687">
          <w:rPr>
            <w:noProof/>
            <w:webHidden/>
          </w:rPr>
          <w:instrText xml:space="preserve"> PAGEREF _Toc481075837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5FD3928C" w14:textId="5C62583B" w:rsidR="001A4687" w:rsidRDefault="00FA0E9D">
      <w:pPr>
        <w:pStyle w:val="Inhopg3"/>
        <w:tabs>
          <w:tab w:val="left" w:pos="1080"/>
          <w:tab w:val="right" w:leader="hyphen" w:pos="8805"/>
        </w:tabs>
        <w:rPr>
          <w:rFonts w:eastAsiaTheme="minorEastAsia" w:cstheme="minorBidi"/>
          <w:noProof/>
          <w:sz w:val="22"/>
          <w:szCs w:val="22"/>
        </w:rPr>
      </w:pPr>
      <w:hyperlink w:anchor="_Toc481075838" w:history="1">
        <w:r w:rsidR="001A4687" w:rsidRPr="00C01F7F">
          <w:rPr>
            <w:rStyle w:val="Hyperlink"/>
            <w:rFonts w:eastAsia="Arial" w:cs="Arial"/>
            <w:noProof/>
          </w:rPr>
          <w:t>3.4.4.</w:t>
        </w:r>
        <w:r w:rsidR="001A4687">
          <w:rPr>
            <w:rFonts w:eastAsiaTheme="minorEastAsia" w:cstheme="minorBidi"/>
            <w:noProof/>
            <w:sz w:val="22"/>
            <w:szCs w:val="22"/>
          </w:rPr>
          <w:tab/>
        </w:r>
        <w:r w:rsidR="001A4687" w:rsidRPr="00C01F7F">
          <w:rPr>
            <w:rStyle w:val="Hyperlink"/>
            <w:rFonts w:eastAsia="Arial" w:cs="Arial"/>
            <w:noProof/>
          </w:rPr>
          <w:t>Intellectueel eigendom Uitnodiging tot Inschrijving</w:t>
        </w:r>
        <w:r w:rsidR="001A4687">
          <w:rPr>
            <w:noProof/>
            <w:webHidden/>
          </w:rPr>
          <w:tab/>
        </w:r>
        <w:r w:rsidR="001A4687">
          <w:rPr>
            <w:noProof/>
            <w:webHidden/>
          </w:rPr>
          <w:fldChar w:fldCharType="begin"/>
        </w:r>
        <w:r w:rsidR="001A4687">
          <w:rPr>
            <w:noProof/>
            <w:webHidden/>
          </w:rPr>
          <w:instrText xml:space="preserve"> PAGEREF _Toc481075838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52A9DED9" w14:textId="77900709" w:rsidR="001A4687" w:rsidRDefault="00FA0E9D">
      <w:pPr>
        <w:pStyle w:val="Inhopg3"/>
        <w:tabs>
          <w:tab w:val="left" w:pos="1080"/>
          <w:tab w:val="right" w:leader="hyphen" w:pos="8805"/>
        </w:tabs>
        <w:rPr>
          <w:rFonts w:eastAsiaTheme="minorEastAsia" w:cstheme="minorBidi"/>
          <w:noProof/>
          <w:sz w:val="22"/>
          <w:szCs w:val="22"/>
        </w:rPr>
      </w:pPr>
      <w:hyperlink w:anchor="_Toc481075839" w:history="1">
        <w:r w:rsidR="001A4687" w:rsidRPr="00C01F7F">
          <w:rPr>
            <w:rStyle w:val="Hyperlink"/>
            <w:rFonts w:eastAsia="Arial" w:cs="Arial"/>
            <w:noProof/>
          </w:rPr>
          <w:t>3.4.5.</w:t>
        </w:r>
        <w:r w:rsidR="001A4687">
          <w:rPr>
            <w:rFonts w:eastAsiaTheme="minorEastAsia" w:cstheme="minorBidi"/>
            <w:noProof/>
            <w:sz w:val="22"/>
            <w:szCs w:val="22"/>
          </w:rPr>
          <w:tab/>
        </w:r>
        <w:r w:rsidR="001A4687" w:rsidRPr="00C01F7F">
          <w:rPr>
            <w:rStyle w:val="Hyperlink"/>
            <w:rFonts w:eastAsia="Arial" w:cs="Arial"/>
            <w:noProof/>
          </w:rPr>
          <w:t>Vertrouwelijkheid</w:t>
        </w:r>
        <w:r w:rsidR="001A4687">
          <w:rPr>
            <w:noProof/>
            <w:webHidden/>
          </w:rPr>
          <w:tab/>
        </w:r>
        <w:r w:rsidR="001A4687">
          <w:rPr>
            <w:noProof/>
            <w:webHidden/>
          </w:rPr>
          <w:fldChar w:fldCharType="begin"/>
        </w:r>
        <w:r w:rsidR="001A4687">
          <w:rPr>
            <w:noProof/>
            <w:webHidden/>
          </w:rPr>
          <w:instrText xml:space="preserve"> PAGEREF _Toc481075839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59D70A70" w14:textId="7F97DE98" w:rsidR="001A4687" w:rsidRDefault="00FA0E9D">
      <w:pPr>
        <w:pStyle w:val="Inhopg3"/>
        <w:tabs>
          <w:tab w:val="left" w:pos="1080"/>
          <w:tab w:val="right" w:leader="hyphen" w:pos="8805"/>
        </w:tabs>
        <w:rPr>
          <w:rFonts w:eastAsiaTheme="minorEastAsia" w:cstheme="minorBidi"/>
          <w:noProof/>
          <w:sz w:val="22"/>
          <w:szCs w:val="22"/>
        </w:rPr>
      </w:pPr>
      <w:hyperlink w:anchor="_Toc481075840" w:history="1">
        <w:r w:rsidR="001A4687" w:rsidRPr="00C01F7F">
          <w:rPr>
            <w:rStyle w:val="Hyperlink"/>
            <w:rFonts w:eastAsia="Arial" w:cs="Arial"/>
            <w:noProof/>
          </w:rPr>
          <w:t>3.4.6.</w:t>
        </w:r>
        <w:r w:rsidR="001A4687">
          <w:rPr>
            <w:rFonts w:eastAsiaTheme="minorEastAsia" w:cstheme="minorBidi"/>
            <w:noProof/>
            <w:sz w:val="22"/>
            <w:szCs w:val="22"/>
          </w:rPr>
          <w:tab/>
        </w:r>
        <w:r w:rsidR="001A4687" w:rsidRPr="00C01F7F">
          <w:rPr>
            <w:rStyle w:val="Hyperlink"/>
            <w:rFonts w:eastAsia="Arial" w:cs="Arial"/>
            <w:noProof/>
          </w:rPr>
          <w:t>Algemene leveringsvoorwaarden en branchevoorwaarden</w:t>
        </w:r>
        <w:r w:rsidR="001A4687">
          <w:rPr>
            <w:noProof/>
            <w:webHidden/>
          </w:rPr>
          <w:tab/>
        </w:r>
        <w:r w:rsidR="001A4687">
          <w:rPr>
            <w:noProof/>
            <w:webHidden/>
          </w:rPr>
          <w:fldChar w:fldCharType="begin"/>
        </w:r>
        <w:r w:rsidR="001A4687">
          <w:rPr>
            <w:noProof/>
            <w:webHidden/>
          </w:rPr>
          <w:instrText xml:space="preserve"> PAGEREF _Toc481075840 \h </w:instrText>
        </w:r>
        <w:r w:rsidR="001A4687">
          <w:rPr>
            <w:noProof/>
            <w:webHidden/>
          </w:rPr>
        </w:r>
        <w:r w:rsidR="001A4687">
          <w:rPr>
            <w:noProof/>
            <w:webHidden/>
          </w:rPr>
          <w:fldChar w:fldCharType="separate"/>
        </w:r>
        <w:r w:rsidR="008C0F66">
          <w:rPr>
            <w:noProof/>
            <w:webHidden/>
          </w:rPr>
          <w:t>18</w:t>
        </w:r>
        <w:r w:rsidR="001A4687">
          <w:rPr>
            <w:noProof/>
            <w:webHidden/>
          </w:rPr>
          <w:fldChar w:fldCharType="end"/>
        </w:r>
      </w:hyperlink>
    </w:p>
    <w:p w14:paraId="29B86233" w14:textId="34372C16" w:rsidR="001A4687" w:rsidRDefault="00FA0E9D">
      <w:pPr>
        <w:pStyle w:val="Inhopg3"/>
        <w:tabs>
          <w:tab w:val="left" w:pos="1080"/>
          <w:tab w:val="right" w:leader="hyphen" w:pos="8805"/>
        </w:tabs>
        <w:rPr>
          <w:rFonts w:eastAsiaTheme="minorEastAsia" w:cstheme="minorBidi"/>
          <w:noProof/>
          <w:sz w:val="22"/>
          <w:szCs w:val="22"/>
        </w:rPr>
      </w:pPr>
      <w:hyperlink w:anchor="_Toc481075841" w:history="1">
        <w:r w:rsidR="001A4687" w:rsidRPr="00C01F7F">
          <w:rPr>
            <w:rStyle w:val="Hyperlink"/>
            <w:rFonts w:eastAsia="Arial" w:cs="Arial"/>
            <w:noProof/>
          </w:rPr>
          <w:t>3.4.7.</w:t>
        </w:r>
        <w:r w:rsidR="001A4687">
          <w:rPr>
            <w:rFonts w:eastAsiaTheme="minorEastAsia" w:cstheme="minorBidi"/>
            <w:noProof/>
            <w:sz w:val="22"/>
            <w:szCs w:val="22"/>
          </w:rPr>
          <w:tab/>
        </w:r>
        <w:r w:rsidR="001A4687" w:rsidRPr="00C01F7F">
          <w:rPr>
            <w:rStyle w:val="Hyperlink"/>
            <w:rFonts w:eastAsia="Arial" w:cs="Arial"/>
            <w:noProof/>
          </w:rPr>
          <w:t>Besluitvorming Gunning</w:t>
        </w:r>
        <w:r w:rsidR="001A4687">
          <w:rPr>
            <w:noProof/>
            <w:webHidden/>
          </w:rPr>
          <w:tab/>
        </w:r>
        <w:r w:rsidR="001A4687">
          <w:rPr>
            <w:noProof/>
            <w:webHidden/>
          </w:rPr>
          <w:fldChar w:fldCharType="begin"/>
        </w:r>
        <w:r w:rsidR="001A4687">
          <w:rPr>
            <w:noProof/>
            <w:webHidden/>
          </w:rPr>
          <w:instrText xml:space="preserve"> PAGEREF _Toc481075841 \h </w:instrText>
        </w:r>
        <w:r w:rsidR="001A4687">
          <w:rPr>
            <w:noProof/>
            <w:webHidden/>
          </w:rPr>
        </w:r>
        <w:r w:rsidR="001A4687">
          <w:rPr>
            <w:noProof/>
            <w:webHidden/>
          </w:rPr>
          <w:fldChar w:fldCharType="separate"/>
        </w:r>
        <w:r w:rsidR="008C0F66">
          <w:rPr>
            <w:noProof/>
            <w:webHidden/>
          </w:rPr>
          <w:t>19</w:t>
        </w:r>
        <w:r w:rsidR="001A4687">
          <w:rPr>
            <w:noProof/>
            <w:webHidden/>
          </w:rPr>
          <w:fldChar w:fldCharType="end"/>
        </w:r>
      </w:hyperlink>
    </w:p>
    <w:p w14:paraId="219C0D81" w14:textId="65895A99" w:rsidR="001A4687" w:rsidRDefault="00FA0E9D">
      <w:pPr>
        <w:pStyle w:val="Inhopg3"/>
        <w:tabs>
          <w:tab w:val="left" w:pos="1080"/>
          <w:tab w:val="right" w:leader="hyphen" w:pos="8805"/>
        </w:tabs>
        <w:rPr>
          <w:rFonts w:eastAsiaTheme="minorEastAsia" w:cstheme="minorBidi"/>
          <w:noProof/>
          <w:sz w:val="22"/>
          <w:szCs w:val="22"/>
        </w:rPr>
      </w:pPr>
      <w:hyperlink w:anchor="_Toc481075842" w:history="1">
        <w:r w:rsidR="001A4687" w:rsidRPr="00C01F7F">
          <w:rPr>
            <w:rStyle w:val="Hyperlink"/>
            <w:rFonts w:eastAsia="Arial" w:cs="Arial"/>
            <w:noProof/>
          </w:rPr>
          <w:t>3.4.8.</w:t>
        </w:r>
        <w:r w:rsidR="001A4687">
          <w:rPr>
            <w:rFonts w:eastAsiaTheme="minorEastAsia" w:cstheme="minorBidi"/>
            <w:noProof/>
            <w:sz w:val="22"/>
            <w:szCs w:val="22"/>
          </w:rPr>
          <w:tab/>
        </w:r>
        <w:r w:rsidR="001A4687" w:rsidRPr="00C01F7F">
          <w:rPr>
            <w:rStyle w:val="Hyperlink"/>
            <w:rFonts w:eastAsia="Arial" w:cs="Arial"/>
            <w:noProof/>
          </w:rPr>
          <w:t>Klachten en de klachtencommissie</w:t>
        </w:r>
        <w:r w:rsidR="001A4687">
          <w:rPr>
            <w:noProof/>
            <w:webHidden/>
          </w:rPr>
          <w:tab/>
        </w:r>
        <w:r w:rsidR="001A4687">
          <w:rPr>
            <w:noProof/>
            <w:webHidden/>
          </w:rPr>
          <w:fldChar w:fldCharType="begin"/>
        </w:r>
        <w:r w:rsidR="001A4687">
          <w:rPr>
            <w:noProof/>
            <w:webHidden/>
          </w:rPr>
          <w:instrText xml:space="preserve"> PAGEREF _Toc481075842 \h </w:instrText>
        </w:r>
        <w:r w:rsidR="001A4687">
          <w:rPr>
            <w:noProof/>
            <w:webHidden/>
          </w:rPr>
        </w:r>
        <w:r w:rsidR="001A4687">
          <w:rPr>
            <w:noProof/>
            <w:webHidden/>
          </w:rPr>
          <w:fldChar w:fldCharType="separate"/>
        </w:r>
        <w:r w:rsidR="008C0F66">
          <w:rPr>
            <w:noProof/>
            <w:webHidden/>
          </w:rPr>
          <w:t>20</w:t>
        </w:r>
        <w:r w:rsidR="001A4687">
          <w:rPr>
            <w:noProof/>
            <w:webHidden/>
          </w:rPr>
          <w:fldChar w:fldCharType="end"/>
        </w:r>
      </w:hyperlink>
    </w:p>
    <w:p w14:paraId="7ABED292" w14:textId="0F0F3D78" w:rsidR="001A4687" w:rsidRDefault="00FA0E9D">
      <w:pPr>
        <w:pStyle w:val="Inhopg3"/>
        <w:tabs>
          <w:tab w:val="left" w:pos="1080"/>
          <w:tab w:val="right" w:leader="hyphen" w:pos="8805"/>
        </w:tabs>
        <w:rPr>
          <w:rFonts w:eastAsiaTheme="minorEastAsia" w:cstheme="minorBidi"/>
          <w:noProof/>
          <w:sz w:val="22"/>
          <w:szCs w:val="22"/>
        </w:rPr>
      </w:pPr>
      <w:hyperlink w:anchor="_Toc481075843" w:history="1">
        <w:r w:rsidR="001A4687" w:rsidRPr="00C01F7F">
          <w:rPr>
            <w:rStyle w:val="Hyperlink"/>
            <w:rFonts w:eastAsia="Arial" w:cs="Arial"/>
            <w:noProof/>
          </w:rPr>
          <w:t>3.4.9.</w:t>
        </w:r>
        <w:r w:rsidR="001A4687">
          <w:rPr>
            <w:rFonts w:eastAsiaTheme="minorEastAsia" w:cstheme="minorBidi"/>
            <w:noProof/>
            <w:sz w:val="22"/>
            <w:szCs w:val="22"/>
          </w:rPr>
          <w:tab/>
        </w:r>
        <w:r w:rsidR="001A4687" w:rsidRPr="00C01F7F">
          <w:rPr>
            <w:rStyle w:val="Hyperlink"/>
            <w:rFonts w:eastAsia="Arial" w:cs="Arial"/>
            <w:noProof/>
          </w:rPr>
          <w:t>Verklaringen en bewijsmiddelen</w:t>
        </w:r>
        <w:r w:rsidR="001A4687">
          <w:rPr>
            <w:noProof/>
            <w:webHidden/>
          </w:rPr>
          <w:tab/>
        </w:r>
        <w:r w:rsidR="001A4687">
          <w:rPr>
            <w:noProof/>
            <w:webHidden/>
          </w:rPr>
          <w:fldChar w:fldCharType="begin"/>
        </w:r>
        <w:r w:rsidR="001A4687">
          <w:rPr>
            <w:noProof/>
            <w:webHidden/>
          </w:rPr>
          <w:instrText xml:space="preserve"> PAGEREF _Toc481075843 \h </w:instrText>
        </w:r>
        <w:r w:rsidR="001A4687">
          <w:rPr>
            <w:noProof/>
            <w:webHidden/>
          </w:rPr>
        </w:r>
        <w:r w:rsidR="001A4687">
          <w:rPr>
            <w:noProof/>
            <w:webHidden/>
          </w:rPr>
          <w:fldChar w:fldCharType="separate"/>
        </w:r>
        <w:r w:rsidR="008C0F66">
          <w:rPr>
            <w:noProof/>
            <w:webHidden/>
          </w:rPr>
          <w:t>20</w:t>
        </w:r>
        <w:r w:rsidR="001A4687">
          <w:rPr>
            <w:noProof/>
            <w:webHidden/>
          </w:rPr>
          <w:fldChar w:fldCharType="end"/>
        </w:r>
      </w:hyperlink>
    </w:p>
    <w:p w14:paraId="05A11A89" w14:textId="17603109" w:rsidR="001A4687" w:rsidRDefault="00FA0E9D">
      <w:pPr>
        <w:pStyle w:val="Inhopg3"/>
        <w:tabs>
          <w:tab w:val="left" w:pos="1260"/>
          <w:tab w:val="right" w:leader="hyphen" w:pos="8805"/>
        </w:tabs>
        <w:rPr>
          <w:rFonts w:eastAsiaTheme="minorEastAsia" w:cstheme="minorBidi"/>
          <w:noProof/>
          <w:sz w:val="22"/>
          <w:szCs w:val="22"/>
        </w:rPr>
      </w:pPr>
      <w:hyperlink w:anchor="_Toc481075844" w:history="1">
        <w:r w:rsidR="001A4687" w:rsidRPr="00C01F7F">
          <w:rPr>
            <w:rStyle w:val="Hyperlink"/>
            <w:rFonts w:eastAsia="Arial" w:cs="Arial"/>
            <w:noProof/>
          </w:rPr>
          <w:t>3.4.10.</w:t>
        </w:r>
        <w:r w:rsidR="001A4687">
          <w:rPr>
            <w:rFonts w:eastAsiaTheme="minorEastAsia" w:cstheme="minorBidi"/>
            <w:noProof/>
            <w:sz w:val="22"/>
            <w:szCs w:val="22"/>
          </w:rPr>
          <w:tab/>
        </w:r>
        <w:r w:rsidR="001A4687" w:rsidRPr="00C01F7F">
          <w:rPr>
            <w:rStyle w:val="Hyperlink"/>
            <w:rFonts w:eastAsia="Arial" w:cs="Arial"/>
            <w:noProof/>
          </w:rPr>
          <w:t>Rangorde aanbestedingsstukken</w:t>
        </w:r>
        <w:r w:rsidR="001A4687">
          <w:rPr>
            <w:noProof/>
            <w:webHidden/>
          </w:rPr>
          <w:tab/>
        </w:r>
        <w:r w:rsidR="001A4687">
          <w:rPr>
            <w:noProof/>
            <w:webHidden/>
          </w:rPr>
          <w:fldChar w:fldCharType="begin"/>
        </w:r>
        <w:r w:rsidR="001A4687">
          <w:rPr>
            <w:noProof/>
            <w:webHidden/>
          </w:rPr>
          <w:instrText xml:space="preserve"> PAGEREF _Toc481075844 \h </w:instrText>
        </w:r>
        <w:r w:rsidR="001A4687">
          <w:rPr>
            <w:noProof/>
            <w:webHidden/>
          </w:rPr>
        </w:r>
        <w:r w:rsidR="001A4687">
          <w:rPr>
            <w:noProof/>
            <w:webHidden/>
          </w:rPr>
          <w:fldChar w:fldCharType="separate"/>
        </w:r>
        <w:r w:rsidR="008C0F66">
          <w:rPr>
            <w:noProof/>
            <w:webHidden/>
          </w:rPr>
          <w:t>20</w:t>
        </w:r>
        <w:r w:rsidR="001A4687">
          <w:rPr>
            <w:noProof/>
            <w:webHidden/>
          </w:rPr>
          <w:fldChar w:fldCharType="end"/>
        </w:r>
      </w:hyperlink>
    </w:p>
    <w:p w14:paraId="1083B80A" w14:textId="7460134E" w:rsidR="001A4687" w:rsidRDefault="00FA0E9D">
      <w:pPr>
        <w:pStyle w:val="Inhopg3"/>
        <w:tabs>
          <w:tab w:val="left" w:pos="1260"/>
          <w:tab w:val="right" w:leader="hyphen" w:pos="8805"/>
        </w:tabs>
        <w:rPr>
          <w:rFonts w:eastAsiaTheme="minorEastAsia" w:cstheme="minorBidi"/>
          <w:noProof/>
          <w:sz w:val="22"/>
          <w:szCs w:val="22"/>
        </w:rPr>
      </w:pPr>
      <w:hyperlink w:anchor="_Toc481075845" w:history="1">
        <w:r w:rsidR="001A4687" w:rsidRPr="00C01F7F">
          <w:rPr>
            <w:rStyle w:val="Hyperlink"/>
            <w:rFonts w:eastAsia="Arial" w:cs="Arial"/>
            <w:noProof/>
          </w:rPr>
          <w:t>3.4.11.</w:t>
        </w:r>
        <w:r w:rsidR="001A4687">
          <w:rPr>
            <w:rFonts w:eastAsiaTheme="minorEastAsia" w:cstheme="minorBidi"/>
            <w:noProof/>
            <w:sz w:val="22"/>
            <w:szCs w:val="22"/>
          </w:rPr>
          <w:tab/>
        </w:r>
        <w:r w:rsidR="001A4687" w:rsidRPr="00C01F7F">
          <w:rPr>
            <w:rStyle w:val="Hyperlink"/>
            <w:rFonts w:eastAsia="Arial" w:cs="Arial"/>
            <w:noProof/>
          </w:rPr>
          <w:t>Instemming voorwaarden</w:t>
        </w:r>
        <w:r w:rsidR="001A4687">
          <w:rPr>
            <w:noProof/>
            <w:webHidden/>
          </w:rPr>
          <w:tab/>
        </w:r>
        <w:r w:rsidR="001A4687">
          <w:rPr>
            <w:noProof/>
            <w:webHidden/>
          </w:rPr>
          <w:fldChar w:fldCharType="begin"/>
        </w:r>
        <w:r w:rsidR="001A4687">
          <w:rPr>
            <w:noProof/>
            <w:webHidden/>
          </w:rPr>
          <w:instrText xml:space="preserve"> PAGEREF _Toc481075845 \h </w:instrText>
        </w:r>
        <w:r w:rsidR="001A4687">
          <w:rPr>
            <w:noProof/>
            <w:webHidden/>
          </w:rPr>
        </w:r>
        <w:r w:rsidR="001A4687">
          <w:rPr>
            <w:noProof/>
            <w:webHidden/>
          </w:rPr>
          <w:fldChar w:fldCharType="separate"/>
        </w:r>
        <w:r w:rsidR="008C0F66">
          <w:rPr>
            <w:noProof/>
            <w:webHidden/>
          </w:rPr>
          <w:t>21</w:t>
        </w:r>
        <w:r w:rsidR="001A4687">
          <w:rPr>
            <w:noProof/>
            <w:webHidden/>
          </w:rPr>
          <w:fldChar w:fldCharType="end"/>
        </w:r>
      </w:hyperlink>
    </w:p>
    <w:p w14:paraId="283808F0" w14:textId="144E21E2"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46" w:history="1">
        <w:r w:rsidR="001A4687" w:rsidRPr="00C01F7F">
          <w:rPr>
            <w:rStyle w:val="Hyperlink"/>
            <w:rFonts w:ascii="Verdana" w:hAnsi="Verdana" w:cs="Arial"/>
            <w:noProof/>
          </w:rPr>
          <w:t>4.</w:t>
        </w:r>
        <w:r w:rsidR="001A4687">
          <w:rPr>
            <w:rFonts w:eastAsiaTheme="minorEastAsia" w:cstheme="minorBidi"/>
            <w:b w:val="0"/>
            <w:bCs w:val="0"/>
            <w:noProof/>
            <w:sz w:val="22"/>
            <w:szCs w:val="22"/>
          </w:rPr>
          <w:tab/>
        </w:r>
        <w:r w:rsidR="001A4687" w:rsidRPr="00C01F7F">
          <w:rPr>
            <w:rStyle w:val="Hyperlink"/>
            <w:rFonts w:ascii="Verdana" w:hAnsi="Verdana" w:cs="Arial"/>
            <w:noProof/>
          </w:rPr>
          <w:t>Eisen aan de Inschrijver</w:t>
        </w:r>
        <w:r w:rsidR="001A4687">
          <w:rPr>
            <w:noProof/>
            <w:webHidden/>
          </w:rPr>
          <w:tab/>
        </w:r>
        <w:r w:rsidR="001A4687">
          <w:rPr>
            <w:noProof/>
            <w:webHidden/>
          </w:rPr>
          <w:fldChar w:fldCharType="begin"/>
        </w:r>
        <w:r w:rsidR="001A4687">
          <w:rPr>
            <w:noProof/>
            <w:webHidden/>
          </w:rPr>
          <w:instrText xml:space="preserve"> PAGEREF _Toc481075846 \h </w:instrText>
        </w:r>
        <w:r w:rsidR="001A4687">
          <w:rPr>
            <w:noProof/>
            <w:webHidden/>
          </w:rPr>
        </w:r>
        <w:r w:rsidR="001A4687">
          <w:rPr>
            <w:noProof/>
            <w:webHidden/>
          </w:rPr>
          <w:fldChar w:fldCharType="separate"/>
        </w:r>
        <w:r w:rsidR="008C0F66">
          <w:rPr>
            <w:noProof/>
            <w:webHidden/>
          </w:rPr>
          <w:t>22</w:t>
        </w:r>
        <w:r w:rsidR="001A4687">
          <w:rPr>
            <w:noProof/>
            <w:webHidden/>
          </w:rPr>
          <w:fldChar w:fldCharType="end"/>
        </w:r>
      </w:hyperlink>
    </w:p>
    <w:p w14:paraId="08BBA699" w14:textId="2739880C"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47" w:history="1">
        <w:r w:rsidR="001A4687" w:rsidRPr="00C01F7F">
          <w:rPr>
            <w:rStyle w:val="Hyperlink"/>
            <w:rFonts w:ascii="Verdana" w:eastAsia="Arial" w:hAnsi="Verdana" w:cs="Arial"/>
            <w:noProof/>
          </w:rPr>
          <w:t>4.1.</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Door Inschrijver aan te leveren gegevens</w:t>
        </w:r>
        <w:r w:rsidR="001A4687">
          <w:rPr>
            <w:noProof/>
            <w:webHidden/>
          </w:rPr>
          <w:tab/>
        </w:r>
        <w:r w:rsidR="001A4687">
          <w:rPr>
            <w:noProof/>
            <w:webHidden/>
          </w:rPr>
          <w:fldChar w:fldCharType="begin"/>
        </w:r>
        <w:r w:rsidR="001A4687">
          <w:rPr>
            <w:noProof/>
            <w:webHidden/>
          </w:rPr>
          <w:instrText xml:space="preserve"> PAGEREF _Toc481075847 \h </w:instrText>
        </w:r>
        <w:r w:rsidR="001A4687">
          <w:rPr>
            <w:noProof/>
            <w:webHidden/>
          </w:rPr>
        </w:r>
        <w:r w:rsidR="001A4687">
          <w:rPr>
            <w:noProof/>
            <w:webHidden/>
          </w:rPr>
          <w:fldChar w:fldCharType="separate"/>
        </w:r>
        <w:r w:rsidR="008C0F66">
          <w:rPr>
            <w:noProof/>
            <w:webHidden/>
          </w:rPr>
          <w:t>22</w:t>
        </w:r>
        <w:r w:rsidR="001A4687">
          <w:rPr>
            <w:noProof/>
            <w:webHidden/>
          </w:rPr>
          <w:fldChar w:fldCharType="end"/>
        </w:r>
      </w:hyperlink>
    </w:p>
    <w:p w14:paraId="21F2F308" w14:textId="557F9BA9"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48" w:history="1">
        <w:r w:rsidR="001A4687" w:rsidRPr="00C01F7F">
          <w:rPr>
            <w:rStyle w:val="Hyperlink"/>
            <w:rFonts w:ascii="Verdana" w:eastAsia="Arial" w:hAnsi="Verdana" w:cs="Arial"/>
            <w:noProof/>
          </w:rPr>
          <w:t>4.2.</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Wijze van Inschrijven en verklaringen</w:t>
        </w:r>
        <w:r w:rsidR="001A4687">
          <w:rPr>
            <w:noProof/>
            <w:webHidden/>
          </w:rPr>
          <w:tab/>
        </w:r>
        <w:r w:rsidR="001A4687">
          <w:rPr>
            <w:noProof/>
            <w:webHidden/>
          </w:rPr>
          <w:fldChar w:fldCharType="begin"/>
        </w:r>
        <w:r w:rsidR="001A4687">
          <w:rPr>
            <w:noProof/>
            <w:webHidden/>
          </w:rPr>
          <w:instrText xml:space="preserve"> PAGEREF _Toc481075848 \h </w:instrText>
        </w:r>
        <w:r w:rsidR="001A4687">
          <w:rPr>
            <w:noProof/>
            <w:webHidden/>
          </w:rPr>
        </w:r>
        <w:r w:rsidR="001A4687">
          <w:rPr>
            <w:noProof/>
            <w:webHidden/>
          </w:rPr>
          <w:fldChar w:fldCharType="separate"/>
        </w:r>
        <w:r w:rsidR="008C0F66">
          <w:rPr>
            <w:noProof/>
            <w:webHidden/>
          </w:rPr>
          <w:t>22</w:t>
        </w:r>
        <w:r w:rsidR="001A4687">
          <w:rPr>
            <w:noProof/>
            <w:webHidden/>
          </w:rPr>
          <w:fldChar w:fldCharType="end"/>
        </w:r>
      </w:hyperlink>
    </w:p>
    <w:p w14:paraId="00623D45" w14:textId="20A0602F" w:rsidR="001A4687" w:rsidRDefault="00FA0E9D">
      <w:pPr>
        <w:pStyle w:val="Inhopg3"/>
        <w:tabs>
          <w:tab w:val="left" w:pos="1080"/>
          <w:tab w:val="right" w:leader="hyphen" w:pos="8805"/>
        </w:tabs>
        <w:rPr>
          <w:rFonts w:eastAsiaTheme="minorEastAsia" w:cstheme="minorBidi"/>
          <w:noProof/>
          <w:sz w:val="22"/>
          <w:szCs w:val="22"/>
        </w:rPr>
      </w:pPr>
      <w:hyperlink w:anchor="_Toc481075849" w:history="1">
        <w:r w:rsidR="001A4687" w:rsidRPr="00C01F7F">
          <w:rPr>
            <w:rStyle w:val="Hyperlink"/>
            <w:rFonts w:eastAsia="Arial" w:cs="Arial"/>
            <w:noProof/>
          </w:rPr>
          <w:t>4.2.1.</w:t>
        </w:r>
        <w:r w:rsidR="001A4687">
          <w:rPr>
            <w:rFonts w:eastAsiaTheme="minorEastAsia" w:cstheme="minorBidi"/>
            <w:noProof/>
            <w:sz w:val="22"/>
            <w:szCs w:val="22"/>
          </w:rPr>
          <w:tab/>
        </w:r>
        <w:r w:rsidR="001A4687" w:rsidRPr="00C01F7F">
          <w:rPr>
            <w:rStyle w:val="Hyperlink"/>
            <w:rFonts w:eastAsia="Arial" w:cs="Arial"/>
            <w:noProof/>
          </w:rPr>
          <w:t>Bewijsmiddelen</w:t>
        </w:r>
        <w:r w:rsidR="001A4687">
          <w:rPr>
            <w:noProof/>
            <w:webHidden/>
          </w:rPr>
          <w:tab/>
        </w:r>
        <w:r w:rsidR="001A4687">
          <w:rPr>
            <w:noProof/>
            <w:webHidden/>
          </w:rPr>
          <w:fldChar w:fldCharType="begin"/>
        </w:r>
        <w:r w:rsidR="001A4687">
          <w:rPr>
            <w:noProof/>
            <w:webHidden/>
          </w:rPr>
          <w:instrText xml:space="preserve"> PAGEREF _Toc481075849 \h </w:instrText>
        </w:r>
        <w:r w:rsidR="001A4687">
          <w:rPr>
            <w:noProof/>
            <w:webHidden/>
          </w:rPr>
        </w:r>
        <w:r w:rsidR="001A4687">
          <w:rPr>
            <w:noProof/>
            <w:webHidden/>
          </w:rPr>
          <w:fldChar w:fldCharType="separate"/>
        </w:r>
        <w:r w:rsidR="008C0F66">
          <w:rPr>
            <w:noProof/>
            <w:webHidden/>
          </w:rPr>
          <w:t>23</w:t>
        </w:r>
        <w:r w:rsidR="001A4687">
          <w:rPr>
            <w:noProof/>
            <w:webHidden/>
          </w:rPr>
          <w:fldChar w:fldCharType="end"/>
        </w:r>
      </w:hyperlink>
    </w:p>
    <w:p w14:paraId="53D53EDB" w14:textId="0627A38F"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50" w:history="1">
        <w:r w:rsidR="001A4687" w:rsidRPr="00C01F7F">
          <w:rPr>
            <w:rStyle w:val="Hyperlink"/>
            <w:rFonts w:ascii="Verdana" w:eastAsia="Arial" w:hAnsi="Verdana" w:cs="Arial"/>
            <w:noProof/>
          </w:rPr>
          <w:t>4.3.</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Kwalitatieve Minimumeisen: financiële en economische draagkracht en verzekering</w:t>
        </w:r>
        <w:r w:rsidR="001A4687">
          <w:rPr>
            <w:noProof/>
            <w:webHidden/>
          </w:rPr>
          <w:tab/>
        </w:r>
        <w:r w:rsidR="001A4687">
          <w:rPr>
            <w:noProof/>
            <w:webHidden/>
          </w:rPr>
          <w:fldChar w:fldCharType="begin"/>
        </w:r>
        <w:r w:rsidR="001A4687">
          <w:rPr>
            <w:noProof/>
            <w:webHidden/>
          </w:rPr>
          <w:instrText xml:space="preserve"> PAGEREF _Toc481075850 \h </w:instrText>
        </w:r>
        <w:r w:rsidR="001A4687">
          <w:rPr>
            <w:noProof/>
            <w:webHidden/>
          </w:rPr>
        </w:r>
        <w:r w:rsidR="001A4687">
          <w:rPr>
            <w:noProof/>
            <w:webHidden/>
          </w:rPr>
          <w:fldChar w:fldCharType="separate"/>
        </w:r>
        <w:r w:rsidR="008C0F66">
          <w:rPr>
            <w:noProof/>
            <w:webHidden/>
          </w:rPr>
          <w:t>23</w:t>
        </w:r>
        <w:r w:rsidR="001A4687">
          <w:rPr>
            <w:noProof/>
            <w:webHidden/>
          </w:rPr>
          <w:fldChar w:fldCharType="end"/>
        </w:r>
      </w:hyperlink>
    </w:p>
    <w:p w14:paraId="36D939A4" w14:textId="3E632DD0" w:rsidR="001A4687" w:rsidRDefault="00FA0E9D">
      <w:pPr>
        <w:pStyle w:val="Inhopg3"/>
        <w:tabs>
          <w:tab w:val="left" w:pos="1080"/>
          <w:tab w:val="right" w:leader="hyphen" w:pos="8805"/>
        </w:tabs>
        <w:rPr>
          <w:rFonts w:eastAsiaTheme="minorEastAsia" w:cstheme="minorBidi"/>
          <w:noProof/>
          <w:sz w:val="22"/>
          <w:szCs w:val="22"/>
        </w:rPr>
      </w:pPr>
      <w:hyperlink w:anchor="_Toc481075851" w:history="1">
        <w:r w:rsidR="001A4687" w:rsidRPr="00C01F7F">
          <w:rPr>
            <w:rStyle w:val="Hyperlink"/>
            <w:rFonts w:eastAsia="Arial" w:cs="Arial"/>
            <w:noProof/>
          </w:rPr>
          <w:t>4.3.1.</w:t>
        </w:r>
        <w:r w:rsidR="001A4687">
          <w:rPr>
            <w:rFonts w:eastAsiaTheme="minorEastAsia" w:cstheme="minorBidi"/>
            <w:noProof/>
            <w:sz w:val="22"/>
            <w:szCs w:val="22"/>
          </w:rPr>
          <w:tab/>
        </w:r>
        <w:r w:rsidR="001A4687" w:rsidRPr="00C01F7F">
          <w:rPr>
            <w:rStyle w:val="Hyperlink"/>
            <w:rFonts w:eastAsia="Arial" w:cs="Arial"/>
            <w:noProof/>
          </w:rPr>
          <w:t>Financiële draagkracht</w:t>
        </w:r>
        <w:r w:rsidR="001A4687">
          <w:rPr>
            <w:noProof/>
            <w:webHidden/>
          </w:rPr>
          <w:tab/>
        </w:r>
        <w:r w:rsidR="001A4687">
          <w:rPr>
            <w:noProof/>
            <w:webHidden/>
          </w:rPr>
          <w:fldChar w:fldCharType="begin"/>
        </w:r>
        <w:r w:rsidR="001A4687">
          <w:rPr>
            <w:noProof/>
            <w:webHidden/>
          </w:rPr>
          <w:instrText xml:space="preserve"> PAGEREF _Toc481075851 \h </w:instrText>
        </w:r>
        <w:r w:rsidR="001A4687">
          <w:rPr>
            <w:noProof/>
            <w:webHidden/>
          </w:rPr>
        </w:r>
        <w:r w:rsidR="001A4687">
          <w:rPr>
            <w:noProof/>
            <w:webHidden/>
          </w:rPr>
          <w:fldChar w:fldCharType="separate"/>
        </w:r>
        <w:r w:rsidR="008C0F66">
          <w:rPr>
            <w:noProof/>
            <w:webHidden/>
          </w:rPr>
          <w:t>23</w:t>
        </w:r>
        <w:r w:rsidR="001A4687">
          <w:rPr>
            <w:noProof/>
            <w:webHidden/>
          </w:rPr>
          <w:fldChar w:fldCharType="end"/>
        </w:r>
      </w:hyperlink>
    </w:p>
    <w:p w14:paraId="468527E3" w14:textId="46FB691A" w:rsidR="001A4687" w:rsidRDefault="00FA0E9D">
      <w:pPr>
        <w:pStyle w:val="Inhopg3"/>
        <w:tabs>
          <w:tab w:val="left" w:pos="1080"/>
          <w:tab w:val="right" w:leader="hyphen" w:pos="8805"/>
        </w:tabs>
        <w:rPr>
          <w:rFonts w:eastAsiaTheme="minorEastAsia" w:cstheme="minorBidi"/>
          <w:noProof/>
          <w:sz w:val="22"/>
          <w:szCs w:val="22"/>
        </w:rPr>
      </w:pPr>
      <w:hyperlink w:anchor="_Toc481075852" w:history="1">
        <w:r w:rsidR="001A4687" w:rsidRPr="00C01F7F">
          <w:rPr>
            <w:rStyle w:val="Hyperlink"/>
            <w:rFonts w:eastAsia="Arial" w:cs="Arial"/>
            <w:noProof/>
          </w:rPr>
          <w:t>4.3.2.</w:t>
        </w:r>
        <w:r w:rsidR="001A4687">
          <w:rPr>
            <w:rFonts w:eastAsiaTheme="minorEastAsia" w:cstheme="minorBidi"/>
            <w:noProof/>
            <w:sz w:val="22"/>
            <w:szCs w:val="22"/>
          </w:rPr>
          <w:tab/>
        </w:r>
        <w:r w:rsidR="001A4687" w:rsidRPr="00C01F7F">
          <w:rPr>
            <w:rStyle w:val="Hyperlink"/>
            <w:rFonts w:eastAsia="Arial" w:cs="Arial"/>
            <w:noProof/>
          </w:rPr>
          <w:t>Verzekering</w:t>
        </w:r>
        <w:r w:rsidR="001A4687">
          <w:rPr>
            <w:noProof/>
            <w:webHidden/>
          </w:rPr>
          <w:tab/>
        </w:r>
        <w:r w:rsidR="001A4687">
          <w:rPr>
            <w:noProof/>
            <w:webHidden/>
          </w:rPr>
          <w:fldChar w:fldCharType="begin"/>
        </w:r>
        <w:r w:rsidR="001A4687">
          <w:rPr>
            <w:noProof/>
            <w:webHidden/>
          </w:rPr>
          <w:instrText xml:space="preserve"> PAGEREF _Toc481075852 \h </w:instrText>
        </w:r>
        <w:r w:rsidR="001A4687">
          <w:rPr>
            <w:noProof/>
            <w:webHidden/>
          </w:rPr>
        </w:r>
        <w:r w:rsidR="001A4687">
          <w:rPr>
            <w:noProof/>
            <w:webHidden/>
          </w:rPr>
          <w:fldChar w:fldCharType="separate"/>
        </w:r>
        <w:r w:rsidR="008C0F66">
          <w:rPr>
            <w:noProof/>
            <w:webHidden/>
          </w:rPr>
          <w:t>24</w:t>
        </w:r>
        <w:r w:rsidR="001A4687">
          <w:rPr>
            <w:noProof/>
            <w:webHidden/>
          </w:rPr>
          <w:fldChar w:fldCharType="end"/>
        </w:r>
      </w:hyperlink>
    </w:p>
    <w:p w14:paraId="7D580B19" w14:textId="1CD60628"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53" w:history="1">
        <w:r w:rsidR="001A4687" w:rsidRPr="00C01F7F">
          <w:rPr>
            <w:rStyle w:val="Hyperlink"/>
            <w:rFonts w:ascii="Verdana" w:eastAsia="Arial" w:hAnsi="Verdana" w:cs="Arial"/>
            <w:noProof/>
          </w:rPr>
          <w:t>4.4.</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Kwalitatieve Minimumeisen: technische bekwaamheid</w:t>
        </w:r>
        <w:r w:rsidR="001A4687">
          <w:rPr>
            <w:noProof/>
            <w:webHidden/>
          </w:rPr>
          <w:tab/>
        </w:r>
        <w:r w:rsidR="001A4687">
          <w:rPr>
            <w:noProof/>
            <w:webHidden/>
          </w:rPr>
          <w:fldChar w:fldCharType="begin"/>
        </w:r>
        <w:r w:rsidR="001A4687">
          <w:rPr>
            <w:noProof/>
            <w:webHidden/>
          </w:rPr>
          <w:instrText xml:space="preserve"> PAGEREF _Toc481075853 \h </w:instrText>
        </w:r>
        <w:r w:rsidR="001A4687">
          <w:rPr>
            <w:noProof/>
            <w:webHidden/>
          </w:rPr>
        </w:r>
        <w:r w:rsidR="001A4687">
          <w:rPr>
            <w:noProof/>
            <w:webHidden/>
          </w:rPr>
          <w:fldChar w:fldCharType="separate"/>
        </w:r>
        <w:r w:rsidR="008C0F66">
          <w:rPr>
            <w:noProof/>
            <w:webHidden/>
          </w:rPr>
          <w:t>24</w:t>
        </w:r>
        <w:r w:rsidR="001A4687">
          <w:rPr>
            <w:noProof/>
            <w:webHidden/>
          </w:rPr>
          <w:fldChar w:fldCharType="end"/>
        </w:r>
      </w:hyperlink>
    </w:p>
    <w:p w14:paraId="35AEC3E8" w14:textId="5B93922B" w:rsidR="001A4687" w:rsidRDefault="00FA0E9D">
      <w:pPr>
        <w:pStyle w:val="Inhopg3"/>
        <w:tabs>
          <w:tab w:val="left" w:pos="1080"/>
          <w:tab w:val="right" w:leader="hyphen" w:pos="8805"/>
        </w:tabs>
        <w:rPr>
          <w:rFonts w:eastAsiaTheme="minorEastAsia" w:cstheme="minorBidi"/>
          <w:noProof/>
          <w:sz w:val="22"/>
          <w:szCs w:val="22"/>
        </w:rPr>
      </w:pPr>
      <w:hyperlink w:anchor="_Toc481075854" w:history="1">
        <w:r w:rsidR="001A4687" w:rsidRPr="00C01F7F">
          <w:rPr>
            <w:rStyle w:val="Hyperlink"/>
            <w:rFonts w:eastAsia="Arial" w:cs="Arial"/>
            <w:noProof/>
          </w:rPr>
          <w:t>4.4.1.</w:t>
        </w:r>
        <w:r w:rsidR="001A4687">
          <w:rPr>
            <w:rFonts w:eastAsiaTheme="minorEastAsia" w:cstheme="minorBidi"/>
            <w:noProof/>
            <w:sz w:val="22"/>
            <w:szCs w:val="22"/>
          </w:rPr>
          <w:tab/>
        </w:r>
        <w:r w:rsidR="001A4687" w:rsidRPr="00C01F7F">
          <w:rPr>
            <w:rStyle w:val="Hyperlink"/>
            <w:rFonts w:eastAsia="Arial" w:cs="Arial"/>
            <w:noProof/>
          </w:rPr>
          <w:t>Personeel en organisatie</w:t>
        </w:r>
        <w:r w:rsidR="001A4687">
          <w:rPr>
            <w:noProof/>
            <w:webHidden/>
          </w:rPr>
          <w:tab/>
        </w:r>
        <w:r w:rsidR="001A4687">
          <w:rPr>
            <w:noProof/>
            <w:webHidden/>
          </w:rPr>
          <w:fldChar w:fldCharType="begin"/>
        </w:r>
        <w:r w:rsidR="001A4687">
          <w:rPr>
            <w:noProof/>
            <w:webHidden/>
          </w:rPr>
          <w:instrText xml:space="preserve"> PAGEREF _Toc481075854 \h </w:instrText>
        </w:r>
        <w:r w:rsidR="001A4687">
          <w:rPr>
            <w:noProof/>
            <w:webHidden/>
          </w:rPr>
        </w:r>
        <w:r w:rsidR="001A4687">
          <w:rPr>
            <w:noProof/>
            <w:webHidden/>
          </w:rPr>
          <w:fldChar w:fldCharType="separate"/>
        </w:r>
        <w:r w:rsidR="008C0F66">
          <w:rPr>
            <w:noProof/>
            <w:webHidden/>
          </w:rPr>
          <w:t>25</w:t>
        </w:r>
        <w:r w:rsidR="001A4687">
          <w:rPr>
            <w:noProof/>
            <w:webHidden/>
          </w:rPr>
          <w:fldChar w:fldCharType="end"/>
        </w:r>
      </w:hyperlink>
    </w:p>
    <w:p w14:paraId="0C9E5EA5" w14:textId="175A50FD" w:rsidR="001A4687" w:rsidRDefault="00FA0E9D">
      <w:pPr>
        <w:pStyle w:val="Inhopg3"/>
        <w:tabs>
          <w:tab w:val="left" w:pos="1080"/>
          <w:tab w:val="right" w:leader="hyphen" w:pos="8805"/>
        </w:tabs>
        <w:rPr>
          <w:rFonts w:eastAsiaTheme="minorEastAsia" w:cstheme="minorBidi"/>
          <w:noProof/>
          <w:sz w:val="22"/>
          <w:szCs w:val="22"/>
        </w:rPr>
      </w:pPr>
      <w:hyperlink w:anchor="_Toc481075855" w:history="1">
        <w:r w:rsidR="001A4687" w:rsidRPr="00C01F7F">
          <w:rPr>
            <w:rStyle w:val="Hyperlink"/>
            <w:rFonts w:eastAsia="Arial" w:cs="Arial"/>
            <w:noProof/>
          </w:rPr>
          <w:t>4.4.2.</w:t>
        </w:r>
        <w:r w:rsidR="001A4687">
          <w:rPr>
            <w:rFonts w:eastAsiaTheme="minorEastAsia" w:cstheme="minorBidi"/>
            <w:noProof/>
            <w:sz w:val="22"/>
            <w:szCs w:val="22"/>
          </w:rPr>
          <w:tab/>
        </w:r>
        <w:r w:rsidR="001A4687" w:rsidRPr="00C01F7F">
          <w:rPr>
            <w:rStyle w:val="Hyperlink"/>
            <w:rFonts w:eastAsia="Arial" w:cs="Arial"/>
            <w:noProof/>
          </w:rPr>
          <w:t>Kwaliteitsborging en certificering</w:t>
        </w:r>
        <w:r w:rsidR="001A4687">
          <w:rPr>
            <w:noProof/>
            <w:webHidden/>
          </w:rPr>
          <w:tab/>
        </w:r>
        <w:r w:rsidR="001A4687">
          <w:rPr>
            <w:noProof/>
            <w:webHidden/>
          </w:rPr>
          <w:fldChar w:fldCharType="begin"/>
        </w:r>
        <w:r w:rsidR="001A4687">
          <w:rPr>
            <w:noProof/>
            <w:webHidden/>
          </w:rPr>
          <w:instrText xml:space="preserve"> PAGEREF _Toc481075855 \h </w:instrText>
        </w:r>
        <w:r w:rsidR="001A4687">
          <w:rPr>
            <w:noProof/>
            <w:webHidden/>
          </w:rPr>
        </w:r>
        <w:r w:rsidR="001A4687">
          <w:rPr>
            <w:noProof/>
            <w:webHidden/>
          </w:rPr>
          <w:fldChar w:fldCharType="separate"/>
        </w:r>
        <w:r w:rsidR="008C0F66">
          <w:rPr>
            <w:noProof/>
            <w:webHidden/>
          </w:rPr>
          <w:t>25</w:t>
        </w:r>
        <w:r w:rsidR="001A4687">
          <w:rPr>
            <w:noProof/>
            <w:webHidden/>
          </w:rPr>
          <w:fldChar w:fldCharType="end"/>
        </w:r>
      </w:hyperlink>
    </w:p>
    <w:p w14:paraId="32A19EBC" w14:textId="342430DC" w:rsidR="001A4687" w:rsidRDefault="00FA0E9D">
      <w:pPr>
        <w:pStyle w:val="Inhopg3"/>
        <w:tabs>
          <w:tab w:val="left" w:pos="1080"/>
          <w:tab w:val="right" w:leader="hyphen" w:pos="8805"/>
        </w:tabs>
        <w:rPr>
          <w:rFonts w:eastAsiaTheme="minorEastAsia" w:cstheme="minorBidi"/>
          <w:noProof/>
          <w:sz w:val="22"/>
          <w:szCs w:val="22"/>
        </w:rPr>
      </w:pPr>
      <w:hyperlink w:anchor="_Toc481075856" w:history="1">
        <w:r w:rsidR="001A4687" w:rsidRPr="00C01F7F">
          <w:rPr>
            <w:rStyle w:val="Hyperlink"/>
            <w:rFonts w:eastAsia="Arial" w:cs="Arial"/>
            <w:noProof/>
          </w:rPr>
          <w:t>4.4.3.</w:t>
        </w:r>
        <w:r w:rsidR="001A4687">
          <w:rPr>
            <w:rFonts w:eastAsiaTheme="minorEastAsia" w:cstheme="minorBidi"/>
            <w:noProof/>
            <w:sz w:val="22"/>
            <w:szCs w:val="22"/>
          </w:rPr>
          <w:tab/>
        </w:r>
        <w:r w:rsidR="001A4687" w:rsidRPr="00C01F7F">
          <w:rPr>
            <w:rStyle w:val="Hyperlink"/>
            <w:rFonts w:eastAsia="Arial" w:cs="Arial"/>
            <w:noProof/>
          </w:rPr>
          <w:t>MVO</w:t>
        </w:r>
        <w:r w:rsidR="001A4687">
          <w:rPr>
            <w:noProof/>
            <w:webHidden/>
          </w:rPr>
          <w:tab/>
        </w:r>
        <w:r w:rsidR="001A4687">
          <w:rPr>
            <w:noProof/>
            <w:webHidden/>
          </w:rPr>
          <w:fldChar w:fldCharType="begin"/>
        </w:r>
        <w:r w:rsidR="001A4687">
          <w:rPr>
            <w:noProof/>
            <w:webHidden/>
          </w:rPr>
          <w:instrText xml:space="preserve"> PAGEREF _Toc481075856 \h </w:instrText>
        </w:r>
        <w:r w:rsidR="001A4687">
          <w:rPr>
            <w:noProof/>
            <w:webHidden/>
          </w:rPr>
        </w:r>
        <w:r w:rsidR="001A4687">
          <w:rPr>
            <w:noProof/>
            <w:webHidden/>
          </w:rPr>
          <w:fldChar w:fldCharType="separate"/>
        </w:r>
        <w:r w:rsidR="008C0F66">
          <w:rPr>
            <w:noProof/>
            <w:webHidden/>
          </w:rPr>
          <w:t>26</w:t>
        </w:r>
        <w:r w:rsidR="001A4687">
          <w:rPr>
            <w:noProof/>
            <w:webHidden/>
          </w:rPr>
          <w:fldChar w:fldCharType="end"/>
        </w:r>
      </w:hyperlink>
    </w:p>
    <w:p w14:paraId="7D534E03" w14:textId="3F022F46"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57" w:history="1">
        <w:r w:rsidR="001A4687" w:rsidRPr="00C01F7F">
          <w:rPr>
            <w:rStyle w:val="Hyperlink"/>
            <w:rFonts w:ascii="Verdana" w:hAnsi="Verdana" w:cs="Arial"/>
            <w:noProof/>
          </w:rPr>
          <w:t>5.</w:t>
        </w:r>
        <w:r w:rsidR="001A4687">
          <w:rPr>
            <w:rFonts w:eastAsiaTheme="minorEastAsia" w:cstheme="minorBidi"/>
            <w:b w:val="0"/>
            <w:bCs w:val="0"/>
            <w:noProof/>
            <w:sz w:val="22"/>
            <w:szCs w:val="22"/>
          </w:rPr>
          <w:tab/>
        </w:r>
        <w:r w:rsidR="001A4687" w:rsidRPr="00C01F7F">
          <w:rPr>
            <w:rStyle w:val="Hyperlink"/>
            <w:rFonts w:ascii="Verdana" w:hAnsi="Verdana" w:cs="Arial"/>
            <w:noProof/>
          </w:rPr>
          <w:t>Eisen aan de inschrijving</w:t>
        </w:r>
        <w:r w:rsidR="001A4687">
          <w:rPr>
            <w:noProof/>
            <w:webHidden/>
          </w:rPr>
          <w:tab/>
        </w:r>
        <w:r w:rsidR="001A4687">
          <w:rPr>
            <w:noProof/>
            <w:webHidden/>
          </w:rPr>
          <w:fldChar w:fldCharType="begin"/>
        </w:r>
        <w:r w:rsidR="001A4687">
          <w:rPr>
            <w:noProof/>
            <w:webHidden/>
          </w:rPr>
          <w:instrText xml:space="preserve"> PAGEREF _Toc481075857 \h </w:instrText>
        </w:r>
        <w:r w:rsidR="001A4687">
          <w:rPr>
            <w:noProof/>
            <w:webHidden/>
          </w:rPr>
        </w:r>
        <w:r w:rsidR="001A4687">
          <w:rPr>
            <w:noProof/>
            <w:webHidden/>
          </w:rPr>
          <w:fldChar w:fldCharType="separate"/>
        </w:r>
        <w:r w:rsidR="008C0F66">
          <w:rPr>
            <w:noProof/>
            <w:webHidden/>
          </w:rPr>
          <w:t>28</w:t>
        </w:r>
        <w:r w:rsidR="001A4687">
          <w:rPr>
            <w:noProof/>
            <w:webHidden/>
          </w:rPr>
          <w:fldChar w:fldCharType="end"/>
        </w:r>
      </w:hyperlink>
    </w:p>
    <w:p w14:paraId="7FE4C05F" w14:textId="0CA9CFFD"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58" w:history="1">
        <w:r w:rsidR="001A4687" w:rsidRPr="00C01F7F">
          <w:rPr>
            <w:rStyle w:val="Hyperlink"/>
            <w:rFonts w:ascii="Verdana" w:eastAsia="Arial" w:hAnsi="Verdana" w:cs="Arial"/>
            <w:noProof/>
          </w:rPr>
          <w:t>5.1.</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Gunningcriteria</w:t>
        </w:r>
        <w:r w:rsidR="001A4687">
          <w:rPr>
            <w:noProof/>
            <w:webHidden/>
          </w:rPr>
          <w:tab/>
        </w:r>
        <w:r w:rsidR="001A4687">
          <w:rPr>
            <w:noProof/>
            <w:webHidden/>
          </w:rPr>
          <w:fldChar w:fldCharType="begin"/>
        </w:r>
        <w:r w:rsidR="001A4687">
          <w:rPr>
            <w:noProof/>
            <w:webHidden/>
          </w:rPr>
          <w:instrText xml:space="preserve"> PAGEREF _Toc481075858 \h </w:instrText>
        </w:r>
        <w:r w:rsidR="001A4687">
          <w:rPr>
            <w:noProof/>
            <w:webHidden/>
          </w:rPr>
        </w:r>
        <w:r w:rsidR="001A4687">
          <w:rPr>
            <w:noProof/>
            <w:webHidden/>
          </w:rPr>
          <w:fldChar w:fldCharType="separate"/>
        </w:r>
        <w:r w:rsidR="008C0F66">
          <w:rPr>
            <w:noProof/>
            <w:webHidden/>
          </w:rPr>
          <w:t>28</w:t>
        </w:r>
        <w:r w:rsidR="001A4687">
          <w:rPr>
            <w:noProof/>
            <w:webHidden/>
          </w:rPr>
          <w:fldChar w:fldCharType="end"/>
        </w:r>
      </w:hyperlink>
    </w:p>
    <w:p w14:paraId="05B50350" w14:textId="3F85FC8D" w:rsidR="001A4687" w:rsidRDefault="00FA0E9D">
      <w:pPr>
        <w:pStyle w:val="Inhopg3"/>
        <w:tabs>
          <w:tab w:val="left" w:pos="1080"/>
          <w:tab w:val="right" w:leader="hyphen" w:pos="8805"/>
        </w:tabs>
        <w:rPr>
          <w:rFonts w:eastAsiaTheme="minorEastAsia" w:cstheme="minorBidi"/>
          <w:noProof/>
          <w:sz w:val="22"/>
          <w:szCs w:val="22"/>
        </w:rPr>
      </w:pPr>
      <w:hyperlink w:anchor="_Toc481075859" w:history="1">
        <w:r w:rsidR="001A4687" w:rsidRPr="00C01F7F">
          <w:rPr>
            <w:rStyle w:val="Hyperlink"/>
            <w:rFonts w:eastAsia="Arial" w:cs="Arial"/>
            <w:noProof/>
          </w:rPr>
          <w:t>5.1.1.</w:t>
        </w:r>
        <w:r w:rsidR="001A4687">
          <w:rPr>
            <w:rFonts w:eastAsiaTheme="minorEastAsia" w:cstheme="minorBidi"/>
            <w:noProof/>
            <w:sz w:val="22"/>
            <w:szCs w:val="22"/>
          </w:rPr>
          <w:tab/>
        </w:r>
        <w:r w:rsidR="001A4687" w:rsidRPr="00C01F7F">
          <w:rPr>
            <w:rStyle w:val="Hyperlink"/>
            <w:rFonts w:eastAsia="Arial" w:cs="Arial"/>
            <w:noProof/>
          </w:rPr>
          <w:t>Eisen</w:t>
        </w:r>
        <w:r w:rsidR="001A4687">
          <w:rPr>
            <w:noProof/>
            <w:webHidden/>
          </w:rPr>
          <w:tab/>
        </w:r>
        <w:r w:rsidR="001A4687">
          <w:rPr>
            <w:noProof/>
            <w:webHidden/>
          </w:rPr>
          <w:fldChar w:fldCharType="begin"/>
        </w:r>
        <w:r w:rsidR="001A4687">
          <w:rPr>
            <w:noProof/>
            <w:webHidden/>
          </w:rPr>
          <w:instrText xml:space="preserve"> PAGEREF _Toc481075859 \h </w:instrText>
        </w:r>
        <w:r w:rsidR="001A4687">
          <w:rPr>
            <w:noProof/>
            <w:webHidden/>
          </w:rPr>
        </w:r>
        <w:r w:rsidR="001A4687">
          <w:rPr>
            <w:noProof/>
            <w:webHidden/>
          </w:rPr>
          <w:fldChar w:fldCharType="separate"/>
        </w:r>
        <w:r w:rsidR="008C0F66">
          <w:rPr>
            <w:noProof/>
            <w:webHidden/>
          </w:rPr>
          <w:t>28</w:t>
        </w:r>
        <w:r w:rsidR="001A4687">
          <w:rPr>
            <w:noProof/>
            <w:webHidden/>
          </w:rPr>
          <w:fldChar w:fldCharType="end"/>
        </w:r>
      </w:hyperlink>
    </w:p>
    <w:p w14:paraId="0C4CBEDA" w14:textId="514FBDD4" w:rsidR="001A4687" w:rsidRDefault="00FA0E9D">
      <w:pPr>
        <w:pStyle w:val="Inhopg3"/>
        <w:tabs>
          <w:tab w:val="left" w:pos="1260"/>
          <w:tab w:val="right" w:leader="hyphen" w:pos="8805"/>
        </w:tabs>
        <w:rPr>
          <w:rFonts w:eastAsiaTheme="minorEastAsia" w:cstheme="minorBidi"/>
          <w:noProof/>
          <w:sz w:val="22"/>
          <w:szCs w:val="22"/>
        </w:rPr>
      </w:pPr>
      <w:hyperlink w:anchor="_Toc481075860" w:history="1">
        <w:r w:rsidR="001A4687" w:rsidRPr="00C01F7F">
          <w:rPr>
            <w:rStyle w:val="Hyperlink"/>
            <w:rFonts w:eastAsia="Arial" w:cs="Arial"/>
            <w:noProof/>
          </w:rPr>
          <w:t>5.1.1.1</w:t>
        </w:r>
        <w:r w:rsidR="001A4687">
          <w:rPr>
            <w:rFonts w:eastAsiaTheme="minorEastAsia" w:cstheme="minorBidi"/>
            <w:noProof/>
            <w:sz w:val="22"/>
            <w:szCs w:val="22"/>
          </w:rPr>
          <w:tab/>
        </w:r>
        <w:r w:rsidR="001A4687" w:rsidRPr="00C01F7F">
          <w:rPr>
            <w:rStyle w:val="Hyperlink"/>
            <w:rFonts w:eastAsia="Arial" w:cs="Arial"/>
            <w:noProof/>
          </w:rPr>
          <w:t>Referenties</w:t>
        </w:r>
        <w:r w:rsidR="001A4687">
          <w:rPr>
            <w:noProof/>
            <w:webHidden/>
          </w:rPr>
          <w:tab/>
        </w:r>
        <w:r w:rsidR="001A4687">
          <w:rPr>
            <w:noProof/>
            <w:webHidden/>
          </w:rPr>
          <w:fldChar w:fldCharType="begin"/>
        </w:r>
        <w:r w:rsidR="001A4687">
          <w:rPr>
            <w:noProof/>
            <w:webHidden/>
          </w:rPr>
          <w:instrText xml:space="preserve"> PAGEREF _Toc481075860 \h </w:instrText>
        </w:r>
        <w:r w:rsidR="001A4687">
          <w:rPr>
            <w:noProof/>
            <w:webHidden/>
          </w:rPr>
        </w:r>
        <w:r w:rsidR="001A4687">
          <w:rPr>
            <w:noProof/>
            <w:webHidden/>
          </w:rPr>
          <w:fldChar w:fldCharType="separate"/>
        </w:r>
        <w:r w:rsidR="008C0F66">
          <w:rPr>
            <w:noProof/>
            <w:webHidden/>
          </w:rPr>
          <w:t>29</w:t>
        </w:r>
        <w:r w:rsidR="001A4687">
          <w:rPr>
            <w:noProof/>
            <w:webHidden/>
          </w:rPr>
          <w:fldChar w:fldCharType="end"/>
        </w:r>
      </w:hyperlink>
    </w:p>
    <w:p w14:paraId="774259CE" w14:textId="53ADA636" w:rsidR="001A4687" w:rsidRDefault="00FA0E9D">
      <w:pPr>
        <w:pStyle w:val="Inhopg3"/>
        <w:tabs>
          <w:tab w:val="left" w:pos="1260"/>
          <w:tab w:val="right" w:leader="hyphen" w:pos="8805"/>
        </w:tabs>
        <w:rPr>
          <w:rFonts w:eastAsiaTheme="minorEastAsia" w:cstheme="minorBidi"/>
          <w:noProof/>
          <w:sz w:val="22"/>
          <w:szCs w:val="22"/>
        </w:rPr>
      </w:pPr>
      <w:hyperlink w:anchor="_Toc481075861" w:history="1">
        <w:r w:rsidR="001A4687" w:rsidRPr="00C01F7F">
          <w:rPr>
            <w:rStyle w:val="Hyperlink"/>
            <w:rFonts w:eastAsia="Arial" w:cs="Arial"/>
            <w:noProof/>
          </w:rPr>
          <w:t>5.1.1.2</w:t>
        </w:r>
        <w:r w:rsidR="001A4687">
          <w:rPr>
            <w:rFonts w:eastAsiaTheme="minorEastAsia" w:cstheme="minorBidi"/>
            <w:noProof/>
            <w:sz w:val="22"/>
            <w:szCs w:val="22"/>
          </w:rPr>
          <w:tab/>
        </w:r>
        <w:r w:rsidR="001A4687" w:rsidRPr="00C01F7F">
          <w:rPr>
            <w:rStyle w:val="Hyperlink"/>
            <w:rFonts w:eastAsia="Arial" w:cs="Arial"/>
            <w:noProof/>
          </w:rPr>
          <w:t>Outillage</w:t>
        </w:r>
        <w:r w:rsidR="001A4687">
          <w:rPr>
            <w:noProof/>
            <w:webHidden/>
          </w:rPr>
          <w:tab/>
        </w:r>
        <w:r w:rsidR="001A4687">
          <w:rPr>
            <w:noProof/>
            <w:webHidden/>
          </w:rPr>
          <w:fldChar w:fldCharType="begin"/>
        </w:r>
        <w:r w:rsidR="001A4687">
          <w:rPr>
            <w:noProof/>
            <w:webHidden/>
          </w:rPr>
          <w:instrText xml:space="preserve"> PAGEREF _Toc481075861 \h </w:instrText>
        </w:r>
        <w:r w:rsidR="001A4687">
          <w:rPr>
            <w:noProof/>
            <w:webHidden/>
          </w:rPr>
        </w:r>
        <w:r w:rsidR="001A4687">
          <w:rPr>
            <w:noProof/>
            <w:webHidden/>
          </w:rPr>
          <w:fldChar w:fldCharType="separate"/>
        </w:r>
        <w:r w:rsidR="008C0F66">
          <w:rPr>
            <w:noProof/>
            <w:webHidden/>
          </w:rPr>
          <w:t>30</w:t>
        </w:r>
        <w:r w:rsidR="001A4687">
          <w:rPr>
            <w:noProof/>
            <w:webHidden/>
          </w:rPr>
          <w:fldChar w:fldCharType="end"/>
        </w:r>
      </w:hyperlink>
    </w:p>
    <w:p w14:paraId="477C1EE9" w14:textId="50482773" w:rsidR="001A4687" w:rsidRDefault="00FA0E9D">
      <w:pPr>
        <w:pStyle w:val="Inhopg3"/>
        <w:tabs>
          <w:tab w:val="left" w:pos="1260"/>
          <w:tab w:val="right" w:leader="hyphen" w:pos="8805"/>
        </w:tabs>
        <w:rPr>
          <w:rFonts w:eastAsiaTheme="minorEastAsia" w:cstheme="minorBidi"/>
          <w:noProof/>
          <w:sz w:val="22"/>
          <w:szCs w:val="22"/>
        </w:rPr>
      </w:pPr>
      <w:hyperlink w:anchor="_Toc481075862" w:history="1">
        <w:r w:rsidR="001A4687" w:rsidRPr="00C01F7F">
          <w:rPr>
            <w:rStyle w:val="Hyperlink"/>
            <w:rFonts w:eastAsia="Arial" w:cs="Arial"/>
            <w:noProof/>
          </w:rPr>
          <w:t>5.1.1.3</w:t>
        </w:r>
        <w:r w:rsidR="001A4687">
          <w:rPr>
            <w:rFonts w:eastAsiaTheme="minorEastAsia" w:cstheme="minorBidi"/>
            <w:noProof/>
            <w:sz w:val="22"/>
            <w:szCs w:val="22"/>
          </w:rPr>
          <w:tab/>
        </w:r>
        <w:r w:rsidR="001A4687" w:rsidRPr="00C01F7F">
          <w:rPr>
            <w:rStyle w:val="Hyperlink"/>
            <w:rFonts w:eastAsia="Arial" w:cs="Arial"/>
            <w:noProof/>
          </w:rPr>
          <w:t>Transitie</w:t>
        </w:r>
        <w:r w:rsidR="001A4687">
          <w:rPr>
            <w:noProof/>
            <w:webHidden/>
          </w:rPr>
          <w:tab/>
        </w:r>
        <w:r w:rsidR="001A4687">
          <w:rPr>
            <w:noProof/>
            <w:webHidden/>
          </w:rPr>
          <w:fldChar w:fldCharType="begin"/>
        </w:r>
        <w:r w:rsidR="001A4687">
          <w:rPr>
            <w:noProof/>
            <w:webHidden/>
          </w:rPr>
          <w:instrText xml:space="preserve"> PAGEREF _Toc481075862 \h </w:instrText>
        </w:r>
        <w:r w:rsidR="001A4687">
          <w:rPr>
            <w:noProof/>
            <w:webHidden/>
          </w:rPr>
        </w:r>
        <w:r w:rsidR="001A4687">
          <w:rPr>
            <w:noProof/>
            <w:webHidden/>
          </w:rPr>
          <w:fldChar w:fldCharType="separate"/>
        </w:r>
        <w:r w:rsidR="008C0F66">
          <w:rPr>
            <w:noProof/>
            <w:webHidden/>
          </w:rPr>
          <w:t>30</w:t>
        </w:r>
        <w:r w:rsidR="001A4687">
          <w:rPr>
            <w:noProof/>
            <w:webHidden/>
          </w:rPr>
          <w:fldChar w:fldCharType="end"/>
        </w:r>
      </w:hyperlink>
    </w:p>
    <w:p w14:paraId="7FBA99D9" w14:textId="524B82F3" w:rsidR="001A4687" w:rsidRDefault="00FA0E9D">
      <w:pPr>
        <w:pStyle w:val="Inhopg3"/>
        <w:tabs>
          <w:tab w:val="left" w:pos="1260"/>
          <w:tab w:val="right" w:leader="hyphen" w:pos="8805"/>
        </w:tabs>
        <w:rPr>
          <w:rFonts w:eastAsiaTheme="minorEastAsia" w:cstheme="minorBidi"/>
          <w:noProof/>
          <w:sz w:val="22"/>
          <w:szCs w:val="22"/>
        </w:rPr>
      </w:pPr>
      <w:hyperlink w:anchor="_Toc481075863" w:history="1">
        <w:r w:rsidR="001A4687" w:rsidRPr="00C01F7F">
          <w:rPr>
            <w:rStyle w:val="Hyperlink"/>
            <w:rFonts w:eastAsia="Arial" w:cs="Arial"/>
            <w:noProof/>
          </w:rPr>
          <w:t>5.1.1.4</w:t>
        </w:r>
        <w:r w:rsidR="001A4687">
          <w:rPr>
            <w:rFonts w:eastAsiaTheme="minorEastAsia" w:cstheme="minorBidi"/>
            <w:noProof/>
            <w:sz w:val="22"/>
            <w:szCs w:val="22"/>
          </w:rPr>
          <w:tab/>
        </w:r>
        <w:r w:rsidR="001A4687" w:rsidRPr="00C01F7F">
          <w:rPr>
            <w:rStyle w:val="Hyperlink"/>
            <w:rFonts w:eastAsia="Arial" w:cs="Arial"/>
            <w:noProof/>
          </w:rPr>
          <w:t>Invulling Kansen dossier</w:t>
        </w:r>
        <w:r w:rsidR="001A4687">
          <w:rPr>
            <w:noProof/>
            <w:webHidden/>
          </w:rPr>
          <w:tab/>
        </w:r>
        <w:r w:rsidR="001A4687">
          <w:rPr>
            <w:noProof/>
            <w:webHidden/>
          </w:rPr>
          <w:fldChar w:fldCharType="begin"/>
        </w:r>
        <w:r w:rsidR="001A4687">
          <w:rPr>
            <w:noProof/>
            <w:webHidden/>
          </w:rPr>
          <w:instrText xml:space="preserve"> PAGEREF _Toc481075863 \h </w:instrText>
        </w:r>
        <w:r w:rsidR="001A4687">
          <w:rPr>
            <w:noProof/>
            <w:webHidden/>
          </w:rPr>
        </w:r>
        <w:r w:rsidR="001A4687">
          <w:rPr>
            <w:noProof/>
            <w:webHidden/>
          </w:rPr>
          <w:fldChar w:fldCharType="separate"/>
        </w:r>
        <w:r w:rsidR="008C0F66">
          <w:rPr>
            <w:noProof/>
            <w:webHidden/>
          </w:rPr>
          <w:t>31</w:t>
        </w:r>
        <w:r w:rsidR="001A4687">
          <w:rPr>
            <w:noProof/>
            <w:webHidden/>
          </w:rPr>
          <w:fldChar w:fldCharType="end"/>
        </w:r>
      </w:hyperlink>
    </w:p>
    <w:p w14:paraId="34AD056E" w14:textId="2788889B" w:rsidR="001A4687" w:rsidRDefault="00FA0E9D">
      <w:pPr>
        <w:pStyle w:val="Inhopg3"/>
        <w:tabs>
          <w:tab w:val="left" w:pos="1260"/>
          <w:tab w:val="right" w:leader="hyphen" w:pos="8805"/>
        </w:tabs>
        <w:rPr>
          <w:rFonts w:eastAsiaTheme="minorEastAsia" w:cstheme="minorBidi"/>
          <w:noProof/>
          <w:sz w:val="22"/>
          <w:szCs w:val="22"/>
        </w:rPr>
      </w:pPr>
      <w:hyperlink w:anchor="_Toc481075864" w:history="1">
        <w:r w:rsidR="001A4687" w:rsidRPr="00C01F7F">
          <w:rPr>
            <w:rStyle w:val="Hyperlink"/>
            <w:rFonts w:eastAsia="Arial" w:cs="Arial"/>
            <w:noProof/>
          </w:rPr>
          <w:t>5.1.1.5</w:t>
        </w:r>
        <w:r w:rsidR="001A4687">
          <w:rPr>
            <w:rFonts w:eastAsiaTheme="minorEastAsia" w:cstheme="minorBidi"/>
            <w:noProof/>
            <w:sz w:val="22"/>
            <w:szCs w:val="22"/>
          </w:rPr>
          <w:tab/>
        </w:r>
        <w:r w:rsidR="001A4687" w:rsidRPr="00C01F7F">
          <w:rPr>
            <w:rStyle w:val="Hyperlink"/>
            <w:rFonts w:eastAsia="Arial" w:cs="Arial"/>
            <w:noProof/>
          </w:rPr>
          <w:t>Invulling Wensen</w:t>
        </w:r>
        <w:r w:rsidR="001A4687">
          <w:rPr>
            <w:noProof/>
            <w:webHidden/>
          </w:rPr>
          <w:tab/>
        </w:r>
        <w:r w:rsidR="001A4687">
          <w:rPr>
            <w:noProof/>
            <w:webHidden/>
          </w:rPr>
          <w:fldChar w:fldCharType="begin"/>
        </w:r>
        <w:r w:rsidR="001A4687">
          <w:rPr>
            <w:noProof/>
            <w:webHidden/>
          </w:rPr>
          <w:instrText xml:space="preserve"> PAGEREF _Toc481075864 \h </w:instrText>
        </w:r>
        <w:r w:rsidR="001A4687">
          <w:rPr>
            <w:noProof/>
            <w:webHidden/>
          </w:rPr>
        </w:r>
        <w:r w:rsidR="001A4687">
          <w:rPr>
            <w:noProof/>
            <w:webHidden/>
          </w:rPr>
          <w:fldChar w:fldCharType="separate"/>
        </w:r>
        <w:r w:rsidR="008C0F66">
          <w:rPr>
            <w:noProof/>
            <w:webHidden/>
          </w:rPr>
          <w:t>31</w:t>
        </w:r>
        <w:r w:rsidR="001A4687">
          <w:rPr>
            <w:noProof/>
            <w:webHidden/>
          </w:rPr>
          <w:fldChar w:fldCharType="end"/>
        </w:r>
      </w:hyperlink>
    </w:p>
    <w:p w14:paraId="6CB62081" w14:textId="1D39F816"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65" w:history="1">
        <w:r w:rsidR="001A4687" w:rsidRPr="00C01F7F">
          <w:rPr>
            <w:rStyle w:val="Hyperlink"/>
            <w:rFonts w:ascii="Verdana" w:eastAsia="Arial" w:hAnsi="Verdana" w:cs="Arial"/>
            <w:noProof/>
          </w:rPr>
          <w:t>5.2.</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Beoordeling Gunningcriteria</w:t>
        </w:r>
        <w:r w:rsidR="001A4687">
          <w:rPr>
            <w:noProof/>
            <w:webHidden/>
          </w:rPr>
          <w:tab/>
        </w:r>
        <w:r w:rsidR="001A4687">
          <w:rPr>
            <w:noProof/>
            <w:webHidden/>
          </w:rPr>
          <w:fldChar w:fldCharType="begin"/>
        </w:r>
        <w:r w:rsidR="001A4687">
          <w:rPr>
            <w:noProof/>
            <w:webHidden/>
          </w:rPr>
          <w:instrText xml:space="preserve"> PAGEREF _Toc481075865 \h </w:instrText>
        </w:r>
        <w:r w:rsidR="001A4687">
          <w:rPr>
            <w:noProof/>
            <w:webHidden/>
          </w:rPr>
        </w:r>
        <w:r w:rsidR="001A4687">
          <w:rPr>
            <w:noProof/>
            <w:webHidden/>
          </w:rPr>
          <w:fldChar w:fldCharType="separate"/>
        </w:r>
        <w:r w:rsidR="008C0F66">
          <w:rPr>
            <w:noProof/>
            <w:webHidden/>
          </w:rPr>
          <w:t>31</w:t>
        </w:r>
        <w:r w:rsidR="001A4687">
          <w:rPr>
            <w:noProof/>
            <w:webHidden/>
          </w:rPr>
          <w:fldChar w:fldCharType="end"/>
        </w:r>
      </w:hyperlink>
    </w:p>
    <w:p w14:paraId="2209E303" w14:textId="1A85F8AD" w:rsidR="001A4687" w:rsidRDefault="00FA0E9D">
      <w:pPr>
        <w:pStyle w:val="Inhopg3"/>
        <w:tabs>
          <w:tab w:val="left" w:pos="1080"/>
          <w:tab w:val="right" w:leader="hyphen" w:pos="8805"/>
        </w:tabs>
        <w:rPr>
          <w:rFonts w:eastAsiaTheme="minorEastAsia" w:cstheme="minorBidi"/>
          <w:noProof/>
          <w:sz w:val="22"/>
          <w:szCs w:val="22"/>
        </w:rPr>
      </w:pPr>
      <w:hyperlink w:anchor="_Toc481075866" w:history="1">
        <w:r w:rsidR="001A4687" w:rsidRPr="00C01F7F">
          <w:rPr>
            <w:rStyle w:val="Hyperlink"/>
            <w:rFonts w:eastAsia="Arial" w:cs="Arial"/>
            <w:noProof/>
          </w:rPr>
          <w:t>5.2.1.</w:t>
        </w:r>
        <w:r w:rsidR="001A4687">
          <w:rPr>
            <w:rFonts w:eastAsiaTheme="minorEastAsia" w:cstheme="minorBidi"/>
            <w:noProof/>
            <w:sz w:val="22"/>
            <w:szCs w:val="22"/>
          </w:rPr>
          <w:tab/>
        </w:r>
        <w:r w:rsidR="001A4687" w:rsidRPr="00C01F7F">
          <w:rPr>
            <w:rStyle w:val="Hyperlink"/>
            <w:rFonts w:eastAsia="Arial" w:cs="Arial"/>
            <w:noProof/>
          </w:rPr>
          <w:t>Referenties</w:t>
        </w:r>
        <w:r w:rsidR="001A4687">
          <w:rPr>
            <w:noProof/>
            <w:webHidden/>
          </w:rPr>
          <w:tab/>
        </w:r>
        <w:r w:rsidR="001A4687">
          <w:rPr>
            <w:noProof/>
            <w:webHidden/>
          </w:rPr>
          <w:fldChar w:fldCharType="begin"/>
        </w:r>
        <w:r w:rsidR="001A4687">
          <w:rPr>
            <w:noProof/>
            <w:webHidden/>
          </w:rPr>
          <w:instrText xml:space="preserve"> PAGEREF _Toc481075866 \h </w:instrText>
        </w:r>
        <w:r w:rsidR="001A4687">
          <w:rPr>
            <w:noProof/>
            <w:webHidden/>
          </w:rPr>
        </w:r>
        <w:r w:rsidR="001A4687">
          <w:rPr>
            <w:noProof/>
            <w:webHidden/>
          </w:rPr>
          <w:fldChar w:fldCharType="separate"/>
        </w:r>
        <w:r w:rsidR="008C0F66">
          <w:rPr>
            <w:noProof/>
            <w:webHidden/>
          </w:rPr>
          <w:t>31</w:t>
        </w:r>
        <w:r w:rsidR="001A4687">
          <w:rPr>
            <w:noProof/>
            <w:webHidden/>
          </w:rPr>
          <w:fldChar w:fldCharType="end"/>
        </w:r>
      </w:hyperlink>
    </w:p>
    <w:p w14:paraId="70569E2A" w14:textId="79C9BB8F" w:rsidR="001A4687" w:rsidRDefault="00FA0E9D">
      <w:pPr>
        <w:pStyle w:val="Inhopg3"/>
        <w:tabs>
          <w:tab w:val="left" w:pos="1080"/>
          <w:tab w:val="right" w:leader="hyphen" w:pos="8805"/>
        </w:tabs>
        <w:rPr>
          <w:rFonts w:eastAsiaTheme="minorEastAsia" w:cstheme="minorBidi"/>
          <w:noProof/>
          <w:sz w:val="22"/>
          <w:szCs w:val="22"/>
        </w:rPr>
      </w:pPr>
      <w:hyperlink w:anchor="_Toc481075867" w:history="1">
        <w:r w:rsidR="001A4687" w:rsidRPr="00C01F7F">
          <w:rPr>
            <w:rStyle w:val="Hyperlink"/>
            <w:rFonts w:eastAsia="Arial" w:cs="Arial"/>
            <w:noProof/>
          </w:rPr>
          <w:t>5.2.2.</w:t>
        </w:r>
        <w:r w:rsidR="001A4687">
          <w:rPr>
            <w:rFonts w:eastAsiaTheme="minorEastAsia" w:cstheme="minorBidi"/>
            <w:noProof/>
            <w:sz w:val="22"/>
            <w:szCs w:val="22"/>
          </w:rPr>
          <w:tab/>
        </w:r>
        <w:r w:rsidR="001A4687" w:rsidRPr="00C01F7F">
          <w:rPr>
            <w:rStyle w:val="Hyperlink"/>
            <w:rFonts w:eastAsia="Arial" w:cs="Arial"/>
            <w:noProof/>
          </w:rPr>
          <w:t>Outillage</w:t>
        </w:r>
        <w:r w:rsidR="001A4687">
          <w:rPr>
            <w:noProof/>
            <w:webHidden/>
          </w:rPr>
          <w:tab/>
        </w:r>
        <w:r w:rsidR="001A4687">
          <w:rPr>
            <w:noProof/>
            <w:webHidden/>
          </w:rPr>
          <w:fldChar w:fldCharType="begin"/>
        </w:r>
        <w:r w:rsidR="001A4687">
          <w:rPr>
            <w:noProof/>
            <w:webHidden/>
          </w:rPr>
          <w:instrText xml:space="preserve"> PAGEREF _Toc481075867 \h </w:instrText>
        </w:r>
        <w:r w:rsidR="001A4687">
          <w:rPr>
            <w:noProof/>
            <w:webHidden/>
          </w:rPr>
        </w:r>
        <w:r w:rsidR="001A4687">
          <w:rPr>
            <w:noProof/>
            <w:webHidden/>
          </w:rPr>
          <w:fldChar w:fldCharType="separate"/>
        </w:r>
        <w:r w:rsidR="008C0F66">
          <w:rPr>
            <w:noProof/>
            <w:webHidden/>
          </w:rPr>
          <w:t>34</w:t>
        </w:r>
        <w:r w:rsidR="001A4687">
          <w:rPr>
            <w:noProof/>
            <w:webHidden/>
          </w:rPr>
          <w:fldChar w:fldCharType="end"/>
        </w:r>
      </w:hyperlink>
    </w:p>
    <w:p w14:paraId="45FE9450" w14:textId="2580FCBF" w:rsidR="001A4687" w:rsidRDefault="00FA0E9D">
      <w:pPr>
        <w:pStyle w:val="Inhopg3"/>
        <w:tabs>
          <w:tab w:val="left" w:pos="1080"/>
          <w:tab w:val="right" w:leader="hyphen" w:pos="8805"/>
        </w:tabs>
        <w:rPr>
          <w:rFonts w:eastAsiaTheme="minorEastAsia" w:cstheme="minorBidi"/>
          <w:noProof/>
          <w:sz w:val="22"/>
          <w:szCs w:val="22"/>
        </w:rPr>
      </w:pPr>
      <w:hyperlink w:anchor="_Toc481075868" w:history="1">
        <w:r w:rsidR="001A4687" w:rsidRPr="00C01F7F">
          <w:rPr>
            <w:rStyle w:val="Hyperlink"/>
            <w:rFonts w:eastAsia="Arial" w:cs="Arial"/>
            <w:noProof/>
          </w:rPr>
          <w:t>5.2.3.</w:t>
        </w:r>
        <w:r w:rsidR="001A4687">
          <w:rPr>
            <w:rFonts w:eastAsiaTheme="minorEastAsia" w:cstheme="minorBidi"/>
            <w:noProof/>
            <w:sz w:val="22"/>
            <w:szCs w:val="22"/>
          </w:rPr>
          <w:tab/>
        </w:r>
        <w:r w:rsidR="001A4687" w:rsidRPr="00C01F7F">
          <w:rPr>
            <w:rStyle w:val="Hyperlink"/>
            <w:rFonts w:eastAsia="Arial" w:cs="Arial"/>
            <w:noProof/>
          </w:rPr>
          <w:t>Transitie</w:t>
        </w:r>
        <w:r w:rsidR="001A4687">
          <w:rPr>
            <w:noProof/>
            <w:webHidden/>
          </w:rPr>
          <w:tab/>
        </w:r>
        <w:r w:rsidR="001A4687">
          <w:rPr>
            <w:noProof/>
            <w:webHidden/>
          </w:rPr>
          <w:fldChar w:fldCharType="begin"/>
        </w:r>
        <w:r w:rsidR="001A4687">
          <w:rPr>
            <w:noProof/>
            <w:webHidden/>
          </w:rPr>
          <w:instrText xml:space="preserve"> PAGEREF _Toc481075868 \h </w:instrText>
        </w:r>
        <w:r w:rsidR="001A4687">
          <w:rPr>
            <w:noProof/>
            <w:webHidden/>
          </w:rPr>
        </w:r>
        <w:r w:rsidR="001A4687">
          <w:rPr>
            <w:noProof/>
            <w:webHidden/>
          </w:rPr>
          <w:fldChar w:fldCharType="separate"/>
        </w:r>
        <w:r w:rsidR="008C0F66">
          <w:rPr>
            <w:noProof/>
            <w:webHidden/>
          </w:rPr>
          <w:t>35</w:t>
        </w:r>
        <w:r w:rsidR="001A4687">
          <w:rPr>
            <w:noProof/>
            <w:webHidden/>
          </w:rPr>
          <w:fldChar w:fldCharType="end"/>
        </w:r>
      </w:hyperlink>
    </w:p>
    <w:p w14:paraId="528C9FFF" w14:textId="4D9A1FD7" w:rsidR="001A4687" w:rsidRDefault="00FA0E9D">
      <w:pPr>
        <w:pStyle w:val="Inhopg3"/>
        <w:tabs>
          <w:tab w:val="left" w:pos="1080"/>
          <w:tab w:val="right" w:leader="hyphen" w:pos="8805"/>
        </w:tabs>
        <w:rPr>
          <w:rFonts w:eastAsiaTheme="minorEastAsia" w:cstheme="minorBidi"/>
          <w:noProof/>
          <w:sz w:val="22"/>
          <w:szCs w:val="22"/>
        </w:rPr>
      </w:pPr>
      <w:hyperlink w:anchor="_Toc481075869" w:history="1">
        <w:r w:rsidR="001A4687" w:rsidRPr="00C01F7F">
          <w:rPr>
            <w:rStyle w:val="Hyperlink"/>
            <w:rFonts w:eastAsia="Arial" w:cs="Arial"/>
            <w:noProof/>
          </w:rPr>
          <w:t>5.2.4.</w:t>
        </w:r>
        <w:r w:rsidR="001A4687">
          <w:rPr>
            <w:rFonts w:eastAsiaTheme="minorEastAsia" w:cstheme="minorBidi"/>
            <w:noProof/>
            <w:sz w:val="22"/>
            <w:szCs w:val="22"/>
          </w:rPr>
          <w:tab/>
        </w:r>
        <w:r w:rsidR="001A4687" w:rsidRPr="00C01F7F">
          <w:rPr>
            <w:rStyle w:val="Hyperlink"/>
            <w:rFonts w:eastAsia="Arial" w:cs="Arial"/>
            <w:noProof/>
          </w:rPr>
          <w:t>Kansen</w:t>
        </w:r>
        <w:r w:rsidR="001A4687">
          <w:rPr>
            <w:noProof/>
            <w:webHidden/>
          </w:rPr>
          <w:tab/>
        </w:r>
        <w:r w:rsidR="001A4687">
          <w:rPr>
            <w:noProof/>
            <w:webHidden/>
          </w:rPr>
          <w:fldChar w:fldCharType="begin"/>
        </w:r>
        <w:r w:rsidR="001A4687">
          <w:rPr>
            <w:noProof/>
            <w:webHidden/>
          </w:rPr>
          <w:instrText xml:space="preserve"> PAGEREF _Toc481075869 \h </w:instrText>
        </w:r>
        <w:r w:rsidR="001A4687">
          <w:rPr>
            <w:noProof/>
            <w:webHidden/>
          </w:rPr>
        </w:r>
        <w:r w:rsidR="001A4687">
          <w:rPr>
            <w:noProof/>
            <w:webHidden/>
          </w:rPr>
          <w:fldChar w:fldCharType="separate"/>
        </w:r>
        <w:r w:rsidR="008C0F66">
          <w:rPr>
            <w:noProof/>
            <w:webHidden/>
          </w:rPr>
          <w:t>36</w:t>
        </w:r>
        <w:r w:rsidR="001A4687">
          <w:rPr>
            <w:noProof/>
            <w:webHidden/>
          </w:rPr>
          <w:fldChar w:fldCharType="end"/>
        </w:r>
      </w:hyperlink>
    </w:p>
    <w:p w14:paraId="77E2D8CB" w14:textId="068AD098" w:rsidR="001A4687" w:rsidRDefault="00FA0E9D">
      <w:pPr>
        <w:pStyle w:val="Inhopg3"/>
        <w:tabs>
          <w:tab w:val="left" w:pos="1080"/>
          <w:tab w:val="right" w:leader="hyphen" w:pos="8805"/>
        </w:tabs>
        <w:rPr>
          <w:rFonts w:eastAsiaTheme="minorEastAsia" w:cstheme="minorBidi"/>
          <w:noProof/>
          <w:sz w:val="22"/>
          <w:szCs w:val="22"/>
        </w:rPr>
      </w:pPr>
      <w:hyperlink w:anchor="_Toc481075870" w:history="1">
        <w:r w:rsidR="001A4687" w:rsidRPr="00C01F7F">
          <w:rPr>
            <w:rStyle w:val="Hyperlink"/>
            <w:rFonts w:eastAsia="Arial" w:cs="Arial"/>
            <w:noProof/>
          </w:rPr>
          <w:t>5.2.5.</w:t>
        </w:r>
        <w:r w:rsidR="001A4687">
          <w:rPr>
            <w:rFonts w:eastAsiaTheme="minorEastAsia" w:cstheme="minorBidi"/>
            <w:noProof/>
            <w:sz w:val="22"/>
            <w:szCs w:val="22"/>
          </w:rPr>
          <w:tab/>
        </w:r>
        <w:r w:rsidR="001A4687" w:rsidRPr="00C01F7F">
          <w:rPr>
            <w:rStyle w:val="Hyperlink"/>
            <w:rFonts w:eastAsia="Arial" w:cs="Arial"/>
            <w:noProof/>
          </w:rPr>
          <w:t>Wensen</w:t>
        </w:r>
        <w:r w:rsidR="001A4687">
          <w:rPr>
            <w:noProof/>
            <w:webHidden/>
          </w:rPr>
          <w:tab/>
        </w:r>
        <w:r w:rsidR="001A4687">
          <w:rPr>
            <w:noProof/>
            <w:webHidden/>
          </w:rPr>
          <w:fldChar w:fldCharType="begin"/>
        </w:r>
        <w:r w:rsidR="001A4687">
          <w:rPr>
            <w:noProof/>
            <w:webHidden/>
          </w:rPr>
          <w:instrText xml:space="preserve"> PAGEREF _Toc481075870 \h </w:instrText>
        </w:r>
        <w:r w:rsidR="001A4687">
          <w:rPr>
            <w:noProof/>
            <w:webHidden/>
          </w:rPr>
        </w:r>
        <w:r w:rsidR="001A4687">
          <w:rPr>
            <w:noProof/>
            <w:webHidden/>
          </w:rPr>
          <w:fldChar w:fldCharType="separate"/>
        </w:r>
        <w:r w:rsidR="008C0F66">
          <w:rPr>
            <w:noProof/>
            <w:webHidden/>
          </w:rPr>
          <w:t>36</w:t>
        </w:r>
        <w:r w:rsidR="001A4687">
          <w:rPr>
            <w:noProof/>
            <w:webHidden/>
          </w:rPr>
          <w:fldChar w:fldCharType="end"/>
        </w:r>
      </w:hyperlink>
    </w:p>
    <w:p w14:paraId="54A3D7CF" w14:textId="0955449B"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71" w:history="1">
        <w:r w:rsidR="001A4687" w:rsidRPr="00C01F7F">
          <w:rPr>
            <w:rStyle w:val="Hyperlink"/>
            <w:rFonts w:ascii="Verdana" w:hAnsi="Verdana" w:cs="Arial"/>
            <w:noProof/>
          </w:rPr>
          <w:t>6.</w:t>
        </w:r>
        <w:r w:rsidR="001A4687">
          <w:rPr>
            <w:rFonts w:eastAsiaTheme="minorEastAsia" w:cstheme="minorBidi"/>
            <w:b w:val="0"/>
            <w:bCs w:val="0"/>
            <w:noProof/>
            <w:sz w:val="22"/>
            <w:szCs w:val="22"/>
          </w:rPr>
          <w:tab/>
        </w:r>
        <w:r w:rsidR="001A4687" w:rsidRPr="00C01F7F">
          <w:rPr>
            <w:rStyle w:val="Hyperlink"/>
            <w:rFonts w:ascii="Verdana" w:hAnsi="Verdana" w:cs="Arial"/>
            <w:noProof/>
          </w:rPr>
          <w:t>Beoordelingsproces</w:t>
        </w:r>
        <w:r w:rsidR="001A4687">
          <w:rPr>
            <w:noProof/>
            <w:webHidden/>
          </w:rPr>
          <w:tab/>
        </w:r>
        <w:r w:rsidR="001A4687">
          <w:rPr>
            <w:noProof/>
            <w:webHidden/>
          </w:rPr>
          <w:fldChar w:fldCharType="begin"/>
        </w:r>
        <w:r w:rsidR="001A4687">
          <w:rPr>
            <w:noProof/>
            <w:webHidden/>
          </w:rPr>
          <w:instrText xml:space="preserve"> PAGEREF _Toc481075871 \h </w:instrText>
        </w:r>
        <w:r w:rsidR="001A4687">
          <w:rPr>
            <w:noProof/>
            <w:webHidden/>
          </w:rPr>
        </w:r>
        <w:r w:rsidR="001A4687">
          <w:rPr>
            <w:noProof/>
            <w:webHidden/>
          </w:rPr>
          <w:fldChar w:fldCharType="separate"/>
        </w:r>
        <w:r w:rsidR="008C0F66">
          <w:rPr>
            <w:noProof/>
            <w:webHidden/>
          </w:rPr>
          <w:t>37</w:t>
        </w:r>
        <w:r w:rsidR="001A4687">
          <w:rPr>
            <w:noProof/>
            <w:webHidden/>
          </w:rPr>
          <w:fldChar w:fldCharType="end"/>
        </w:r>
      </w:hyperlink>
    </w:p>
    <w:p w14:paraId="2C9B07FA" w14:textId="529D2A62"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72" w:history="1">
        <w:r w:rsidR="001A4687" w:rsidRPr="00C01F7F">
          <w:rPr>
            <w:rStyle w:val="Hyperlink"/>
            <w:rFonts w:ascii="Verdana" w:eastAsia="Arial" w:hAnsi="Verdana" w:cs="Arial"/>
            <w:noProof/>
          </w:rPr>
          <w:t>6.1.</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Beoordelingsprocess</w:t>
        </w:r>
        <w:r w:rsidR="001A4687">
          <w:rPr>
            <w:noProof/>
            <w:webHidden/>
          </w:rPr>
          <w:tab/>
        </w:r>
        <w:r w:rsidR="001A4687">
          <w:rPr>
            <w:noProof/>
            <w:webHidden/>
          </w:rPr>
          <w:fldChar w:fldCharType="begin"/>
        </w:r>
        <w:r w:rsidR="001A4687">
          <w:rPr>
            <w:noProof/>
            <w:webHidden/>
          </w:rPr>
          <w:instrText xml:space="preserve"> PAGEREF _Toc481075872 \h </w:instrText>
        </w:r>
        <w:r w:rsidR="001A4687">
          <w:rPr>
            <w:noProof/>
            <w:webHidden/>
          </w:rPr>
        </w:r>
        <w:r w:rsidR="001A4687">
          <w:rPr>
            <w:noProof/>
            <w:webHidden/>
          </w:rPr>
          <w:fldChar w:fldCharType="separate"/>
        </w:r>
        <w:r w:rsidR="008C0F66">
          <w:rPr>
            <w:noProof/>
            <w:webHidden/>
          </w:rPr>
          <w:t>37</w:t>
        </w:r>
        <w:r w:rsidR="001A4687">
          <w:rPr>
            <w:noProof/>
            <w:webHidden/>
          </w:rPr>
          <w:fldChar w:fldCharType="end"/>
        </w:r>
      </w:hyperlink>
    </w:p>
    <w:p w14:paraId="528DCB40" w14:textId="49AAF3E2" w:rsidR="001A4687" w:rsidRDefault="00FA0E9D">
      <w:pPr>
        <w:pStyle w:val="Inhopg3"/>
        <w:tabs>
          <w:tab w:val="left" w:pos="1080"/>
          <w:tab w:val="right" w:leader="hyphen" w:pos="8805"/>
        </w:tabs>
        <w:rPr>
          <w:rFonts w:eastAsiaTheme="minorEastAsia" w:cstheme="minorBidi"/>
          <w:noProof/>
          <w:sz w:val="22"/>
          <w:szCs w:val="22"/>
        </w:rPr>
      </w:pPr>
      <w:hyperlink w:anchor="_Toc481075873" w:history="1">
        <w:r w:rsidR="001A4687" w:rsidRPr="00C01F7F">
          <w:rPr>
            <w:rStyle w:val="Hyperlink"/>
            <w:rFonts w:cs="Arial"/>
            <w:noProof/>
          </w:rPr>
          <w:t>6.1.1.</w:t>
        </w:r>
        <w:r w:rsidR="001A4687">
          <w:rPr>
            <w:rFonts w:eastAsiaTheme="minorEastAsia" w:cstheme="minorBidi"/>
            <w:noProof/>
            <w:sz w:val="22"/>
            <w:szCs w:val="22"/>
          </w:rPr>
          <w:tab/>
        </w:r>
        <w:r w:rsidR="001A4687" w:rsidRPr="00C01F7F">
          <w:rPr>
            <w:rStyle w:val="Hyperlink"/>
            <w:rFonts w:cs="Arial"/>
            <w:noProof/>
          </w:rPr>
          <w:t>Prijs</w:t>
        </w:r>
        <w:r w:rsidR="001A4687">
          <w:rPr>
            <w:noProof/>
            <w:webHidden/>
          </w:rPr>
          <w:tab/>
        </w:r>
        <w:r w:rsidR="001A4687">
          <w:rPr>
            <w:noProof/>
            <w:webHidden/>
          </w:rPr>
          <w:fldChar w:fldCharType="begin"/>
        </w:r>
        <w:r w:rsidR="001A4687">
          <w:rPr>
            <w:noProof/>
            <w:webHidden/>
          </w:rPr>
          <w:instrText xml:space="preserve"> PAGEREF _Toc481075873 \h </w:instrText>
        </w:r>
        <w:r w:rsidR="001A4687">
          <w:rPr>
            <w:noProof/>
            <w:webHidden/>
          </w:rPr>
        </w:r>
        <w:r w:rsidR="001A4687">
          <w:rPr>
            <w:noProof/>
            <w:webHidden/>
          </w:rPr>
          <w:fldChar w:fldCharType="separate"/>
        </w:r>
        <w:r w:rsidR="008C0F66">
          <w:rPr>
            <w:noProof/>
            <w:webHidden/>
          </w:rPr>
          <w:t>37</w:t>
        </w:r>
        <w:r w:rsidR="001A4687">
          <w:rPr>
            <w:noProof/>
            <w:webHidden/>
          </w:rPr>
          <w:fldChar w:fldCharType="end"/>
        </w:r>
      </w:hyperlink>
    </w:p>
    <w:p w14:paraId="24BB3064" w14:textId="4180916A" w:rsidR="001A4687" w:rsidRDefault="00FA0E9D">
      <w:pPr>
        <w:pStyle w:val="Inhopg3"/>
        <w:tabs>
          <w:tab w:val="left" w:pos="1080"/>
          <w:tab w:val="right" w:leader="hyphen" w:pos="8805"/>
        </w:tabs>
        <w:rPr>
          <w:rFonts w:eastAsiaTheme="minorEastAsia" w:cstheme="minorBidi"/>
          <w:noProof/>
          <w:sz w:val="22"/>
          <w:szCs w:val="22"/>
        </w:rPr>
      </w:pPr>
      <w:hyperlink w:anchor="_Toc481075874" w:history="1">
        <w:r w:rsidR="001A4687" w:rsidRPr="00C01F7F">
          <w:rPr>
            <w:rStyle w:val="Hyperlink"/>
            <w:rFonts w:cs="Arial"/>
            <w:noProof/>
          </w:rPr>
          <w:t>6.1.2.</w:t>
        </w:r>
        <w:r w:rsidR="001A4687">
          <w:rPr>
            <w:rFonts w:eastAsiaTheme="minorEastAsia" w:cstheme="minorBidi"/>
            <w:noProof/>
            <w:sz w:val="22"/>
            <w:szCs w:val="22"/>
          </w:rPr>
          <w:tab/>
        </w:r>
        <w:r w:rsidR="001A4687" w:rsidRPr="00C01F7F">
          <w:rPr>
            <w:rStyle w:val="Hyperlink"/>
            <w:rFonts w:cs="Arial"/>
            <w:noProof/>
          </w:rPr>
          <w:t>Gunningcriterium Totale Kosten</w:t>
        </w:r>
        <w:r w:rsidR="001A4687">
          <w:rPr>
            <w:noProof/>
            <w:webHidden/>
          </w:rPr>
          <w:tab/>
        </w:r>
        <w:r w:rsidR="001A4687">
          <w:rPr>
            <w:noProof/>
            <w:webHidden/>
          </w:rPr>
          <w:fldChar w:fldCharType="begin"/>
        </w:r>
        <w:r w:rsidR="001A4687">
          <w:rPr>
            <w:noProof/>
            <w:webHidden/>
          </w:rPr>
          <w:instrText xml:space="preserve"> PAGEREF _Toc481075874 \h </w:instrText>
        </w:r>
        <w:r w:rsidR="001A4687">
          <w:rPr>
            <w:noProof/>
            <w:webHidden/>
          </w:rPr>
        </w:r>
        <w:r w:rsidR="001A4687">
          <w:rPr>
            <w:noProof/>
            <w:webHidden/>
          </w:rPr>
          <w:fldChar w:fldCharType="separate"/>
        </w:r>
        <w:r w:rsidR="008C0F66">
          <w:rPr>
            <w:noProof/>
            <w:webHidden/>
          </w:rPr>
          <w:t>39</w:t>
        </w:r>
        <w:r w:rsidR="001A4687">
          <w:rPr>
            <w:noProof/>
            <w:webHidden/>
          </w:rPr>
          <w:fldChar w:fldCharType="end"/>
        </w:r>
      </w:hyperlink>
    </w:p>
    <w:p w14:paraId="3C3C3383" w14:textId="42C7321B"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75" w:history="1">
        <w:r w:rsidR="001A4687" w:rsidRPr="00C01F7F">
          <w:rPr>
            <w:rStyle w:val="Hyperlink"/>
            <w:rFonts w:ascii="Verdana" w:eastAsia="Arial" w:hAnsi="Verdana" w:cs="Arial"/>
            <w:noProof/>
          </w:rPr>
          <w:t>6.2.</w:t>
        </w:r>
        <w:r w:rsidR="001A4687">
          <w:rPr>
            <w:rFonts w:eastAsiaTheme="minorEastAsia" w:cstheme="minorBidi"/>
            <w:i w:val="0"/>
            <w:iCs w:val="0"/>
            <w:noProof/>
            <w:sz w:val="22"/>
            <w:szCs w:val="22"/>
          </w:rPr>
          <w:tab/>
        </w:r>
        <w:r w:rsidR="001A4687" w:rsidRPr="00C01F7F">
          <w:rPr>
            <w:rStyle w:val="Hyperlink"/>
            <w:rFonts w:ascii="Verdana" w:eastAsia="Arial" w:hAnsi="Verdana" w:cs="Arial"/>
            <w:noProof/>
          </w:rPr>
          <w:t>Beoordelingsteam</w:t>
        </w:r>
        <w:r w:rsidR="001A4687">
          <w:rPr>
            <w:noProof/>
            <w:webHidden/>
          </w:rPr>
          <w:tab/>
        </w:r>
        <w:r w:rsidR="001A4687">
          <w:rPr>
            <w:noProof/>
            <w:webHidden/>
          </w:rPr>
          <w:fldChar w:fldCharType="begin"/>
        </w:r>
        <w:r w:rsidR="001A4687">
          <w:rPr>
            <w:noProof/>
            <w:webHidden/>
          </w:rPr>
          <w:instrText xml:space="preserve"> PAGEREF _Toc481075875 \h </w:instrText>
        </w:r>
        <w:r w:rsidR="001A4687">
          <w:rPr>
            <w:noProof/>
            <w:webHidden/>
          </w:rPr>
        </w:r>
        <w:r w:rsidR="001A4687">
          <w:rPr>
            <w:noProof/>
            <w:webHidden/>
          </w:rPr>
          <w:fldChar w:fldCharType="separate"/>
        </w:r>
        <w:r w:rsidR="008C0F66">
          <w:rPr>
            <w:noProof/>
            <w:webHidden/>
          </w:rPr>
          <w:t>40</w:t>
        </w:r>
        <w:r w:rsidR="001A4687">
          <w:rPr>
            <w:noProof/>
            <w:webHidden/>
          </w:rPr>
          <w:fldChar w:fldCharType="end"/>
        </w:r>
      </w:hyperlink>
    </w:p>
    <w:p w14:paraId="6C90F17E" w14:textId="3C91BC41" w:rsidR="001A4687" w:rsidRDefault="00FA0E9D">
      <w:pPr>
        <w:pStyle w:val="Inhopg1"/>
        <w:tabs>
          <w:tab w:val="left" w:pos="540"/>
          <w:tab w:val="right" w:leader="hyphen" w:pos="8805"/>
        </w:tabs>
        <w:rPr>
          <w:rFonts w:eastAsiaTheme="minorEastAsia" w:cstheme="minorBidi"/>
          <w:b w:val="0"/>
          <w:bCs w:val="0"/>
          <w:noProof/>
          <w:sz w:val="22"/>
          <w:szCs w:val="22"/>
        </w:rPr>
      </w:pPr>
      <w:hyperlink w:anchor="_Toc481075876" w:history="1">
        <w:r w:rsidR="001A4687" w:rsidRPr="00C01F7F">
          <w:rPr>
            <w:rStyle w:val="Hyperlink"/>
            <w:rFonts w:ascii="Verdana" w:hAnsi="Verdana" w:cs="Arial"/>
            <w:noProof/>
          </w:rPr>
          <w:t>7.</w:t>
        </w:r>
        <w:r w:rsidR="001A4687">
          <w:rPr>
            <w:rFonts w:eastAsiaTheme="minorEastAsia" w:cstheme="minorBidi"/>
            <w:b w:val="0"/>
            <w:bCs w:val="0"/>
            <w:noProof/>
            <w:sz w:val="22"/>
            <w:szCs w:val="22"/>
          </w:rPr>
          <w:tab/>
        </w:r>
        <w:r w:rsidR="001A4687" w:rsidRPr="00C01F7F">
          <w:rPr>
            <w:rStyle w:val="Hyperlink"/>
            <w:rFonts w:ascii="Verdana" w:hAnsi="Verdana" w:cs="Arial"/>
            <w:noProof/>
          </w:rPr>
          <w:t>Bijlagen</w:t>
        </w:r>
        <w:r w:rsidR="001A4687">
          <w:rPr>
            <w:noProof/>
            <w:webHidden/>
          </w:rPr>
          <w:tab/>
        </w:r>
        <w:r w:rsidR="001A4687">
          <w:rPr>
            <w:noProof/>
            <w:webHidden/>
          </w:rPr>
          <w:fldChar w:fldCharType="begin"/>
        </w:r>
        <w:r w:rsidR="001A4687">
          <w:rPr>
            <w:noProof/>
            <w:webHidden/>
          </w:rPr>
          <w:instrText xml:space="preserve"> PAGEREF _Toc481075876 \h </w:instrText>
        </w:r>
        <w:r w:rsidR="001A4687">
          <w:rPr>
            <w:noProof/>
            <w:webHidden/>
          </w:rPr>
        </w:r>
        <w:r w:rsidR="001A4687">
          <w:rPr>
            <w:noProof/>
            <w:webHidden/>
          </w:rPr>
          <w:fldChar w:fldCharType="separate"/>
        </w:r>
        <w:r w:rsidR="008C0F66">
          <w:rPr>
            <w:noProof/>
            <w:webHidden/>
          </w:rPr>
          <w:t>41</w:t>
        </w:r>
        <w:r w:rsidR="001A4687">
          <w:rPr>
            <w:noProof/>
            <w:webHidden/>
          </w:rPr>
          <w:fldChar w:fldCharType="end"/>
        </w:r>
      </w:hyperlink>
    </w:p>
    <w:p w14:paraId="0F8D64DD" w14:textId="38D89516"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77" w:history="1">
        <w:r w:rsidR="001A4687" w:rsidRPr="00C01F7F">
          <w:rPr>
            <w:rStyle w:val="Hyperlink"/>
            <w:rFonts w:ascii="Verdana" w:hAnsi="Verdana"/>
            <w:noProof/>
          </w:rPr>
          <w:t>7.1.</w:t>
        </w:r>
        <w:r w:rsidR="001A4687">
          <w:rPr>
            <w:rFonts w:eastAsiaTheme="minorEastAsia" w:cstheme="minorBidi"/>
            <w:i w:val="0"/>
            <w:iCs w:val="0"/>
            <w:noProof/>
            <w:sz w:val="22"/>
            <w:szCs w:val="22"/>
          </w:rPr>
          <w:tab/>
        </w:r>
        <w:r w:rsidR="001A4687" w:rsidRPr="00C01F7F">
          <w:rPr>
            <w:rStyle w:val="Hyperlink"/>
            <w:rFonts w:ascii="Verdana" w:hAnsi="Verdana"/>
            <w:noProof/>
          </w:rPr>
          <w:t>Deel 1 Procedurele bijlagen</w:t>
        </w:r>
        <w:r w:rsidR="001A4687">
          <w:rPr>
            <w:noProof/>
            <w:webHidden/>
          </w:rPr>
          <w:tab/>
        </w:r>
        <w:r w:rsidR="001A4687">
          <w:rPr>
            <w:noProof/>
            <w:webHidden/>
          </w:rPr>
          <w:fldChar w:fldCharType="begin"/>
        </w:r>
        <w:r w:rsidR="001A4687">
          <w:rPr>
            <w:noProof/>
            <w:webHidden/>
          </w:rPr>
          <w:instrText xml:space="preserve"> PAGEREF _Toc481075877 \h </w:instrText>
        </w:r>
        <w:r w:rsidR="001A4687">
          <w:rPr>
            <w:noProof/>
            <w:webHidden/>
          </w:rPr>
        </w:r>
        <w:r w:rsidR="001A4687">
          <w:rPr>
            <w:noProof/>
            <w:webHidden/>
          </w:rPr>
          <w:fldChar w:fldCharType="separate"/>
        </w:r>
        <w:r w:rsidR="008C0F66">
          <w:rPr>
            <w:noProof/>
            <w:webHidden/>
          </w:rPr>
          <w:t>41</w:t>
        </w:r>
        <w:r w:rsidR="001A4687">
          <w:rPr>
            <w:noProof/>
            <w:webHidden/>
          </w:rPr>
          <w:fldChar w:fldCharType="end"/>
        </w:r>
      </w:hyperlink>
    </w:p>
    <w:p w14:paraId="3E632FF4" w14:textId="083FEEEF"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78" w:history="1">
        <w:r w:rsidR="001A4687" w:rsidRPr="00C01F7F">
          <w:rPr>
            <w:rStyle w:val="Hyperlink"/>
            <w:rFonts w:ascii="Verdana" w:hAnsi="Verdana"/>
            <w:noProof/>
          </w:rPr>
          <w:t>7.2.</w:t>
        </w:r>
        <w:r w:rsidR="001A4687">
          <w:rPr>
            <w:rFonts w:eastAsiaTheme="minorEastAsia" w:cstheme="minorBidi"/>
            <w:i w:val="0"/>
            <w:iCs w:val="0"/>
            <w:noProof/>
            <w:sz w:val="22"/>
            <w:szCs w:val="22"/>
          </w:rPr>
          <w:tab/>
        </w:r>
        <w:r w:rsidR="001A4687" w:rsidRPr="00C01F7F">
          <w:rPr>
            <w:rStyle w:val="Hyperlink"/>
            <w:rFonts w:ascii="Verdana" w:hAnsi="Verdana"/>
            <w:noProof/>
          </w:rPr>
          <w:t>Deel 2 Overige bijlagen</w:t>
        </w:r>
        <w:r w:rsidR="001A4687">
          <w:rPr>
            <w:noProof/>
            <w:webHidden/>
          </w:rPr>
          <w:tab/>
        </w:r>
        <w:r w:rsidR="001A4687">
          <w:rPr>
            <w:noProof/>
            <w:webHidden/>
          </w:rPr>
          <w:fldChar w:fldCharType="begin"/>
        </w:r>
        <w:r w:rsidR="001A4687">
          <w:rPr>
            <w:noProof/>
            <w:webHidden/>
          </w:rPr>
          <w:instrText xml:space="preserve"> PAGEREF _Toc481075878 \h </w:instrText>
        </w:r>
        <w:r w:rsidR="001A4687">
          <w:rPr>
            <w:noProof/>
            <w:webHidden/>
          </w:rPr>
        </w:r>
        <w:r w:rsidR="001A4687">
          <w:rPr>
            <w:noProof/>
            <w:webHidden/>
          </w:rPr>
          <w:fldChar w:fldCharType="separate"/>
        </w:r>
        <w:r w:rsidR="008C0F66">
          <w:rPr>
            <w:noProof/>
            <w:webHidden/>
          </w:rPr>
          <w:t>41</w:t>
        </w:r>
        <w:r w:rsidR="001A4687">
          <w:rPr>
            <w:noProof/>
            <w:webHidden/>
          </w:rPr>
          <w:fldChar w:fldCharType="end"/>
        </w:r>
      </w:hyperlink>
    </w:p>
    <w:p w14:paraId="7E3369EB" w14:textId="6F6E9FAD" w:rsidR="001A4687" w:rsidRDefault="00FA0E9D">
      <w:pPr>
        <w:pStyle w:val="Inhopg2"/>
        <w:tabs>
          <w:tab w:val="left" w:pos="900"/>
          <w:tab w:val="right" w:leader="hyphen" w:pos="8805"/>
        </w:tabs>
        <w:rPr>
          <w:rFonts w:eastAsiaTheme="minorEastAsia" w:cstheme="minorBidi"/>
          <w:i w:val="0"/>
          <w:iCs w:val="0"/>
          <w:noProof/>
          <w:sz w:val="22"/>
          <w:szCs w:val="22"/>
        </w:rPr>
      </w:pPr>
      <w:hyperlink w:anchor="_Toc481075879" w:history="1">
        <w:r w:rsidR="001A4687" w:rsidRPr="00C01F7F">
          <w:rPr>
            <w:rStyle w:val="Hyperlink"/>
            <w:rFonts w:ascii="Verdana" w:hAnsi="Verdana"/>
            <w:noProof/>
          </w:rPr>
          <w:t>7.3.</w:t>
        </w:r>
        <w:r w:rsidR="001A4687">
          <w:rPr>
            <w:rFonts w:eastAsiaTheme="minorEastAsia" w:cstheme="minorBidi"/>
            <w:i w:val="0"/>
            <w:iCs w:val="0"/>
            <w:noProof/>
            <w:sz w:val="22"/>
            <w:szCs w:val="22"/>
          </w:rPr>
          <w:tab/>
        </w:r>
        <w:r w:rsidR="001A4687" w:rsidRPr="00C01F7F">
          <w:rPr>
            <w:rStyle w:val="Hyperlink"/>
            <w:rFonts w:ascii="Verdana" w:hAnsi="Verdana"/>
            <w:noProof/>
          </w:rPr>
          <w:t>Deel 3 ROK Bijlagen</w:t>
        </w:r>
        <w:r w:rsidR="001A4687">
          <w:rPr>
            <w:noProof/>
            <w:webHidden/>
          </w:rPr>
          <w:tab/>
        </w:r>
        <w:r w:rsidR="001A4687">
          <w:rPr>
            <w:noProof/>
            <w:webHidden/>
          </w:rPr>
          <w:fldChar w:fldCharType="begin"/>
        </w:r>
        <w:r w:rsidR="001A4687">
          <w:rPr>
            <w:noProof/>
            <w:webHidden/>
          </w:rPr>
          <w:instrText xml:space="preserve"> PAGEREF _Toc481075879 \h </w:instrText>
        </w:r>
        <w:r w:rsidR="001A4687">
          <w:rPr>
            <w:noProof/>
            <w:webHidden/>
          </w:rPr>
        </w:r>
        <w:r w:rsidR="001A4687">
          <w:rPr>
            <w:noProof/>
            <w:webHidden/>
          </w:rPr>
          <w:fldChar w:fldCharType="separate"/>
        </w:r>
        <w:r w:rsidR="008C0F66">
          <w:rPr>
            <w:noProof/>
            <w:webHidden/>
          </w:rPr>
          <w:t>42</w:t>
        </w:r>
        <w:r w:rsidR="001A4687">
          <w:rPr>
            <w:noProof/>
            <w:webHidden/>
          </w:rPr>
          <w:fldChar w:fldCharType="end"/>
        </w:r>
      </w:hyperlink>
    </w:p>
    <w:p w14:paraId="6EE8FAAF" w14:textId="0C9A7075" w:rsidR="00D51B0A" w:rsidRPr="00357375" w:rsidRDefault="00AB1AC6">
      <w:pPr>
        <w:spacing w:line="240" w:lineRule="auto"/>
        <w:rPr>
          <w:rFonts w:cs="Arial"/>
          <w:b/>
          <w:sz w:val="20"/>
          <w:lang w:val="nl"/>
        </w:rPr>
      </w:pPr>
      <w:r w:rsidRPr="00357375">
        <w:rPr>
          <w:rFonts w:cs="Arial"/>
          <w:sz w:val="20"/>
        </w:rPr>
        <w:fldChar w:fldCharType="end"/>
      </w:r>
      <w:r w:rsidR="00D51B0A" w:rsidRPr="00357375">
        <w:rPr>
          <w:rFonts w:cs="Arial"/>
          <w:sz w:val="20"/>
        </w:rPr>
        <w:br w:type="page"/>
      </w:r>
    </w:p>
    <w:p w14:paraId="7AE60B06" w14:textId="77777777" w:rsidR="00F22E8B" w:rsidRPr="00357375" w:rsidRDefault="00D51B0A" w:rsidP="00D224EE">
      <w:pPr>
        <w:pStyle w:val="Kop1"/>
        <w:ind w:left="0" w:hanging="426"/>
        <w:rPr>
          <w:rFonts w:ascii="Verdana" w:hAnsi="Verdana" w:cs="Arial"/>
        </w:rPr>
      </w:pPr>
      <w:bookmarkStart w:id="3" w:name="_Toc358982340"/>
      <w:bookmarkStart w:id="4" w:name="_Toc358982485"/>
      <w:bookmarkStart w:id="5" w:name="_Ref477435798"/>
      <w:bookmarkStart w:id="6" w:name="_Toc481075804"/>
      <w:r w:rsidRPr="00357375">
        <w:rPr>
          <w:rFonts w:ascii="Verdana" w:hAnsi="Verdana" w:cs="Arial"/>
        </w:rPr>
        <w:lastRenderedPageBreak/>
        <w:t>Definities</w:t>
      </w:r>
      <w:bookmarkEnd w:id="3"/>
      <w:bookmarkEnd w:id="4"/>
      <w:bookmarkEnd w:id="5"/>
      <w:bookmarkEnd w:id="6"/>
    </w:p>
    <w:p w14:paraId="6641E455" w14:textId="7469A020" w:rsidR="00D51B0A" w:rsidRPr="00357375" w:rsidRDefault="00D51B0A">
      <w:pPr>
        <w:rPr>
          <w:rFonts w:eastAsia="Arial" w:cs="Arial"/>
          <w:sz w:val="20"/>
        </w:rPr>
      </w:pPr>
      <w:r w:rsidRPr="00357375">
        <w:rPr>
          <w:rFonts w:eastAsia="Arial" w:cs="Arial"/>
          <w:sz w:val="20"/>
        </w:rPr>
        <w:t xml:space="preserve">In deze </w:t>
      </w:r>
      <w:r w:rsidR="00372B57" w:rsidRPr="00357375">
        <w:rPr>
          <w:rFonts w:eastAsia="Arial" w:cs="Arial"/>
          <w:sz w:val="20"/>
        </w:rPr>
        <w:t>Uitnodiging tot Inschrijving</w:t>
      </w:r>
      <w:r w:rsidRPr="00357375">
        <w:rPr>
          <w:rFonts w:eastAsia="Arial" w:cs="Arial"/>
          <w:sz w:val="20"/>
        </w:rPr>
        <w:t xml:space="preserve"> hebben de onderstaande begrippen</w:t>
      </w:r>
      <w:r w:rsidR="007C6EF7" w:rsidRPr="00357375">
        <w:rPr>
          <w:rFonts w:eastAsia="Arial" w:cs="Arial"/>
          <w:sz w:val="20"/>
        </w:rPr>
        <w:t>,</w:t>
      </w:r>
      <w:r w:rsidRPr="00357375">
        <w:rPr>
          <w:rFonts w:eastAsia="Arial" w:cs="Arial"/>
          <w:sz w:val="20"/>
        </w:rPr>
        <w:t xml:space="preserve"> indien met een hoofdletter geschreven, de betekenis zoals hieronder omschreven.</w:t>
      </w:r>
    </w:p>
    <w:p w14:paraId="08E1742A" w14:textId="77777777" w:rsidR="003B425F" w:rsidRPr="00357375" w:rsidRDefault="003B425F" w:rsidP="002650F9">
      <w:pPr>
        <w:rPr>
          <w:rFonts w:cs="Arial"/>
          <w:sz w:val="20"/>
        </w:rPr>
      </w:pPr>
    </w:p>
    <w:tbl>
      <w:tblPr>
        <w:tblW w:w="5069" w:type="pct"/>
        <w:tblBorders>
          <w:top w:val="dotted" w:sz="4" w:space="0" w:color="auto"/>
          <w:left w:val="dotted" w:sz="4" w:space="0" w:color="auto"/>
          <w:bottom w:val="dotted" w:sz="4" w:space="0" w:color="auto"/>
          <w:right w:val="dotted" w:sz="4" w:space="0" w:color="auto"/>
          <w:insideH w:val="dotted" w:sz="4" w:space="0" w:color="auto"/>
        </w:tblBorders>
        <w:tblLook w:val="0000" w:firstRow="0" w:lastRow="0" w:firstColumn="0" w:lastColumn="0" w:noHBand="0" w:noVBand="0"/>
      </w:tblPr>
      <w:tblGrid>
        <w:gridCol w:w="2444"/>
        <w:gridCol w:w="6483"/>
      </w:tblGrid>
      <w:tr w:rsidR="002548C7" w:rsidRPr="00357375" w14:paraId="532B8ABE" w14:textId="77777777" w:rsidTr="000870C3">
        <w:trPr>
          <w:trHeight w:val="465"/>
          <w:tblHeader/>
        </w:trPr>
        <w:tc>
          <w:tcPr>
            <w:tcW w:w="1369" w:type="pct"/>
            <w:tcBorders>
              <w:top w:val="dotted" w:sz="4" w:space="0" w:color="auto"/>
              <w:left w:val="dotted" w:sz="4" w:space="0" w:color="auto"/>
              <w:bottom w:val="dotted" w:sz="4" w:space="0" w:color="auto"/>
              <w:right w:val="dotted" w:sz="4" w:space="0" w:color="auto"/>
            </w:tcBorders>
            <w:shd w:val="clear" w:color="auto" w:fill="A6A6A6" w:themeFill="background1" w:themeFillShade="A6"/>
          </w:tcPr>
          <w:p w14:paraId="4C321638" w14:textId="77777777" w:rsidR="002548C7" w:rsidRPr="00357375" w:rsidRDefault="002548C7" w:rsidP="002548C7">
            <w:pPr>
              <w:spacing w:line="240" w:lineRule="auto"/>
              <w:rPr>
                <w:rFonts w:cs="Arial"/>
                <w:sz w:val="20"/>
              </w:rPr>
            </w:pPr>
            <w:bookmarkStart w:id="7" w:name="_DV_M91"/>
            <w:bookmarkStart w:id="8" w:name="_DV_M93"/>
            <w:bookmarkStart w:id="9" w:name="_DV_M97"/>
            <w:bookmarkStart w:id="10" w:name="_DV_M99"/>
            <w:bookmarkEnd w:id="7"/>
            <w:bookmarkEnd w:id="8"/>
            <w:bookmarkEnd w:id="9"/>
            <w:bookmarkEnd w:id="10"/>
            <w:r w:rsidRPr="00357375">
              <w:rPr>
                <w:rFonts w:cs="Arial"/>
                <w:sz w:val="20"/>
              </w:rPr>
              <w:t>Naam of afkorting</w:t>
            </w:r>
          </w:p>
        </w:tc>
        <w:tc>
          <w:tcPr>
            <w:tcW w:w="3631" w:type="pct"/>
            <w:tcBorders>
              <w:top w:val="dotted" w:sz="4" w:space="0" w:color="auto"/>
              <w:bottom w:val="dotted" w:sz="4" w:space="0" w:color="auto"/>
              <w:right w:val="dotted" w:sz="4" w:space="0" w:color="auto"/>
            </w:tcBorders>
            <w:shd w:val="clear" w:color="auto" w:fill="A6A6A6" w:themeFill="background1" w:themeFillShade="A6"/>
          </w:tcPr>
          <w:p w14:paraId="388B4D91" w14:textId="77777777" w:rsidR="002548C7" w:rsidRPr="00357375" w:rsidRDefault="002548C7" w:rsidP="002548C7">
            <w:pPr>
              <w:spacing w:line="240" w:lineRule="auto"/>
              <w:rPr>
                <w:rFonts w:cs="Arial"/>
                <w:sz w:val="20"/>
              </w:rPr>
            </w:pPr>
            <w:r w:rsidRPr="00357375">
              <w:rPr>
                <w:rFonts w:cs="Arial"/>
                <w:sz w:val="20"/>
              </w:rPr>
              <w:t>Betekenis</w:t>
            </w:r>
          </w:p>
        </w:tc>
      </w:tr>
      <w:tr w:rsidR="002548C7" w:rsidRPr="00357375" w14:paraId="565A87AD"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8767769" w14:textId="77777777" w:rsidR="002548C7" w:rsidRPr="00357375" w:rsidRDefault="002548C7" w:rsidP="002548C7">
            <w:pPr>
              <w:spacing w:line="240" w:lineRule="auto"/>
              <w:rPr>
                <w:rFonts w:cs="Arial"/>
              </w:rPr>
            </w:pPr>
            <w:r w:rsidRPr="00357375">
              <w:rPr>
                <w:rFonts w:cs="Arial"/>
              </w:rPr>
              <w:t>Aanbestedende dienst</w:t>
            </w:r>
          </w:p>
        </w:tc>
        <w:tc>
          <w:tcPr>
            <w:tcW w:w="3631" w:type="pct"/>
            <w:tcBorders>
              <w:top w:val="dotted" w:sz="4" w:space="0" w:color="auto"/>
              <w:bottom w:val="dotted" w:sz="4" w:space="0" w:color="auto"/>
              <w:right w:val="dotted" w:sz="4" w:space="0" w:color="auto"/>
            </w:tcBorders>
            <w:shd w:val="clear" w:color="auto" w:fill="auto"/>
          </w:tcPr>
          <w:p w14:paraId="03CFCF90" w14:textId="4D966707" w:rsidR="002548C7" w:rsidRPr="00357375" w:rsidRDefault="002548C7" w:rsidP="002548C7">
            <w:pPr>
              <w:spacing w:line="240" w:lineRule="auto"/>
              <w:rPr>
                <w:rFonts w:cs="Arial"/>
              </w:rPr>
            </w:pPr>
            <w:r w:rsidRPr="00357375">
              <w:rPr>
                <w:rFonts w:cs="Arial"/>
              </w:rPr>
              <w:t xml:space="preserve">Een onderneming die behoort tot de groep van Enexis Holding N.V. of een aan Enexis Holding groep gelieerde onderneming waarbij Enexis Personeel B.V. als een </w:t>
            </w:r>
            <w:r w:rsidR="00FA0E9D" w:rsidRPr="00357375">
              <w:rPr>
                <w:rFonts w:cs="Arial"/>
              </w:rPr>
              <w:t>speciaal</w:t>
            </w:r>
            <w:r w:rsidRPr="00357375">
              <w:rPr>
                <w:rFonts w:cs="Arial"/>
              </w:rPr>
              <w:t xml:space="preserve"> sectorbedrijf kwalificeert.</w:t>
            </w:r>
          </w:p>
        </w:tc>
      </w:tr>
      <w:tr w:rsidR="002548C7" w:rsidRPr="00357375" w14:paraId="19A3546D"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6A13D2CF" w14:textId="77777777" w:rsidR="002548C7" w:rsidRPr="00357375" w:rsidRDefault="002548C7" w:rsidP="002548C7">
            <w:pPr>
              <w:spacing w:line="240" w:lineRule="auto"/>
              <w:rPr>
                <w:rFonts w:cs="Arial"/>
              </w:rPr>
            </w:pPr>
            <w:r w:rsidRPr="00357375">
              <w:rPr>
                <w:rFonts w:cs="Arial"/>
              </w:rPr>
              <w:t>Aanbestedingsprocedure</w:t>
            </w:r>
          </w:p>
        </w:tc>
        <w:tc>
          <w:tcPr>
            <w:tcW w:w="3631" w:type="pct"/>
            <w:tcBorders>
              <w:top w:val="dotted" w:sz="4" w:space="0" w:color="auto"/>
              <w:bottom w:val="dotted" w:sz="4" w:space="0" w:color="auto"/>
              <w:right w:val="dotted" w:sz="4" w:space="0" w:color="auto"/>
            </w:tcBorders>
            <w:shd w:val="clear" w:color="auto" w:fill="auto"/>
          </w:tcPr>
          <w:p w14:paraId="158B3CAC" w14:textId="77777777" w:rsidR="002548C7" w:rsidRPr="00357375" w:rsidRDefault="002548C7" w:rsidP="002548C7">
            <w:pPr>
              <w:spacing w:line="240" w:lineRule="auto"/>
              <w:rPr>
                <w:rFonts w:cs="Arial"/>
              </w:rPr>
            </w:pPr>
            <w:r w:rsidRPr="00357375">
              <w:rPr>
                <w:rFonts w:cs="Arial"/>
              </w:rPr>
              <w:t>De onderhavige Europese openbare Aanbestedingsprocedure waarmee het sluiten van de Raamovereenkomst wordt aanbesteed.</w:t>
            </w:r>
          </w:p>
        </w:tc>
      </w:tr>
      <w:tr w:rsidR="002548C7" w:rsidRPr="00357375" w14:paraId="1350408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29EA8715" w14:textId="77777777" w:rsidR="002548C7" w:rsidRPr="00357375" w:rsidRDefault="002548C7" w:rsidP="002548C7">
            <w:pPr>
              <w:spacing w:line="240" w:lineRule="auto"/>
              <w:rPr>
                <w:rFonts w:cs="Arial"/>
              </w:rPr>
            </w:pPr>
            <w:r w:rsidRPr="00357375">
              <w:rPr>
                <w:rFonts w:cs="Arial"/>
              </w:rPr>
              <w:t>Aanbestedingsstukken</w:t>
            </w:r>
          </w:p>
        </w:tc>
        <w:tc>
          <w:tcPr>
            <w:tcW w:w="3631" w:type="pct"/>
            <w:tcBorders>
              <w:top w:val="dotted" w:sz="4" w:space="0" w:color="auto"/>
              <w:bottom w:val="dotted" w:sz="4" w:space="0" w:color="auto"/>
              <w:right w:val="dotted" w:sz="4" w:space="0" w:color="auto"/>
            </w:tcBorders>
            <w:shd w:val="clear" w:color="auto" w:fill="auto"/>
          </w:tcPr>
          <w:p w14:paraId="254CEDEC" w14:textId="77777777" w:rsidR="002548C7" w:rsidRPr="00357375" w:rsidRDefault="002548C7" w:rsidP="002548C7">
            <w:pPr>
              <w:spacing w:line="240" w:lineRule="auto"/>
              <w:rPr>
                <w:rFonts w:cs="Arial"/>
              </w:rPr>
            </w:pPr>
            <w:r w:rsidRPr="00357375">
              <w:rPr>
                <w:rFonts w:cs="Arial"/>
              </w:rPr>
              <w:t>Alle documenten die door of namens de Enexis in de Aanbestedingsprocedure zijn gebracht, waaronder de Aankondiging.</w:t>
            </w:r>
          </w:p>
        </w:tc>
      </w:tr>
      <w:tr w:rsidR="002548C7" w:rsidRPr="00357375" w14:paraId="010F9B15"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8C8C4C1" w14:textId="77777777" w:rsidR="002548C7" w:rsidRPr="00357375" w:rsidRDefault="002548C7" w:rsidP="002548C7">
            <w:pPr>
              <w:spacing w:line="240" w:lineRule="auto"/>
              <w:rPr>
                <w:rFonts w:cs="Arial"/>
              </w:rPr>
            </w:pPr>
            <w:r w:rsidRPr="00357375">
              <w:rPr>
                <w:rFonts w:cs="Arial"/>
              </w:rPr>
              <w:t>Aanbestedingswet</w:t>
            </w:r>
          </w:p>
        </w:tc>
        <w:tc>
          <w:tcPr>
            <w:tcW w:w="3631" w:type="pct"/>
            <w:tcBorders>
              <w:top w:val="dotted" w:sz="4" w:space="0" w:color="auto"/>
              <w:bottom w:val="dotted" w:sz="4" w:space="0" w:color="auto"/>
              <w:right w:val="dotted" w:sz="4" w:space="0" w:color="auto"/>
            </w:tcBorders>
            <w:shd w:val="clear" w:color="auto" w:fill="auto"/>
          </w:tcPr>
          <w:p w14:paraId="1930D2B1" w14:textId="77777777" w:rsidR="002548C7" w:rsidRPr="00357375" w:rsidRDefault="002548C7" w:rsidP="002548C7">
            <w:pPr>
              <w:spacing w:line="240" w:lineRule="auto"/>
              <w:rPr>
                <w:rFonts w:cs="Arial"/>
              </w:rPr>
            </w:pPr>
            <w:r w:rsidRPr="00357375">
              <w:rPr>
                <w:rFonts w:cs="Arial"/>
              </w:rPr>
              <w:t>Aanbestedingswet 2012, zijnde de Wet van 1 november 2012, houdende nieuwe regels omtrent aanbestedingen, Stbl. 2012 542, ook wel afgekort als “Aanbestedingswet” of “Aw”.</w:t>
            </w:r>
          </w:p>
        </w:tc>
      </w:tr>
      <w:tr w:rsidR="002548C7" w:rsidRPr="00357375" w14:paraId="6D28C102"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EBD32BE" w14:textId="77777777" w:rsidR="002548C7" w:rsidRPr="00357375" w:rsidRDefault="002548C7" w:rsidP="002548C7">
            <w:pPr>
              <w:spacing w:line="240" w:lineRule="auto"/>
              <w:rPr>
                <w:rFonts w:cs="Arial"/>
              </w:rPr>
            </w:pPr>
            <w:r w:rsidRPr="00357375">
              <w:rPr>
                <w:rFonts w:cs="Arial"/>
              </w:rPr>
              <w:t>Aankondiging</w:t>
            </w:r>
          </w:p>
        </w:tc>
        <w:tc>
          <w:tcPr>
            <w:tcW w:w="3631" w:type="pct"/>
            <w:tcBorders>
              <w:top w:val="dotted" w:sz="4" w:space="0" w:color="auto"/>
              <w:bottom w:val="dotted" w:sz="4" w:space="0" w:color="auto"/>
              <w:right w:val="dotted" w:sz="4" w:space="0" w:color="auto"/>
            </w:tcBorders>
            <w:shd w:val="clear" w:color="auto" w:fill="auto"/>
          </w:tcPr>
          <w:p w14:paraId="4B50931E" w14:textId="0FC3FB63" w:rsidR="002548C7" w:rsidRPr="00357375" w:rsidRDefault="00FA0E9D" w:rsidP="002548C7">
            <w:pPr>
              <w:spacing w:line="240" w:lineRule="auto"/>
              <w:rPr>
                <w:rFonts w:cs="Arial"/>
              </w:rPr>
            </w:pPr>
            <w:hyperlink r:id="rId16" w:history="1">
              <w:r w:rsidR="002548C7" w:rsidRPr="00357375">
                <w:rPr>
                  <w:rFonts w:cs="Arial"/>
                </w:rPr>
                <w:t>De Aankondiging van de Aanbestedingsprocedure op www.tenderned.nl.</w:t>
              </w:r>
            </w:hyperlink>
          </w:p>
        </w:tc>
      </w:tr>
      <w:tr w:rsidR="002548C7" w:rsidRPr="00357375" w14:paraId="6A9FD59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F816522" w14:textId="77777777" w:rsidR="002548C7" w:rsidRPr="00357375" w:rsidRDefault="002548C7" w:rsidP="002548C7">
            <w:pPr>
              <w:spacing w:line="240" w:lineRule="auto"/>
              <w:rPr>
                <w:rFonts w:cs="Arial"/>
              </w:rPr>
            </w:pPr>
            <w:r w:rsidRPr="00357375">
              <w:rPr>
                <w:rFonts w:cs="Arial"/>
              </w:rPr>
              <w:t>Agile</w:t>
            </w:r>
          </w:p>
        </w:tc>
        <w:tc>
          <w:tcPr>
            <w:tcW w:w="3631" w:type="pct"/>
            <w:tcBorders>
              <w:top w:val="dotted" w:sz="4" w:space="0" w:color="auto"/>
              <w:bottom w:val="dotted" w:sz="4" w:space="0" w:color="auto"/>
              <w:right w:val="dotted" w:sz="4" w:space="0" w:color="auto"/>
            </w:tcBorders>
            <w:shd w:val="clear" w:color="auto" w:fill="auto"/>
          </w:tcPr>
          <w:p w14:paraId="3211A97C" w14:textId="77777777" w:rsidR="002548C7" w:rsidRPr="00357375" w:rsidRDefault="002548C7" w:rsidP="002548C7">
            <w:pPr>
              <w:spacing w:line="240" w:lineRule="auto"/>
              <w:rPr>
                <w:rFonts w:cs="Arial"/>
              </w:rPr>
            </w:pPr>
            <w:r w:rsidRPr="00357375">
              <w:rPr>
                <w:rFonts w:cs="Arial"/>
              </w:rPr>
              <w:t>Agile is een iteratieve aanpak waarbij ervan uitgegaan wordt dat de omstandigheden tijdens het project veranderen.</w:t>
            </w:r>
          </w:p>
        </w:tc>
      </w:tr>
      <w:tr w:rsidR="002548C7" w:rsidRPr="00357375" w14:paraId="5CC9EBB2"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0D29A2A" w14:textId="77777777" w:rsidR="002548C7" w:rsidRPr="00357375" w:rsidRDefault="002548C7" w:rsidP="002548C7">
            <w:pPr>
              <w:spacing w:line="240" w:lineRule="auto"/>
              <w:rPr>
                <w:rFonts w:cs="Arial"/>
              </w:rPr>
            </w:pPr>
            <w:r w:rsidRPr="00357375">
              <w:rPr>
                <w:rFonts w:cs="Arial"/>
              </w:rPr>
              <w:t>Beschrijvend document</w:t>
            </w:r>
          </w:p>
        </w:tc>
        <w:tc>
          <w:tcPr>
            <w:tcW w:w="3631" w:type="pct"/>
            <w:tcBorders>
              <w:top w:val="dotted" w:sz="4" w:space="0" w:color="auto"/>
              <w:bottom w:val="dotted" w:sz="4" w:space="0" w:color="auto"/>
              <w:right w:val="dotted" w:sz="4" w:space="0" w:color="auto"/>
            </w:tcBorders>
            <w:shd w:val="clear" w:color="auto" w:fill="auto"/>
          </w:tcPr>
          <w:p w14:paraId="7A710496" w14:textId="77777777" w:rsidR="002548C7" w:rsidRPr="00357375" w:rsidRDefault="002548C7" w:rsidP="002548C7">
            <w:pPr>
              <w:spacing w:line="240" w:lineRule="auto"/>
              <w:rPr>
                <w:rFonts w:cs="Arial"/>
              </w:rPr>
            </w:pPr>
            <w:r w:rsidRPr="00357375">
              <w:rPr>
                <w:rFonts w:cs="Arial"/>
              </w:rPr>
              <w:t>Dit document, inclusief de opgenomen Bijlagen, van Opdrachtgever op basis waarvan de Inschrijvers worden uitgenodigd om een Inschrijving uit te brengen.</w:t>
            </w:r>
          </w:p>
        </w:tc>
      </w:tr>
      <w:tr w:rsidR="002548C7" w:rsidRPr="00357375" w14:paraId="67A9D6D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963F995" w14:textId="77777777" w:rsidR="002548C7" w:rsidRPr="00357375" w:rsidRDefault="002548C7" w:rsidP="002548C7">
            <w:pPr>
              <w:spacing w:line="240" w:lineRule="auto"/>
              <w:rPr>
                <w:rFonts w:cs="Arial"/>
              </w:rPr>
            </w:pPr>
            <w:r w:rsidRPr="00357375">
              <w:rPr>
                <w:rFonts w:cs="Arial"/>
              </w:rPr>
              <w:t>Bijlage(n)</w:t>
            </w:r>
          </w:p>
        </w:tc>
        <w:tc>
          <w:tcPr>
            <w:tcW w:w="3631" w:type="pct"/>
            <w:tcBorders>
              <w:top w:val="dotted" w:sz="4" w:space="0" w:color="auto"/>
              <w:bottom w:val="dotted" w:sz="4" w:space="0" w:color="auto"/>
              <w:right w:val="dotted" w:sz="4" w:space="0" w:color="auto"/>
            </w:tcBorders>
            <w:shd w:val="clear" w:color="auto" w:fill="auto"/>
          </w:tcPr>
          <w:p w14:paraId="1B6AB4E1" w14:textId="1330DEF1" w:rsidR="002548C7" w:rsidRPr="00357375" w:rsidRDefault="002548C7" w:rsidP="002548C7">
            <w:pPr>
              <w:spacing w:line="240" w:lineRule="auto"/>
              <w:rPr>
                <w:rFonts w:cs="Arial"/>
              </w:rPr>
            </w:pPr>
            <w:r w:rsidRPr="00357375">
              <w:rPr>
                <w:rFonts w:cs="Arial"/>
              </w:rPr>
              <w:t xml:space="preserve">De Bijlagen bij deze </w:t>
            </w:r>
            <w:r w:rsidR="00372B57" w:rsidRPr="00357375">
              <w:rPr>
                <w:rFonts w:cs="Arial"/>
              </w:rPr>
              <w:t>Uitnodiging tot Inschrijving</w:t>
            </w:r>
            <w:r w:rsidRPr="00357375">
              <w:rPr>
                <w:rFonts w:cs="Arial"/>
              </w:rPr>
              <w:t>, zie hiervoor het overzicht onder hoofdstuk 7 - Bijlagen.</w:t>
            </w:r>
          </w:p>
        </w:tc>
      </w:tr>
      <w:tr w:rsidR="002548C7" w:rsidRPr="00357375" w14:paraId="5427A0F2"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79A47575" w14:textId="77777777" w:rsidR="002548C7" w:rsidRPr="00357375" w:rsidRDefault="002548C7" w:rsidP="002548C7">
            <w:pPr>
              <w:spacing w:line="240" w:lineRule="auto"/>
              <w:rPr>
                <w:rFonts w:cs="Arial"/>
              </w:rPr>
            </w:pPr>
            <w:r w:rsidRPr="00357375">
              <w:rPr>
                <w:rFonts w:cs="Arial"/>
              </w:rPr>
              <w:t>Cloud Native Architecture (CNA)</w:t>
            </w:r>
          </w:p>
        </w:tc>
        <w:tc>
          <w:tcPr>
            <w:tcW w:w="3631" w:type="pct"/>
            <w:tcBorders>
              <w:top w:val="dotted" w:sz="4" w:space="0" w:color="auto"/>
              <w:bottom w:val="dotted" w:sz="4" w:space="0" w:color="auto"/>
              <w:right w:val="dotted" w:sz="4" w:space="0" w:color="auto"/>
            </w:tcBorders>
            <w:shd w:val="clear" w:color="auto" w:fill="auto"/>
          </w:tcPr>
          <w:p w14:paraId="353B0AE8" w14:textId="77777777" w:rsidR="002548C7" w:rsidRPr="00357375" w:rsidRDefault="002548C7" w:rsidP="002548C7">
            <w:pPr>
              <w:spacing w:line="240" w:lineRule="auto"/>
              <w:rPr>
                <w:rFonts w:cs="Arial"/>
              </w:rPr>
            </w:pPr>
            <w:r w:rsidRPr="00357375">
              <w:rPr>
                <w:rFonts w:cs="Arial"/>
              </w:rPr>
              <w:t>Architectuur die voldoet aan de volgende cloud kenmerken:</w:t>
            </w:r>
          </w:p>
          <w:p w14:paraId="351E346F" w14:textId="77777777" w:rsidR="002548C7" w:rsidRPr="00357375" w:rsidRDefault="002548C7" w:rsidP="009446DA">
            <w:pPr>
              <w:pStyle w:val="Lijstalinea"/>
              <w:numPr>
                <w:ilvl w:val="0"/>
                <w:numId w:val="23"/>
              </w:numPr>
              <w:spacing w:line="240" w:lineRule="auto"/>
              <w:rPr>
                <w:rFonts w:cs="Arial"/>
              </w:rPr>
            </w:pPr>
            <w:r w:rsidRPr="00357375">
              <w:rPr>
                <w:rFonts w:cs="Arial"/>
              </w:rPr>
              <w:t>Rekenkracht en opslag functies zijn abstracties en aanwezig als services</w:t>
            </w:r>
          </w:p>
          <w:p w14:paraId="62CE4B1B" w14:textId="77777777" w:rsidR="002548C7" w:rsidRPr="00357375" w:rsidRDefault="002548C7" w:rsidP="009446DA">
            <w:pPr>
              <w:pStyle w:val="Lijstalinea"/>
              <w:numPr>
                <w:ilvl w:val="0"/>
                <w:numId w:val="23"/>
              </w:numPr>
              <w:spacing w:line="240" w:lineRule="auto"/>
              <w:rPr>
                <w:rFonts w:cs="Arial"/>
              </w:rPr>
            </w:pPr>
            <w:r w:rsidRPr="00357375">
              <w:rPr>
                <w:rFonts w:cs="Arial"/>
              </w:rPr>
              <w:t>Services draaien op massief schaalbare infrastructuur;</w:t>
            </w:r>
          </w:p>
          <w:p w14:paraId="1F244146" w14:textId="77777777" w:rsidR="002548C7" w:rsidRPr="00357375" w:rsidRDefault="002548C7" w:rsidP="009446DA">
            <w:pPr>
              <w:pStyle w:val="Lijstalinea"/>
              <w:numPr>
                <w:ilvl w:val="0"/>
                <w:numId w:val="23"/>
              </w:numPr>
              <w:spacing w:line="240" w:lineRule="auto"/>
              <w:rPr>
                <w:rFonts w:cs="Arial"/>
              </w:rPr>
            </w:pPr>
            <w:r w:rsidRPr="00357375">
              <w:rPr>
                <w:rFonts w:cs="Arial"/>
              </w:rPr>
              <w:t>Services worden on-demand geleverd via dynamische, flexibele, configureerbare resources;</w:t>
            </w:r>
          </w:p>
          <w:p w14:paraId="4CE8D493" w14:textId="77777777" w:rsidR="002548C7" w:rsidRPr="00357375" w:rsidRDefault="002548C7" w:rsidP="009446DA">
            <w:pPr>
              <w:pStyle w:val="Lijstalinea"/>
              <w:numPr>
                <w:ilvl w:val="0"/>
                <w:numId w:val="23"/>
              </w:numPr>
              <w:spacing w:line="240" w:lineRule="auto"/>
              <w:rPr>
                <w:rFonts w:cs="Arial"/>
                <w:lang w:val="en-US"/>
              </w:rPr>
            </w:pPr>
            <w:r w:rsidRPr="00357375">
              <w:rPr>
                <w:rFonts w:cs="Arial"/>
                <w:lang w:val="en-US"/>
              </w:rPr>
              <w:t>Services zijn pay-per-use;</w:t>
            </w:r>
          </w:p>
          <w:p w14:paraId="1B2FE372" w14:textId="77777777" w:rsidR="002548C7" w:rsidRPr="00357375" w:rsidRDefault="002548C7" w:rsidP="009446DA">
            <w:pPr>
              <w:pStyle w:val="Lijstalinea"/>
              <w:numPr>
                <w:ilvl w:val="0"/>
                <w:numId w:val="23"/>
              </w:numPr>
              <w:spacing w:line="240" w:lineRule="auto"/>
              <w:rPr>
                <w:rFonts w:cs="Arial"/>
              </w:rPr>
            </w:pPr>
            <w:r w:rsidRPr="00357375">
              <w:rPr>
                <w:rFonts w:cs="Arial"/>
              </w:rPr>
              <w:t>Resources worden gedeeld met andere gebruikers;</w:t>
            </w:r>
          </w:p>
          <w:p w14:paraId="1735504D" w14:textId="77777777" w:rsidR="002548C7" w:rsidRPr="00357375" w:rsidRDefault="002548C7" w:rsidP="009446DA">
            <w:pPr>
              <w:pStyle w:val="Lijstalinea"/>
              <w:numPr>
                <w:ilvl w:val="0"/>
                <w:numId w:val="23"/>
              </w:numPr>
              <w:spacing w:line="240" w:lineRule="auto"/>
              <w:rPr>
                <w:rFonts w:cs="Arial"/>
              </w:rPr>
            </w:pPr>
            <w:r w:rsidRPr="00357375">
              <w:rPr>
                <w:rFonts w:cs="Arial"/>
              </w:rPr>
              <w:t>Services zijn beschikbaar via internet door elk device op iedere plek op iedere tijd.</w:t>
            </w:r>
          </w:p>
          <w:p w14:paraId="7356632D" w14:textId="77777777" w:rsidR="002548C7" w:rsidRPr="00357375" w:rsidRDefault="002548C7" w:rsidP="002548C7">
            <w:pPr>
              <w:spacing w:line="240" w:lineRule="auto"/>
              <w:rPr>
                <w:rFonts w:cs="Arial"/>
              </w:rPr>
            </w:pPr>
            <w:r w:rsidRPr="00357375">
              <w:rPr>
                <w:rFonts w:cs="Arial"/>
              </w:rPr>
              <w:t xml:space="preserve">Bovendien is deze architectuur optimaal in staat om applicaties te faciliteren die gebouwd zijn conform de Twelve-Factor App methodologie. Zie www.12factor.net </w:t>
            </w:r>
          </w:p>
        </w:tc>
      </w:tr>
      <w:tr w:rsidR="002548C7" w:rsidRPr="00357375" w14:paraId="2F891A44"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7E5BC23" w14:textId="77777777" w:rsidR="002548C7" w:rsidRPr="00357375" w:rsidRDefault="002548C7" w:rsidP="002548C7">
            <w:pPr>
              <w:spacing w:line="240" w:lineRule="auto"/>
              <w:rPr>
                <w:rFonts w:cs="Arial"/>
              </w:rPr>
            </w:pPr>
            <w:r w:rsidRPr="00357375">
              <w:rPr>
                <w:rFonts w:cs="Arial"/>
              </w:rPr>
              <w:t>Derde</w:t>
            </w:r>
          </w:p>
        </w:tc>
        <w:tc>
          <w:tcPr>
            <w:tcW w:w="3631" w:type="pct"/>
            <w:tcBorders>
              <w:top w:val="dotted" w:sz="4" w:space="0" w:color="auto"/>
              <w:bottom w:val="dotted" w:sz="4" w:space="0" w:color="auto"/>
              <w:right w:val="dotted" w:sz="4" w:space="0" w:color="auto"/>
            </w:tcBorders>
            <w:shd w:val="clear" w:color="auto" w:fill="auto"/>
          </w:tcPr>
          <w:p w14:paraId="136F4A7B" w14:textId="77777777" w:rsidR="002548C7" w:rsidRPr="00357375" w:rsidRDefault="002548C7" w:rsidP="002548C7">
            <w:pPr>
              <w:spacing w:line="240" w:lineRule="auto"/>
              <w:rPr>
                <w:rFonts w:cs="Arial"/>
              </w:rPr>
            </w:pPr>
            <w:r w:rsidRPr="00357375">
              <w:rPr>
                <w:rFonts w:cs="Arial"/>
              </w:rPr>
              <w:t>Natuurlijke personen op wie, of rechtspersonen waarop, een Inschrijver zich kan beroepen om te kunnen voldoen aan de eisen van de financiële en economische draagkracht en/of de technische bekwaamheid, ongeacht de juridische aard van zijn banden met die Derde.</w:t>
            </w:r>
          </w:p>
        </w:tc>
      </w:tr>
      <w:tr w:rsidR="00E90801" w:rsidRPr="00357375" w14:paraId="75D5C437"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9C1646A" w14:textId="77777777" w:rsidR="00E90801" w:rsidRPr="00357375" w:rsidRDefault="00E90801" w:rsidP="002548C7">
            <w:pPr>
              <w:spacing w:line="240" w:lineRule="auto"/>
              <w:rPr>
                <w:rFonts w:cs="Arial"/>
              </w:rPr>
            </w:pPr>
            <w:r w:rsidRPr="00357375">
              <w:rPr>
                <w:rFonts w:cs="Arial"/>
              </w:rPr>
              <w:t>DHCP</w:t>
            </w:r>
          </w:p>
        </w:tc>
        <w:tc>
          <w:tcPr>
            <w:tcW w:w="3631" w:type="pct"/>
            <w:tcBorders>
              <w:top w:val="dotted" w:sz="4" w:space="0" w:color="auto"/>
              <w:bottom w:val="dotted" w:sz="4" w:space="0" w:color="auto"/>
              <w:right w:val="dotted" w:sz="4" w:space="0" w:color="auto"/>
            </w:tcBorders>
            <w:shd w:val="clear" w:color="auto" w:fill="auto"/>
          </w:tcPr>
          <w:p w14:paraId="4B361BCF" w14:textId="77777777" w:rsidR="00E90801" w:rsidRPr="00357375" w:rsidRDefault="00E90801" w:rsidP="002548C7">
            <w:pPr>
              <w:spacing w:line="240" w:lineRule="auto"/>
              <w:rPr>
                <w:rFonts w:cs="Arial"/>
              </w:rPr>
            </w:pPr>
            <w:r w:rsidRPr="00357375">
              <w:rPr>
                <w:rFonts w:cs="Arial"/>
              </w:rPr>
              <w:t>Dynamic Host Configuration Protocol. Het computerprotocol dat beschrijft hoe een apparaat dynamisch zijn netwerkinstellingen kan verkrijgen</w:t>
            </w:r>
          </w:p>
        </w:tc>
      </w:tr>
      <w:tr w:rsidR="002548C7" w:rsidRPr="00357375" w14:paraId="0B8B03AF"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99343DF" w14:textId="77777777" w:rsidR="002548C7" w:rsidRPr="00357375" w:rsidRDefault="002548C7" w:rsidP="002548C7">
            <w:pPr>
              <w:spacing w:line="240" w:lineRule="auto"/>
              <w:rPr>
                <w:rFonts w:cs="Arial"/>
              </w:rPr>
            </w:pPr>
            <w:r w:rsidRPr="00357375">
              <w:rPr>
                <w:rFonts w:cs="Arial"/>
              </w:rPr>
              <w:t>Due diligence</w:t>
            </w:r>
          </w:p>
        </w:tc>
        <w:tc>
          <w:tcPr>
            <w:tcW w:w="3631" w:type="pct"/>
            <w:tcBorders>
              <w:top w:val="dotted" w:sz="4" w:space="0" w:color="auto"/>
              <w:bottom w:val="dotted" w:sz="4" w:space="0" w:color="auto"/>
              <w:right w:val="dotted" w:sz="4" w:space="0" w:color="auto"/>
            </w:tcBorders>
            <w:shd w:val="clear" w:color="auto" w:fill="auto"/>
          </w:tcPr>
          <w:p w14:paraId="719F68F9" w14:textId="54E58C01" w:rsidR="002548C7" w:rsidRPr="00357375" w:rsidRDefault="002548C7" w:rsidP="002548C7">
            <w:pPr>
              <w:spacing w:line="240" w:lineRule="auto"/>
              <w:rPr>
                <w:rFonts w:cs="Arial"/>
              </w:rPr>
            </w:pPr>
            <w:r w:rsidRPr="00357375">
              <w:rPr>
                <w:rFonts w:cs="Arial"/>
              </w:rPr>
              <w:t xml:space="preserve">Een, in dit geval, wederzijds due diligence onderzoek met als doel het analyseren en Controleren van alle relevante informatie die samenhangt met de contractering van een </w:t>
            </w:r>
            <w:r w:rsidR="008A2C75" w:rsidRPr="00357375">
              <w:rPr>
                <w:rFonts w:cs="Arial"/>
              </w:rPr>
              <w:t>Inschrijver</w:t>
            </w:r>
            <w:r w:rsidRPr="00357375">
              <w:rPr>
                <w:rFonts w:cs="Arial"/>
              </w:rPr>
              <w:t xml:space="preserve"> voor deze aanbesteding. Due diligence behelst het onderzoek naar financiële, commerciële, juridische, technische, operationele en strategische onderwerpen. Deze aspecten helpen partijen tot een finale bieding en Overeenkomst te komen.</w:t>
            </w:r>
          </w:p>
        </w:tc>
      </w:tr>
      <w:tr w:rsidR="002548C7" w:rsidRPr="00357375" w14:paraId="6CD2580E"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DA6A6B2" w14:textId="77777777" w:rsidR="002548C7" w:rsidRPr="00357375" w:rsidRDefault="002548C7" w:rsidP="002548C7">
            <w:pPr>
              <w:spacing w:line="240" w:lineRule="auto"/>
              <w:rPr>
                <w:rFonts w:cs="Arial"/>
              </w:rPr>
            </w:pPr>
            <w:r w:rsidRPr="00357375">
              <w:rPr>
                <w:rFonts w:cs="Arial"/>
              </w:rPr>
              <w:t>Geschiktheidseisen</w:t>
            </w:r>
          </w:p>
        </w:tc>
        <w:tc>
          <w:tcPr>
            <w:tcW w:w="3631" w:type="pct"/>
            <w:tcBorders>
              <w:top w:val="dotted" w:sz="4" w:space="0" w:color="auto"/>
              <w:bottom w:val="dotted" w:sz="4" w:space="0" w:color="auto"/>
              <w:right w:val="dotted" w:sz="4" w:space="0" w:color="auto"/>
            </w:tcBorders>
            <w:shd w:val="clear" w:color="auto" w:fill="auto"/>
          </w:tcPr>
          <w:p w14:paraId="4D55BA21" w14:textId="77777777" w:rsidR="002548C7" w:rsidRPr="00357375" w:rsidRDefault="002548C7" w:rsidP="002548C7">
            <w:pPr>
              <w:spacing w:line="240" w:lineRule="auto"/>
              <w:rPr>
                <w:rFonts w:cs="Arial"/>
              </w:rPr>
            </w:pPr>
            <w:r w:rsidRPr="00357375">
              <w:rPr>
                <w:rFonts w:cs="Arial"/>
              </w:rPr>
              <w:t>Enexis hanteert geschiktheidseisen om te kunnen bepalen of Inschrijver in staat is om de opdracht uit te voeren.</w:t>
            </w:r>
          </w:p>
        </w:tc>
      </w:tr>
      <w:tr w:rsidR="002548C7" w:rsidRPr="00357375" w14:paraId="17617100"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5C8909A5" w14:textId="77777777" w:rsidR="002548C7" w:rsidRPr="00357375" w:rsidRDefault="002548C7" w:rsidP="002548C7">
            <w:pPr>
              <w:spacing w:line="240" w:lineRule="auto"/>
              <w:rPr>
                <w:rFonts w:cs="Arial"/>
              </w:rPr>
            </w:pPr>
            <w:r w:rsidRPr="00357375">
              <w:rPr>
                <w:rFonts w:cs="Arial"/>
              </w:rPr>
              <w:t xml:space="preserve">Gunningcriteria </w:t>
            </w:r>
          </w:p>
        </w:tc>
        <w:tc>
          <w:tcPr>
            <w:tcW w:w="3631" w:type="pct"/>
            <w:tcBorders>
              <w:top w:val="dotted" w:sz="4" w:space="0" w:color="auto"/>
              <w:bottom w:val="dotted" w:sz="4" w:space="0" w:color="auto"/>
              <w:right w:val="dotted" w:sz="4" w:space="0" w:color="auto"/>
            </w:tcBorders>
            <w:shd w:val="clear" w:color="auto" w:fill="auto"/>
          </w:tcPr>
          <w:p w14:paraId="1043E2D3" w14:textId="77777777" w:rsidR="002548C7" w:rsidRPr="00357375" w:rsidRDefault="002548C7" w:rsidP="002548C7">
            <w:pPr>
              <w:spacing w:line="240" w:lineRule="auto"/>
              <w:rPr>
                <w:rFonts w:cs="Arial"/>
              </w:rPr>
            </w:pPr>
            <w:r w:rsidRPr="00357375">
              <w:rPr>
                <w:rFonts w:cs="Arial"/>
              </w:rPr>
              <w:t>Criteria betreffende de Inschrijving op basis waarvan de Economisch Meest Voordelige Inschrijving wordt bepaald.</w:t>
            </w:r>
          </w:p>
        </w:tc>
      </w:tr>
      <w:tr w:rsidR="002548C7" w:rsidRPr="00357375" w14:paraId="43E19B66"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4D58BB3" w14:textId="77777777" w:rsidR="002548C7" w:rsidRPr="00357375" w:rsidRDefault="002548C7" w:rsidP="002548C7">
            <w:pPr>
              <w:spacing w:line="240" w:lineRule="auto"/>
              <w:rPr>
                <w:rFonts w:cs="Arial"/>
              </w:rPr>
            </w:pPr>
            <w:r w:rsidRPr="00357375">
              <w:rPr>
                <w:rFonts w:cs="Arial"/>
              </w:rPr>
              <w:lastRenderedPageBreak/>
              <w:t>ICT-organisatie (Enexis)</w:t>
            </w:r>
          </w:p>
        </w:tc>
        <w:tc>
          <w:tcPr>
            <w:tcW w:w="3631" w:type="pct"/>
            <w:tcBorders>
              <w:top w:val="dotted" w:sz="4" w:space="0" w:color="auto"/>
              <w:bottom w:val="dotted" w:sz="4" w:space="0" w:color="auto"/>
              <w:right w:val="dotted" w:sz="4" w:space="0" w:color="auto"/>
            </w:tcBorders>
            <w:shd w:val="clear" w:color="auto" w:fill="auto"/>
          </w:tcPr>
          <w:p w14:paraId="4F5D2858" w14:textId="77777777" w:rsidR="002548C7" w:rsidRPr="00357375" w:rsidRDefault="002548C7" w:rsidP="002548C7">
            <w:pPr>
              <w:spacing w:line="240" w:lineRule="auto"/>
              <w:rPr>
                <w:rFonts w:cs="Arial"/>
              </w:rPr>
            </w:pPr>
            <w:r w:rsidRPr="00357375">
              <w:rPr>
                <w:rFonts w:cs="Arial"/>
              </w:rPr>
              <w:t>De organisatie binnen Enexis die verantwoordelijk is voor de IT-processen binnen Enexis. Deze organisatie is níét verantwoordelijk voor de OT-organisatie.</w:t>
            </w:r>
          </w:p>
        </w:tc>
      </w:tr>
      <w:tr w:rsidR="002548C7" w:rsidRPr="00357375" w14:paraId="6B43E698"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1137351" w14:textId="77777777" w:rsidR="002548C7" w:rsidRPr="00357375" w:rsidRDefault="002548C7" w:rsidP="002548C7">
            <w:pPr>
              <w:spacing w:line="240" w:lineRule="auto"/>
              <w:rPr>
                <w:rFonts w:cs="Arial"/>
              </w:rPr>
            </w:pPr>
            <w:r w:rsidRPr="00357375">
              <w:rPr>
                <w:rFonts w:cs="Arial"/>
              </w:rPr>
              <w:t>Inschrijver</w:t>
            </w:r>
          </w:p>
        </w:tc>
        <w:tc>
          <w:tcPr>
            <w:tcW w:w="3631" w:type="pct"/>
            <w:tcBorders>
              <w:top w:val="dotted" w:sz="4" w:space="0" w:color="auto"/>
              <w:bottom w:val="dotted" w:sz="4" w:space="0" w:color="auto"/>
              <w:right w:val="dotted" w:sz="4" w:space="0" w:color="auto"/>
            </w:tcBorders>
            <w:shd w:val="clear" w:color="auto" w:fill="auto"/>
          </w:tcPr>
          <w:p w14:paraId="223BCD68" w14:textId="77777777" w:rsidR="002548C7" w:rsidRPr="00357375" w:rsidRDefault="002548C7" w:rsidP="002548C7">
            <w:pPr>
              <w:spacing w:line="240" w:lineRule="auto"/>
              <w:rPr>
                <w:rFonts w:cs="Arial"/>
              </w:rPr>
            </w:pPr>
            <w:r w:rsidRPr="00357375">
              <w:rPr>
                <w:rFonts w:cs="Arial"/>
              </w:rPr>
              <w:t>Een onderneming die een Inschrijving zal gaan indienen of heeft ingediend.</w:t>
            </w:r>
          </w:p>
        </w:tc>
      </w:tr>
      <w:tr w:rsidR="002548C7" w:rsidRPr="00357375" w14:paraId="5240691A"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26F250ED" w14:textId="77777777" w:rsidR="002548C7" w:rsidRPr="00357375" w:rsidRDefault="002548C7" w:rsidP="002548C7">
            <w:pPr>
              <w:spacing w:line="240" w:lineRule="auto"/>
              <w:rPr>
                <w:rFonts w:cs="Arial"/>
              </w:rPr>
            </w:pPr>
            <w:r w:rsidRPr="00357375">
              <w:rPr>
                <w:rFonts w:cs="Arial"/>
              </w:rPr>
              <w:t>Inschrijving</w:t>
            </w:r>
          </w:p>
        </w:tc>
        <w:tc>
          <w:tcPr>
            <w:tcW w:w="3631" w:type="pct"/>
            <w:tcBorders>
              <w:top w:val="dotted" w:sz="4" w:space="0" w:color="auto"/>
              <w:bottom w:val="dotted" w:sz="4" w:space="0" w:color="auto"/>
              <w:right w:val="dotted" w:sz="4" w:space="0" w:color="auto"/>
            </w:tcBorders>
            <w:shd w:val="clear" w:color="auto" w:fill="auto"/>
          </w:tcPr>
          <w:p w14:paraId="391769BE" w14:textId="0538F502" w:rsidR="002548C7" w:rsidRPr="00357375" w:rsidRDefault="002548C7" w:rsidP="002548C7">
            <w:pPr>
              <w:spacing w:line="240" w:lineRule="auto"/>
              <w:rPr>
                <w:rFonts w:cs="Arial"/>
              </w:rPr>
            </w:pPr>
            <w:r w:rsidRPr="00357375">
              <w:rPr>
                <w:rFonts w:cs="Arial"/>
              </w:rPr>
              <w:t xml:space="preserve">Offerte van de Inschrijver gebaseerd op hetgeen is omschreven in de </w:t>
            </w:r>
            <w:r w:rsidR="00372B57" w:rsidRPr="000870C3">
              <w:rPr>
                <w:rFonts w:cs="Arial"/>
              </w:rPr>
              <w:t>Uitnodiging tot Inschrijving</w:t>
            </w:r>
            <w:r w:rsidRPr="000870C3">
              <w:rPr>
                <w:rFonts w:cs="Arial"/>
              </w:rPr>
              <w:t>.</w:t>
            </w:r>
          </w:p>
        </w:tc>
      </w:tr>
      <w:tr w:rsidR="002548C7" w:rsidRPr="00357375" w14:paraId="40612E24"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F8A596F" w14:textId="77777777" w:rsidR="002548C7" w:rsidRPr="00357375" w:rsidRDefault="002548C7" w:rsidP="002548C7">
            <w:pPr>
              <w:spacing w:line="240" w:lineRule="auto"/>
              <w:rPr>
                <w:rFonts w:cs="Arial"/>
              </w:rPr>
            </w:pPr>
            <w:r w:rsidRPr="00357375">
              <w:rPr>
                <w:rFonts w:cs="Arial"/>
              </w:rPr>
              <w:t>Kans</w:t>
            </w:r>
          </w:p>
        </w:tc>
        <w:tc>
          <w:tcPr>
            <w:tcW w:w="3631" w:type="pct"/>
            <w:tcBorders>
              <w:top w:val="dotted" w:sz="4" w:space="0" w:color="auto"/>
              <w:bottom w:val="dotted" w:sz="4" w:space="0" w:color="auto"/>
              <w:right w:val="dotted" w:sz="4" w:space="0" w:color="auto"/>
            </w:tcBorders>
            <w:shd w:val="clear" w:color="auto" w:fill="auto"/>
          </w:tcPr>
          <w:p w14:paraId="3995BC2F" w14:textId="77777777" w:rsidR="002548C7" w:rsidRPr="00357375" w:rsidRDefault="002548C7" w:rsidP="002548C7">
            <w:pPr>
              <w:spacing w:line="240" w:lineRule="auto"/>
              <w:rPr>
                <w:rFonts w:cs="Arial"/>
              </w:rPr>
            </w:pPr>
            <w:r w:rsidRPr="00357375">
              <w:rPr>
                <w:rFonts w:cs="Arial"/>
              </w:rPr>
              <w:t>Een Kans is een optie, als bedoeld in de Aanbestedingswet 2.163c, die bijdraagt aan de Opdracht doelstellingen.</w:t>
            </w:r>
          </w:p>
        </w:tc>
      </w:tr>
      <w:tr w:rsidR="002548C7" w:rsidRPr="00357375" w14:paraId="552068A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6B33F776" w14:textId="77777777" w:rsidR="002548C7" w:rsidRPr="00357375" w:rsidRDefault="002548C7" w:rsidP="002548C7">
            <w:pPr>
              <w:spacing w:line="240" w:lineRule="auto"/>
              <w:rPr>
                <w:rFonts w:cs="Arial"/>
              </w:rPr>
            </w:pPr>
            <w:r w:rsidRPr="00357375">
              <w:rPr>
                <w:rFonts w:cs="Arial"/>
              </w:rPr>
              <w:t>Kansendossier</w:t>
            </w:r>
          </w:p>
        </w:tc>
        <w:tc>
          <w:tcPr>
            <w:tcW w:w="3631" w:type="pct"/>
            <w:tcBorders>
              <w:top w:val="dotted" w:sz="4" w:space="0" w:color="auto"/>
              <w:bottom w:val="dotted" w:sz="4" w:space="0" w:color="auto"/>
              <w:right w:val="dotted" w:sz="4" w:space="0" w:color="auto"/>
            </w:tcBorders>
            <w:shd w:val="clear" w:color="auto" w:fill="auto"/>
          </w:tcPr>
          <w:p w14:paraId="43A968A5" w14:textId="77777777" w:rsidR="002548C7" w:rsidRPr="00357375" w:rsidRDefault="002548C7" w:rsidP="002548C7">
            <w:pPr>
              <w:spacing w:line="240" w:lineRule="auto"/>
              <w:rPr>
                <w:rFonts w:cs="Arial"/>
              </w:rPr>
            </w:pPr>
            <w:r w:rsidRPr="00357375">
              <w:rPr>
                <w:rFonts w:cs="Arial"/>
              </w:rPr>
              <w:t>Het door Inschrijver ingediende dossier met geïdentificeerde Kansen voor de Opdracht.</w:t>
            </w:r>
          </w:p>
        </w:tc>
      </w:tr>
      <w:tr w:rsidR="00112259" w:rsidRPr="00357375" w14:paraId="71B6D055"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B2D2BE5" w14:textId="2FC551FC" w:rsidR="00112259" w:rsidRPr="00357375" w:rsidRDefault="00112259" w:rsidP="002548C7">
            <w:pPr>
              <w:spacing w:line="240" w:lineRule="auto"/>
              <w:rPr>
                <w:rFonts w:cs="Arial"/>
                <w:szCs w:val="18"/>
              </w:rPr>
            </w:pPr>
            <w:r w:rsidRPr="00357375">
              <w:rPr>
                <w:rFonts w:cs="Arial"/>
                <w:szCs w:val="18"/>
              </w:rPr>
              <w:t>Life Cycle Management</w:t>
            </w:r>
          </w:p>
        </w:tc>
        <w:tc>
          <w:tcPr>
            <w:tcW w:w="3631" w:type="pct"/>
            <w:tcBorders>
              <w:top w:val="dotted" w:sz="4" w:space="0" w:color="auto"/>
              <w:bottom w:val="dotted" w:sz="4" w:space="0" w:color="auto"/>
              <w:right w:val="dotted" w:sz="4" w:space="0" w:color="auto"/>
            </w:tcBorders>
            <w:shd w:val="clear" w:color="auto" w:fill="auto"/>
          </w:tcPr>
          <w:p w14:paraId="09D3AE28" w14:textId="4B8D1BD4" w:rsidR="00112259" w:rsidRPr="00357375" w:rsidRDefault="00112259" w:rsidP="00112259">
            <w:pPr>
              <w:pStyle w:val="Plattetekst"/>
              <w:ind w:right="216"/>
              <w:rPr>
                <w:rFonts w:eastAsia="Arial" w:cs="Arial"/>
                <w:lang w:val="nl-NL"/>
              </w:rPr>
            </w:pPr>
            <w:r w:rsidRPr="00357375">
              <w:rPr>
                <w:rFonts w:eastAsia="Arial" w:cs="Arial"/>
                <w:lang w:val="nl-NL"/>
              </w:rPr>
              <w:t xml:space="preserve">ICT life cycle management (LCM) is het </w:t>
            </w:r>
            <w:r w:rsidR="00FA0E9D" w:rsidRPr="00357375">
              <w:rPr>
                <w:rFonts w:eastAsia="Arial" w:cs="Arial"/>
                <w:lang w:val="nl-NL"/>
              </w:rPr>
              <w:t>PDCA-proces</w:t>
            </w:r>
            <w:r w:rsidRPr="00357375">
              <w:rPr>
                <w:rFonts w:eastAsia="Arial" w:cs="Arial"/>
                <w:lang w:val="nl-NL"/>
              </w:rPr>
              <w:t xml:space="preserve"> om te bepalen welke actie te ondernemen op welk moment om bovenstaande op peil te houden:</w:t>
            </w:r>
          </w:p>
          <w:p w14:paraId="18CCF07A" w14:textId="77777777" w:rsidR="00112259" w:rsidRPr="00357375" w:rsidRDefault="00112259" w:rsidP="009446DA">
            <w:pPr>
              <w:pStyle w:val="Plattetekst"/>
              <w:widowControl/>
              <w:numPr>
                <w:ilvl w:val="0"/>
                <w:numId w:val="24"/>
              </w:numPr>
              <w:ind w:right="216"/>
              <w:rPr>
                <w:rFonts w:eastAsia="Arial" w:cs="Arial"/>
                <w:lang w:val="nl-NL" w:eastAsia="nl-NL"/>
              </w:rPr>
            </w:pPr>
            <w:r w:rsidRPr="00357375">
              <w:rPr>
                <w:rFonts w:eastAsia="Arial" w:cs="Arial"/>
                <w:lang w:val="nl-NL" w:eastAsia="nl-NL"/>
              </w:rPr>
              <w:t>Patchen (doorvoeren van kleine aanpassing);</w:t>
            </w:r>
          </w:p>
          <w:p w14:paraId="093237CA" w14:textId="44D4FC03" w:rsidR="00112259" w:rsidRPr="00357375" w:rsidRDefault="00112259" w:rsidP="009446DA">
            <w:pPr>
              <w:pStyle w:val="Plattetekst"/>
              <w:widowControl/>
              <w:numPr>
                <w:ilvl w:val="0"/>
                <w:numId w:val="24"/>
              </w:numPr>
              <w:ind w:right="216"/>
              <w:rPr>
                <w:rFonts w:eastAsia="Arial" w:cs="Arial"/>
                <w:lang w:val="nl-NL" w:eastAsia="nl-NL"/>
              </w:rPr>
            </w:pPr>
            <w:r w:rsidRPr="00357375">
              <w:rPr>
                <w:rFonts w:eastAsia="Arial" w:cs="Arial"/>
                <w:lang w:val="nl-NL" w:eastAsia="nl-NL"/>
              </w:rPr>
              <w:t xml:space="preserve">Updaten (doorvoeren van een </w:t>
            </w:r>
            <w:r w:rsidR="00FA0E9D" w:rsidRPr="00357375">
              <w:rPr>
                <w:rFonts w:eastAsia="Arial" w:cs="Arial"/>
                <w:lang w:val="nl-NL" w:eastAsia="nl-NL"/>
              </w:rPr>
              <w:t>zgn.</w:t>
            </w:r>
            <w:r w:rsidRPr="00357375">
              <w:rPr>
                <w:rFonts w:eastAsia="Arial" w:cs="Arial"/>
                <w:lang w:val="nl-NL" w:eastAsia="nl-NL"/>
              </w:rPr>
              <w:t xml:space="preserve"> punt versie b.v. 3.1 naar 3.2);</w:t>
            </w:r>
          </w:p>
          <w:p w14:paraId="6692EE16" w14:textId="088DD16A" w:rsidR="00112259" w:rsidRPr="00357375" w:rsidRDefault="00112259" w:rsidP="009446DA">
            <w:pPr>
              <w:pStyle w:val="Plattetekst"/>
              <w:widowControl/>
              <w:numPr>
                <w:ilvl w:val="0"/>
                <w:numId w:val="24"/>
              </w:numPr>
              <w:ind w:right="216"/>
              <w:rPr>
                <w:rFonts w:eastAsia="Arial" w:cs="Arial"/>
                <w:lang w:val="nl-NL" w:eastAsia="nl-NL"/>
              </w:rPr>
            </w:pPr>
            <w:r w:rsidRPr="00357375">
              <w:rPr>
                <w:rFonts w:eastAsia="Arial" w:cs="Arial"/>
                <w:lang w:val="nl-NL" w:eastAsia="nl-NL"/>
              </w:rPr>
              <w:t>Upgraden (</w:t>
            </w:r>
            <w:r w:rsidR="00FA0E9D" w:rsidRPr="00357375">
              <w:rPr>
                <w:rFonts w:eastAsia="Arial" w:cs="Arial"/>
                <w:lang w:val="nl-NL" w:eastAsia="nl-NL"/>
              </w:rPr>
              <w:t>doorvoeren van</w:t>
            </w:r>
            <w:r w:rsidRPr="00357375">
              <w:rPr>
                <w:rFonts w:eastAsia="Arial" w:cs="Arial"/>
                <w:lang w:val="nl-NL" w:eastAsia="nl-NL"/>
              </w:rPr>
              <w:t xml:space="preserve"> versie aanpassing b.v. 3.x naar 4.x);</w:t>
            </w:r>
          </w:p>
          <w:p w14:paraId="2DC4BA8E" w14:textId="77777777" w:rsidR="00112259" w:rsidRPr="00357375" w:rsidRDefault="00112259" w:rsidP="009446DA">
            <w:pPr>
              <w:pStyle w:val="Plattetekst"/>
              <w:widowControl/>
              <w:numPr>
                <w:ilvl w:val="0"/>
                <w:numId w:val="24"/>
              </w:numPr>
              <w:ind w:right="216"/>
              <w:rPr>
                <w:rFonts w:eastAsia="Arial" w:cs="Arial"/>
                <w:lang w:val="nl-NL" w:eastAsia="nl-NL"/>
              </w:rPr>
            </w:pPr>
            <w:r w:rsidRPr="00357375">
              <w:rPr>
                <w:rFonts w:eastAsia="Arial" w:cs="Arial"/>
                <w:lang w:val="nl-NL" w:eastAsia="nl-NL"/>
              </w:rPr>
              <w:t>Verplaatsen (asset in een andere omgeving neerzetten);</w:t>
            </w:r>
          </w:p>
          <w:p w14:paraId="6F359706" w14:textId="77777777" w:rsidR="00112259" w:rsidRPr="00357375" w:rsidRDefault="00112259" w:rsidP="009446DA">
            <w:pPr>
              <w:pStyle w:val="Plattetekst"/>
              <w:widowControl/>
              <w:numPr>
                <w:ilvl w:val="0"/>
                <w:numId w:val="24"/>
              </w:numPr>
              <w:ind w:right="216"/>
              <w:rPr>
                <w:rFonts w:eastAsia="Arial" w:cs="Arial"/>
                <w:lang w:val="nl-NL" w:eastAsia="nl-NL"/>
              </w:rPr>
            </w:pPr>
            <w:r w:rsidRPr="00357375">
              <w:rPr>
                <w:rFonts w:eastAsia="Arial" w:cs="Arial"/>
                <w:lang w:val="nl-NL" w:eastAsia="nl-NL"/>
              </w:rPr>
              <w:t>Herbouwen (asset opnieuw inrichten);</w:t>
            </w:r>
          </w:p>
          <w:p w14:paraId="1EF9D6EC" w14:textId="59C74679" w:rsidR="00112259" w:rsidRPr="00357375" w:rsidRDefault="00112259" w:rsidP="009446DA">
            <w:pPr>
              <w:pStyle w:val="Plattetekst"/>
              <w:widowControl/>
              <w:numPr>
                <w:ilvl w:val="0"/>
                <w:numId w:val="24"/>
              </w:numPr>
              <w:ind w:right="216"/>
              <w:rPr>
                <w:rFonts w:cs="Arial"/>
              </w:rPr>
            </w:pPr>
            <w:r w:rsidRPr="00357375">
              <w:rPr>
                <w:rFonts w:eastAsia="Arial" w:cs="Arial"/>
                <w:lang w:val="nl-NL" w:eastAsia="nl-NL"/>
              </w:rPr>
              <w:t>Uitfaseren.</w:t>
            </w:r>
          </w:p>
        </w:tc>
      </w:tr>
      <w:tr w:rsidR="002548C7" w:rsidRPr="00357375" w14:paraId="07679959"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5BD6873" w14:textId="77777777" w:rsidR="002548C7" w:rsidRPr="00357375" w:rsidRDefault="002548C7" w:rsidP="002548C7">
            <w:pPr>
              <w:spacing w:line="240" w:lineRule="auto"/>
              <w:rPr>
                <w:rFonts w:cs="Arial"/>
                <w:szCs w:val="18"/>
              </w:rPr>
            </w:pPr>
            <w:r w:rsidRPr="00357375">
              <w:rPr>
                <w:rFonts w:cs="Arial"/>
                <w:szCs w:val="18"/>
              </w:rPr>
              <w:t>Local Area Network (LAN)</w:t>
            </w:r>
          </w:p>
        </w:tc>
        <w:tc>
          <w:tcPr>
            <w:tcW w:w="3631" w:type="pct"/>
            <w:tcBorders>
              <w:top w:val="dotted" w:sz="4" w:space="0" w:color="auto"/>
              <w:bottom w:val="dotted" w:sz="4" w:space="0" w:color="auto"/>
              <w:right w:val="dotted" w:sz="4" w:space="0" w:color="auto"/>
            </w:tcBorders>
            <w:shd w:val="clear" w:color="auto" w:fill="auto"/>
          </w:tcPr>
          <w:p w14:paraId="3E5CC112" w14:textId="77777777" w:rsidR="002548C7" w:rsidRPr="00357375" w:rsidRDefault="002548C7" w:rsidP="002548C7">
            <w:pPr>
              <w:spacing w:line="240" w:lineRule="auto"/>
              <w:rPr>
                <w:rFonts w:cs="Arial"/>
                <w:szCs w:val="18"/>
              </w:rPr>
            </w:pPr>
            <w:r w:rsidRPr="00357375">
              <w:rPr>
                <w:rFonts w:cs="Arial"/>
                <w:szCs w:val="18"/>
              </w:rPr>
              <w:t>Een LAN is een netwerk dat computers en andere toestellen die zich in een lokaal beperkt gebied bevinden, met elkaar verbindt zodanig dat deze met elkaar kunnen communiceren. Toestellen kunnen hierbij fysiek via een gedeeld medium of rechtstreeks met elkaar verbonden zijn.</w:t>
            </w:r>
          </w:p>
        </w:tc>
      </w:tr>
      <w:tr w:rsidR="002548C7" w:rsidRPr="00357375" w14:paraId="13EB1BE8"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6F9D4F2D" w14:textId="77777777" w:rsidR="002548C7" w:rsidRPr="00357375" w:rsidRDefault="002548C7" w:rsidP="002548C7">
            <w:pPr>
              <w:spacing w:line="240" w:lineRule="auto"/>
              <w:rPr>
                <w:rFonts w:cs="Arial"/>
              </w:rPr>
            </w:pPr>
            <w:r w:rsidRPr="00357375">
              <w:rPr>
                <w:rFonts w:cs="Arial"/>
              </w:rPr>
              <w:t>Minimumeisen</w:t>
            </w:r>
          </w:p>
        </w:tc>
        <w:tc>
          <w:tcPr>
            <w:tcW w:w="3631" w:type="pct"/>
            <w:tcBorders>
              <w:top w:val="dotted" w:sz="4" w:space="0" w:color="auto"/>
              <w:bottom w:val="dotted" w:sz="4" w:space="0" w:color="auto"/>
              <w:right w:val="dotted" w:sz="4" w:space="0" w:color="auto"/>
            </w:tcBorders>
            <w:shd w:val="clear" w:color="auto" w:fill="auto"/>
          </w:tcPr>
          <w:p w14:paraId="00F3615F" w14:textId="77777777" w:rsidR="002548C7" w:rsidRPr="00357375" w:rsidRDefault="002548C7" w:rsidP="002548C7">
            <w:pPr>
              <w:spacing w:line="240" w:lineRule="auto"/>
              <w:rPr>
                <w:rFonts w:cs="Arial"/>
              </w:rPr>
            </w:pPr>
            <w:r w:rsidRPr="00357375">
              <w:rPr>
                <w:rFonts w:cs="Arial"/>
              </w:rPr>
              <w:t>Eisen waaraan de Inschrijver dan wel de Inschrijving moet voldoen om in aanmerking te komen voor gunning.</w:t>
            </w:r>
          </w:p>
        </w:tc>
      </w:tr>
      <w:tr w:rsidR="002548C7" w:rsidRPr="00357375" w14:paraId="7733927E"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D9A5512" w14:textId="77777777" w:rsidR="002548C7" w:rsidRPr="00357375" w:rsidRDefault="002548C7" w:rsidP="002548C7">
            <w:pPr>
              <w:spacing w:line="240" w:lineRule="auto"/>
              <w:rPr>
                <w:rFonts w:cs="Arial"/>
              </w:rPr>
            </w:pPr>
            <w:r w:rsidRPr="00357375">
              <w:rPr>
                <w:rFonts w:cs="Arial"/>
              </w:rPr>
              <w:t>Nadere overeenkomst</w:t>
            </w:r>
          </w:p>
        </w:tc>
        <w:tc>
          <w:tcPr>
            <w:tcW w:w="3631" w:type="pct"/>
            <w:tcBorders>
              <w:top w:val="dotted" w:sz="4" w:space="0" w:color="auto"/>
              <w:bottom w:val="dotted" w:sz="4" w:space="0" w:color="auto"/>
              <w:right w:val="dotted" w:sz="4" w:space="0" w:color="auto"/>
            </w:tcBorders>
            <w:shd w:val="clear" w:color="auto" w:fill="auto"/>
          </w:tcPr>
          <w:p w14:paraId="64BE64F2" w14:textId="77777777" w:rsidR="002548C7" w:rsidRPr="00357375" w:rsidRDefault="002548C7" w:rsidP="002548C7">
            <w:pPr>
              <w:spacing w:line="240" w:lineRule="auto"/>
              <w:rPr>
                <w:rFonts w:cs="Arial"/>
              </w:rPr>
            </w:pPr>
            <w:r w:rsidRPr="00357375">
              <w:rPr>
                <w:rFonts w:cs="Arial"/>
              </w:rPr>
              <w:t>Een onder de Raamovereenkomst af te sluiten overeenkomst of te verlenen opdracht voor uitvoering van (een deel van) de Opdracht, waarop de voorwaarden van de Raamovereenkomst op van toepassing zijn.</w:t>
            </w:r>
          </w:p>
        </w:tc>
      </w:tr>
      <w:tr w:rsidR="002548C7" w:rsidRPr="00357375" w14:paraId="2297CEF6"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38EE269" w14:textId="77777777" w:rsidR="002548C7" w:rsidRPr="00357375" w:rsidRDefault="002548C7" w:rsidP="002548C7">
            <w:pPr>
              <w:spacing w:line="240" w:lineRule="auto"/>
              <w:rPr>
                <w:rFonts w:cs="Arial"/>
              </w:rPr>
            </w:pPr>
            <w:r w:rsidRPr="00357375">
              <w:rPr>
                <w:rFonts w:cs="Arial"/>
              </w:rPr>
              <w:t>Nota van Inlichtingen</w:t>
            </w:r>
          </w:p>
        </w:tc>
        <w:tc>
          <w:tcPr>
            <w:tcW w:w="3631" w:type="pct"/>
            <w:tcBorders>
              <w:top w:val="dotted" w:sz="4" w:space="0" w:color="auto"/>
              <w:bottom w:val="dotted" w:sz="4" w:space="0" w:color="auto"/>
              <w:right w:val="dotted" w:sz="4" w:space="0" w:color="auto"/>
            </w:tcBorders>
            <w:shd w:val="clear" w:color="auto" w:fill="auto"/>
          </w:tcPr>
          <w:p w14:paraId="6B9086FF" w14:textId="0ED9DBBC" w:rsidR="002548C7" w:rsidRPr="00357375" w:rsidRDefault="002548C7" w:rsidP="002548C7">
            <w:pPr>
              <w:spacing w:line="240" w:lineRule="auto"/>
              <w:rPr>
                <w:rFonts w:cs="Arial"/>
              </w:rPr>
            </w:pPr>
            <w:r w:rsidRPr="000870C3">
              <w:rPr>
                <w:rFonts w:cs="Arial"/>
              </w:rPr>
              <w:t xml:space="preserve">Document waarin de antwoorden op vragen van Inschrijvers zijn opgenomen, alsmede eventuele wijzigingen van de </w:t>
            </w:r>
            <w:r w:rsidR="00372B57" w:rsidRPr="000870C3">
              <w:rPr>
                <w:rFonts w:cs="Arial"/>
              </w:rPr>
              <w:t>Uitnodiging tot Inschrijving</w:t>
            </w:r>
            <w:r w:rsidRPr="000870C3">
              <w:rPr>
                <w:rFonts w:cs="Arial"/>
              </w:rPr>
              <w:t xml:space="preserve"> en/of Bijlagen. De Nota(’s) van Inlichtingen maakt/maken onderdeel uit van de </w:t>
            </w:r>
            <w:r w:rsidR="00372B57" w:rsidRPr="000870C3">
              <w:rPr>
                <w:rFonts w:cs="Arial"/>
              </w:rPr>
              <w:t>Uitnodiging tot Inschrijving</w:t>
            </w:r>
            <w:r w:rsidRPr="000870C3">
              <w:rPr>
                <w:rFonts w:cs="Arial"/>
              </w:rPr>
              <w:t xml:space="preserve"> en prevaleert/prevaleren boven het overige deel van de </w:t>
            </w:r>
            <w:r w:rsidR="00372B57" w:rsidRPr="000870C3">
              <w:rPr>
                <w:rFonts w:cs="Arial"/>
              </w:rPr>
              <w:t>Uitnodiging tot Inschrijving</w:t>
            </w:r>
            <w:r w:rsidRPr="000870C3">
              <w:rPr>
                <w:rFonts w:cs="Arial"/>
              </w:rPr>
              <w:t xml:space="preserve"> en de daarbij behorende Bijlagen</w:t>
            </w:r>
            <w:r w:rsidRPr="00357375">
              <w:rPr>
                <w:rFonts w:cs="Arial"/>
              </w:rPr>
              <w:t>.</w:t>
            </w:r>
          </w:p>
        </w:tc>
      </w:tr>
      <w:tr w:rsidR="002548C7" w:rsidRPr="00357375" w14:paraId="0A5C9A7C"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4EB839E" w14:textId="56CF784A" w:rsidR="002548C7" w:rsidRPr="000870C3" w:rsidRDefault="00372B57" w:rsidP="002548C7">
            <w:pPr>
              <w:spacing w:line="240" w:lineRule="auto"/>
              <w:rPr>
                <w:rFonts w:cs="Arial"/>
              </w:rPr>
            </w:pPr>
            <w:r w:rsidRPr="000870C3">
              <w:rPr>
                <w:rFonts w:cs="Arial"/>
              </w:rPr>
              <w:t>Uitnodiging tot Inschrijving</w:t>
            </w:r>
          </w:p>
        </w:tc>
        <w:tc>
          <w:tcPr>
            <w:tcW w:w="3631" w:type="pct"/>
            <w:tcBorders>
              <w:top w:val="dotted" w:sz="4" w:space="0" w:color="auto"/>
              <w:bottom w:val="dotted" w:sz="4" w:space="0" w:color="auto"/>
              <w:right w:val="dotted" w:sz="4" w:space="0" w:color="auto"/>
            </w:tcBorders>
            <w:shd w:val="clear" w:color="auto" w:fill="auto"/>
          </w:tcPr>
          <w:p w14:paraId="4A250C7B" w14:textId="77777777" w:rsidR="002548C7" w:rsidRPr="00357375" w:rsidRDefault="002548C7" w:rsidP="002548C7">
            <w:pPr>
              <w:spacing w:line="240" w:lineRule="auto"/>
              <w:rPr>
                <w:rFonts w:cs="Arial"/>
              </w:rPr>
            </w:pPr>
            <w:r w:rsidRPr="00357375">
              <w:rPr>
                <w:rFonts w:cs="Arial"/>
              </w:rPr>
              <w:t>Onderhavig document.</w:t>
            </w:r>
          </w:p>
        </w:tc>
      </w:tr>
      <w:tr w:rsidR="002548C7" w:rsidRPr="00357375" w14:paraId="1305270D"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D9F4BAF" w14:textId="77777777" w:rsidR="002548C7" w:rsidRPr="00357375" w:rsidRDefault="002548C7" w:rsidP="002548C7">
            <w:pPr>
              <w:spacing w:line="240" w:lineRule="auto"/>
              <w:rPr>
                <w:rFonts w:cs="Arial"/>
              </w:rPr>
            </w:pPr>
            <w:r w:rsidRPr="00357375">
              <w:rPr>
                <w:rFonts w:cs="Arial"/>
              </w:rPr>
              <w:t>Omschrijving</w:t>
            </w:r>
          </w:p>
        </w:tc>
        <w:tc>
          <w:tcPr>
            <w:tcW w:w="3631" w:type="pct"/>
            <w:tcBorders>
              <w:top w:val="dotted" w:sz="4" w:space="0" w:color="auto"/>
              <w:bottom w:val="dotted" w:sz="4" w:space="0" w:color="auto"/>
              <w:right w:val="dotted" w:sz="4" w:space="0" w:color="auto"/>
            </w:tcBorders>
            <w:shd w:val="clear" w:color="auto" w:fill="auto"/>
          </w:tcPr>
          <w:p w14:paraId="03273ABD" w14:textId="77777777" w:rsidR="002548C7" w:rsidRPr="00357375" w:rsidRDefault="002548C7" w:rsidP="002548C7">
            <w:pPr>
              <w:spacing w:line="240" w:lineRule="auto"/>
              <w:rPr>
                <w:rFonts w:cs="Arial"/>
              </w:rPr>
            </w:pPr>
            <w:r w:rsidRPr="00357375">
              <w:rPr>
                <w:rFonts w:cs="Arial"/>
              </w:rPr>
              <w:t>Verduidelijking in woorden, om aan te geven wat er bedoeld wordt.</w:t>
            </w:r>
          </w:p>
        </w:tc>
      </w:tr>
      <w:tr w:rsidR="002548C7" w:rsidRPr="00357375" w14:paraId="4CBFDCEE"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7B7CEA7" w14:textId="77777777" w:rsidR="002548C7" w:rsidRPr="00357375" w:rsidRDefault="002548C7" w:rsidP="002548C7">
            <w:pPr>
              <w:spacing w:line="240" w:lineRule="auto"/>
              <w:rPr>
                <w:rFonts w:cs="Arial"/>
              </w:rPr>
            </w:pPr>
            <w:r w:rsidRPr="00357375">
              <w:rPr>
                <w:rFonts w:cs="Arial"/>
              </w:rPr>
              <w:t>Onderaannemer</w:t>
            </w:r>
          </w:p>
        </w:tc>
        <w:tc>
          <w:tcPr>
            <w:tcW w:w="3631" w:type="pct"/>
            <w:tcBorders>
              <w:top w:val="dotted" w:sz="4" w:space="0" w:color="auto"/>
              <w:bottom w:val="dotted" w:sz="4" w:space="0" w:color="auto"/>
              <w:right w:val="dotted" w:sz="4" w:space="0" w:color="auto"/>
            </w:tcBorders>
            <w:shd w:val="clear" w:color="auto" w:fill="auto"/>
          </w:tcPr>
          <w:p w14:paraId="717FBE99" w14:textId="77777777" w:rsidR="002548C7" w:rsidRPr="00357375" w:rsidRDefault="002548C7" w:rsidP="002548C7">
            <w:pPr>
              <w:spacing w:line="240" w:lineRule="auto"/>
              <w:rPr>
                <w:rFonts w:cs="Arial"/>
              </w:rPr>
            </w:pPr>
            <w:r w:rsidRPr="00357375">
              <w:rPr>
                <w:rFonts w:cs="Arial"/>
              </w:rPr>
              <w:t>De onderneming die de Inschrijver zal inschakelen bij uitvoering van de Opdracht, waarbij Inschrijver verantwoordelijk en aansprakelijk is voor de Onderaannemer.</w:t>
            </w:r>
          </w:p>
        </w:tc>
      </w:tr>
      <w:tr w:rsidR="002548C7" w:rsidRPr="00357375" w14:paraId="15AE4C9E"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778B7F48" w14:textId="77777777" w:rsidR="002548C7" w:rsidRPr="00357375" w:rsidRDefault="002548C7" w:rsidP="002548C7">
            <w:pPr>
              <w:spacing w:line="240" w:lineRule="auto"/>
              <w:rPr>
                <w:rFonts w:cs="Arial"/>
              </w:rPr>
            </w:pPr>
            <w:r w:rsidRPr="00357375">
              <w:rPr>
                <w:rFonts w:cs="Arial"/>
              </w:rPr>
              <w:t>Opdracht</w:t>
            </w:r>
          </w:p>
        </w:tc>
        <w:tc>
          <w:tcPr>
            <w:tcW w:w="3631" w:type="pct"/>
            <w:tcBorders>
              <w:top w:val="dotted" w:sz="4" w:space="0" w:color="auto"/>
              <w:bottom w:val="dotted" w:sz="4" w:space="0" w:color="auto"/>
              <w:right w:val="dotted" w:sz="4" w:space="0" w:color="auto"/>
            </w:tcBorders>
            <w:shd w:val="clear" w:color="auto" w:fill="auto"/>
          </w:tcPr>
          <w:p w14:paraId="3D9EF1C8" w14:textId="7046832D" w:rsidR="002548C7" w:rsidRPr="00357375" w:rsidRDefault="002548C7" w:rsidP="002548C7">
            <w:pPr>
              <w:spacing w:line="240" w:lineRule="auto"/>
              <w:rPr>
                <w:rFonts w:cs="Arial"/>
              </w:rPr>
            </w:pPr>
            <w:r w:rsidRPr="00357375">
              <w:rPr>
                <w:rFonts w:cs="Arial"/>
              </w:rPr>
              <w:t xml:space="preserve">De door de Aanbestedende Dienst in de onderhavige </w:t>
            </w:r>
            <w:r w:rsidR="00372B57" w:rsidRPr="00DB5743">
              <w:rPr>
                <w:rFonts w:cs="Arial"/>
              </w:rPr>
              <w:t>Uitnodiging tot Inschrijving</w:t>
            </w:r>
            <w:r w:rsidRPr="00357375">
              <w:rPr>
                <w:rFonts w:cs="Arial"/>
              </w:rPr>
              <w:t xml:space="preserve"> aanbestede Opdracht met betrekking tot Connectivity.</w:t>
            </w:r>
          </w:p>
        </w:tc>
      </w:tr>
      <w:tr w:rsidR="002548C7" w:rsidRPr="00357375" w14:paraId="67BE5DF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5ABDFD66" w14:textId="77777777" w:rsidR="002548C7" w:rsidRPr="00357375" w:rsidRDefault="002548C7" w:rsidP="002548C7">
            <w:pPr>
              <w:spacing w:line="240" w:lineRule="auto"/>
              <w:rPr>
                <w:rFonts w:cs="Arial"/>
              </w:rPr>
            </w:pPr>
            <w:r w:rsidRPr="00357375">
              <w:rPr>
                <w:rFonts w:cs="Arial"/>
              </w:rPr>
              <w:t>Opdrachtgever</w:t>
            </w:r>
          </w:p>
        </w:tc>
        <w:tc>
          <w:tcPr>
            <w:tcW w:w="3631" w:type="pct"/>
            <w:tcBorders>
              <w:top w:val="dotted" w:sz="4" w:space="0" w:color="auto"/>
              <w:bottom w:val="dotted" w:sz="4" w:space="0" w:color="auto"/>
              <w:right w:val="dotted" w:sz="4" w:space="0" w:color="auto"/>
            </w:tcBorders>
            <w:shd w:val="clear" w:color="auto" w:fill="auto"/>
          </w:tcPr>
          <w:p w14:paraId="45AF0E24" w14:textId="77777777" w:rsidR="002548C7" w:rsidRPr="00357375" w:rsidRDefault="002548C7" w:rsidP="002548C7">
            <w:pPr>
              <w:spacing w:line="240" w:lineRule="auto"/>
              <w:rPr>
                <w:rFonts w:cs="Arial"/>
              </w:rPr>
            </w:pPr>
            <w:r w:rsidRPr="00357375">
              <w:rPr>
                <w:rFonts w:cs="Arial"/>
              </w:rPr>
              <w:t>De Aanbestedende dienst.</w:t>
            </w:r>
          </w:p>
        </w:tc>
      </w:tr>
      <w:tr w:rsidR="002548C7" w:rsidRPr="00357375" w14:paraId="1FFF64BA"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D285D66" w14:textId="5C233C73" w:rsidR="002548C7" w:rsidRPr="00357375" w:rsidRDefault="008A2C75" w:rsidP="002548C7">
            <w:pPr>
              <w:spacing w:line="240" w:lineRule="auto"/>
              <w:rPr>
                <w:rFonts w:cs="Arial"/>
              </w:rPr>
            </w:pPr>
            <w:r w:rsidRPr="00357375">
              <w:rPr>
                <w:rFonts w:cs="Arial"/>
              </w:rPr>
              <w:t>Inschrijver</w:t>
            </w:r>
          </w:p>
        </w:tc>
        <w:tc>
          <w:tcPr>
            <w:tcW w:w="3631" w:type="pct"/>
            <w:tcBorders>
              <w:top w:val="dotted" w:sz="4" w:space="0" w:color="auto"/>
              <w:bottom w:val="dotted" w:sz="4" w:space="0" w:color="auto"/>
              <w:right w:val="dotted" w:sz="4" w:space="0" w:color="auto"/>
            </w:tcBorders>
            <w:shd w:val="clear" w:color="auto" w:fill="auto"/>
          </w:tcPr>
          <w:p w14:paraId="6093C527" w14:textId="77777777" w:rsidR="002548C7" w:rsidRPr="00357375" w:rsidRDefault="002548C7" w:rsidP="002548C7">
            <w:pPr>
              <w:spacing w:line="240" w:lineRule="auto"/>
              <w:rPr>
                <w:rFonts w:cs="Arial"/>
              </w:rPr>
            </w:pPr>
            <w:r w:rsidRPr="00357375">
              <w:rPr>
                <w:rFonts w:cs="Arial"/>
              </w:rPr>
              <w:t>De Inschrijver waarmee de Raamovereenkomst wordt gesloten.</w:t>
            </w:r>
          </w:p>
        </w:tc>
      </w:tr>
      <w:tr w:rsidR="002548C7" w:rsidRPr="00357375" w14:paraId="014E15E3"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23C7FB34" w14:textId="77777777" w:rsidR="002548C7" w:rsidRPr="00357375" w:rsidRDefault="002548C7" w:rsidP="002548C7">
            <w:pPr>
              <w:spacing w:line="240" w:lineRule="auto"/>
              <w:rPr>
                <w:rFonts w:cs="Arial"/>
              </w:rPr>
            </w:pPr>
            <w:r w:rsidRPr="00357375">
              <w:rPr>
                <w:rFonts w:cs="Arial"/>
              </w:rPr>
              <w:t>Outillage</w:t>
            </w:r>
          </w:p>
        </w:tc>
        <w:tc>
          <w:tcPr>
            <w:tcW w:w="3631" w:type="pct"/>
            <w:tcBorders>
              <w:top w:val="dotted" w:sz="4" w:space="0" w:color="auto"/>
              <w:bottom w:val="dotted" w:sz="4" w:space="0" w:color="auto"/>
              <w:right w:val="dotted" w:sz="4" w:space="0" w:color="auto"/>
            </w:tcBorders>
            <w:shd w:val="clear" w:color="auto" w:fill="auto"/>
          </w:tcPr>
          <w:p w14:paraId="49FCC63E" w14:textId="77777777" w:rsidR="002548C7" w:rsidRPr="00357375" w:rsidRDefault="002548C7" w:rsidP="002548C7">
            <w:pPr>
              <w:spacing w:line="240" w:lineRule="auto"/>
              <w:rPr>
                <w:rFonts w:cs="Arial"/>
              </w:rPr>
            </w:pPr>
            <w:r w:rsidRPr="00357375">
              <w:rPr>
                <w:rFonts w:cs="Arial"/>
              </w:rPr>
              <w:t>Een beschrijving van de technische uitrusting (mensen en middelen) van de leverancier of de dienstverlener, van de maatregelen die hij treft om de kwaliteit te waarborgen en de mogelijkheden die hij biedt om te kunnen voldoen aan de doelstellingen van Enexis;</w:t>
            </w:r>
          </w:p>
        </w:tc>
      </w:tr>
      <w:tr w:rsidR="002548C7" w:rsidRPr="00357375" w14:paraId="74B60472"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2BAA6561" w14:textId="77777777" w:rsidR="002548C7" w:rsidRPr="00357375" w:rsidRDefault="002548C7" w:rsidP="002548C7">
            <w:pPr>
              <w:spacing w:line="240" w:lineRule="auto"/>
              <w:rPr>
                <w:rFonts w:cs="Arial"/>
              </w:rPr>
            </w:pPr>
            <w:r w:rsidRPr="00357375">
              <w:rPr>
                <w:rFonts w:cs="Arial"/>
              </w:rPr>
              <w:lastRenderedPageBreak/>
              <w:t>Overeenkomst</w:t>
            </w:r>
          </w:p>
        </w:tc>
        <w:tc>
          <w:tcPr>
            <w:tcW w:w="3631" w:type="pct"/>
            <w:tcBorders>
              <w:top w:val="dotted" w:sz="4" w:space="0" w:color="auto"/>
              <w:bottom w:val="dotted" w:sz="4" w:space="0" w:color="auto"/>
              <w:right w:val="dotted" w:sz="4" w:space="0" w:color="auto"/>
            </w:tcBorders>
            <w:shd w:val="clear" w:color="auto" w:fill="auto"/>
          </w:tcPr>
          <w:p w14:paraId="430011C1" w14:textId="77777777" w:rsidR="002548C7" w:rsidRPr="00357375" w:rsidRDefault="002548C7" w:rsidP="002548C7">
            <w:pPr>
              <w:spacing w:line="240" w:lineRule="auto"/>
              <w:rPr>
                <w:rFonts w:cs="Arial"/>
              </w:rPr>
            </w:pPr>
            <w:r w:rsidRPr="00357375">
              <w:rPr>
                <w:rFonts w:cs="Arial"/>
              </w:rPr>
              <w:t>De overeenkomst die de Aanbestedende Dienst sluit met de Inschrijver aan wie de Opdracht is gegund.</w:t>
            </w:r>
          </w:p>
        </w:tc>
      </w:tr>
      <w:tr w:rsidR="002548C7" w:rsidRPr="00357375" w14:paraId="32ABC30A" w14:textId="77777777" w:rsidTr="000870C3">
        <w:trPr>
          <w:trHeight w:val="332"/>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43FFE63" w14:textId="77777777" w:rsidR="002548C7" w:rsidRPr="00357375" w:rsidRDefault="002548C7" w:rsidP="002548C7">
            <w:pPr>
              <w:spacing w:line="240" w:lineRule="auto"/>
              <w:rPr>
                <w:rFonts w:cs="Arial"/>
              </w:rPr>
            </w:pPr>
            <w:r w:rsidRPr="00357375">
              <w:rPr>
                <w:rFonts w:cs="Arial"/>
              </w:rPr>
              <w:t>PKV</w:t>
            </w:r>
          </w:p>
        </w:tc>
        <w:tc>
          <w:tcPr>
            <w:tcW w:w="3631" w:type="pct"/>
            <w:tcBorders>
              <w:top w:val="dotted" w:sz="4" w:space="0" w:color="auto"/>
              <w:bottom w:val="dotted" w:sz="4" w:space="0" w:color="auto"/>
              <w:right w:val="dotted" w:sz="4" w:space="0" w:color="auto"/>
            </w:tcBorders>
            <w:shd w:val="clear" w:color="auto" w:fill="auto"/>
          </w:tcPr>
          <w:p w14:paraId="760ED91A" w14:textId="77777777" w:rsidR="002548C7" w:rsidRPr="00357375" w:rsidRDefault="002548C7" w:rsidP="002548C7">
            <w:pPr>
              <w:spacing w:line="240" w:lineRule="auto"/>
              <w:rPr>
                <w:rFonts w:cs="Arial"/>
              </w:rPr>
            </w:pPr>
            <w:r w:rsidRPr="00357375">
              <w:rPr>
                <w:rFonts w:cs="Arial"/>
              </w:rPr>
              <w:t>Prijs-Kwaliteit Verhouding (voorheen EMVI).</w:t>
            </w:r>
          </w:p>
        </w:tc>
      </w:tr>
      <w:tr w:rsidR="002548C7" w:rsidRPr="00357375" w14:paraId="7BD51171" w14:textId="77777777" w:rsidTr="000870C3">
        <w:trPr>
          <w:trHeight w:val="282"/>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2663592" w14:textId="77777777" w:rsidR="002548C7" w:rsidRPr="00357375" w:rsidRDefault="002548C7" w:rsidP="002548C7">
            <w:pPr>
              <w:spacing w:line="240" w:lineRule="auto"/>
              <w:rPr>
                <w:rFonts w:cs="Arial"/>
              </w:rPr>
            </w:pPr>
            <w:r w:rsidRPr="00357375">
              <w:rPr>
                <w:rFonts w:cs="Arial"/>
              </w:rPr>
              <w:t>PvE</w:t>
            </w:r>
          </w:p>
        </w:tc>
        <w:tc>
          <w:tcPr>
            <w:tcW w:w="3631" w:type="pct"/>
            <w:tcBorders>
              <w:top w:val="dotted" w:sz="4" w:space="0" w:color="auto"/>
              <w:bottom w:val="dotted" w:sz="4" w:space="0" w:color="auto"/>
              <w:right w:val="dotted" w:sz="4" w:space="0" w:color="auto"/>
            </w:tcBorders>
            <w:shd w:val="clear" w:color="auto" w:fill="auto"/>
          </w:tcPr>
          <w:p w14:paraId="2621DAD6" w14:textId="77777777" w:rsidR="002548C7" w:rsidRPr="00357375" w:rsidRDefault="002548C7" w:rsidP="002548C7">
            <w:pPr>
              <w:spacing w:line="240" w:lineRule="auto"/>
              <w:rPr>
                <w:rFonts w:cs="Arial"/>
              </w:rPr>
            </w:pPr>
            <w:r w:rsidRPr="00357375">
              <w:rPr>
                <w:rFonts w:cs="Arial"/>
              </w:rPr>
              <w:t>Programma van Eisen.</w:t>
            </w:r>
          </w:p>
        </w:tc>
      </w:tr>
      <w:tr w:rsidR="002548C7" w:rsidRPr="00357375" w14:paraId="466B52F7"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80B1AC1" w14:textId="77777777" w:rsidR="002548C7" w:rsidRPr="00357375" w:rsidRDefault="002548C7" w:rsidP="002548C7">
            <w:pPr>
              <w:spacing w:line="240" w:lineRule="auto"/>
              <w:rPr>
                <w:rFonts w:cs="Arial"/>
              </w:rPr>
            </w:pPr>
            <w:r w:rsidRPr="00357375">
              <w:rPr>
                <w:rFonts w:cs="Arial"/>
              </w:rPr>
              <w:t>Raamovereenkomst (ROK)</w:t>
            </w:r>
          </w:p>
        </w:tc>
        <w:tc>
          <w:tcPr>
            <w:tcW w:w="3631" w:type="pct"/>
            <w:tcBorders>
              <w:top w:val="dotted" w:sz="4" w:space="0" w:color="auto"/>
              <w:bottom w:val="dotted" w:sz="4" w:space="0" w:color="auto"/>
              <w:right w:val="dotted" w:sz="4" w:space="0" w:color="auto"/>
            </w:tcBorders>
            <w:shd w:val="clear" w:color="auto" w:fill="auto"/>
          </w:tcPr>
          <w:p w14:paraId="1D0E3DF3" w14:textId="77777777" w:rsidR="002548C7" w:rsidRPr="00357375" w:rsidRDefault="002548C7" w:rsidP="002548C7">
            <w:pPr>
              <w:spacing w:line="240" w:lineRule="auto"/>
              <w:rPr>
                <w:rFonts w:cs="Arial"/>
              </w:rPr>
            </w:pPr>
            <w:r w:rsidRPr="00357375">
              <w:rPr>
                <w:rFonts w:cs="Arial"/>
              </w:rPr>
              <w:t>Overeenkomst tussen Inschrijver(s) en de Aanbestedende Dienst met het doel gedurende een bepaalde periode de voorwaarden inzake te gunnen Opdrachten vast te leggen.</w:t>
            </w:r>
          </w:p>
        </w:tc>
      </w:tr>
      <w:tr w:rsidR="002548C7" w:rsidRPr="00357375" w14:paraId="7C36766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E5AB6B5" w14:textId="77777777" w:rsidR="002548C7" w:rsidRPr="00357375" w:rsidRDefault="002548C7" w:rsidP="002548C7">
            <w:pPr>
              <w:spacing w:line="240" w:lineRule="auto"/>
              <w:rPr>
                <w:rFonts w:cs="Arial"/>
              </w:rPr>
            </w:pPr>
            <w:r w:rsidRPr="00357375">
              <w:rPr>
                <w:rFonts w:cs="Arial"/>
              </w:rPr>
              <w:t>Regie</w:t>
            </w:r>
          </w:p>
        </w:tc>
        <w:tc>
          <w:tcPr>
            <w:tcW w:w="3631" w:type="pct"/>
            <w:tcBorders>
              <w:top w:val="dotted" w:sz="4" w:space="0" w:color="auto"/>
              <w:bottom w:val="dotted" w:sz="4" w:space="0" w:color="auto"/>
              <w:right w:val="dotted" w:sz="4" w:space="0" w:color="auto"/>
            </w:tcBorders>
            <w:shd w:val="clear" w:color="auto" w:fill="auto"/>
          </w:tcPr>
          <w:p w14:paraId="19200397" w14:textId="4ED2DF38" w:rsidR="002548C7" w:rsidRPr="00357375" w:rsidRDefault="002548C7" w:rsidP="002548C7">
            <w:pPr>
              <w:spacing w:line="240" w:lineRule="auto"/>
              <w:rPr>
                <w:rFonts w:cs="Arial"/>
              </w:rPr>
            </w:pPr>
            <w:r w:rsidRPr="00357375">
              <w:rPr>
                <w:rFonts w:cs="Arial"/>
              </w:rPr>
              <w:t xml:space="preserve">Regie is de wijze van aansturing waarmee de Opdrachtgever sturing en bijsturing geeft aan de </w:t>
            </w:r>
            <w:r w:rsidR="008A2C75" w:rsidRPr="00357375">
              <w:rPr>
                <w:rFonts w:cs="Arial"/>
              </w:rPr>
              <w:t>Inschrijver</w:t>
            </w:r>
            <w:r w:rsidRPr="00357375">
              <w:rPr>
                <w:rFonts w:cs="Arial"/>
              </w:rPr>
              <w:t>. Regie heeft een directief karakter.</w:t>
            </w:r>
          </w:p>
        </w:tc>
      </w:tr>
      <w:tr w:rsidR="002548C7" w:rsidRPr="00357375" w14:paraId="2AF9FBD6"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81557E5" w14:textId="77777777" w:rsidR="002548C7" w:rsidRPr="00357375" w:rsidRDefault="002548C7" w:rsidP="002548C7">
            <w:pPr>
              <w:spacing w:line="240" w:lineRule="auto"/>
              <w:rPr>
                <w:rFonts w:cs="Arial"/>
              </w:rPr>
            </w:pPr>
            <w:r w:rsidRPr="00357375">
              <w:rPr>
                <w:rFonts w:cs="Arial"/>
              </w:rPr>
              <w:t>Selectiecriteria</w:t>
            </w:r>
          </w:p>
        </w:tc>
        <w:tc>
          <w:tcPr>
            <w:tcW w:w="3631" w:type="pct"/>
            <w:tcBorders>
              <w:top w:val="dotted" w:sz="4" w:space="0" w:color="auto"/>
              <w:bottom w:val="dotted" w:sz="4" w:space="0" w:color="auto"/>
              <w:right w:val="dotted" w:sz="4" w:space="0" w:color="auto"/>
            </w:tcBorders>
            <w:shd w:val="clear" w:color="auto" w:fill="auto"/>
          </w:tcPr>
          <w:p w14:paraId="25D9AE21" w14:textId="77777777" w:rsidR="002548C7" w:rsidRPr="00357375" w:rsidRDefault="002548C7" w:rsidP="002548C7">
            <w:pPr>
              <w:spacing w:line="240" w:lineRule="auto"/>
              <w:rPr>
                <w:rFonts w:cs="Arial"/>
              </w:rPr>
            </w:pPr>
            <w:r w:rsidRPr="00357375">
              <w:rPr>
                <w:rFonts w:cs="Arial"/>
              </w:rPr>
              <w:t>De kwalitatieve criteria die Enexis stelt aan de (op basis van de Uitsluitingsgronden) niet-uitgesloten en (op basis van de Geschiktheidseisen en Geschiktheidscriteria) niet-uitgesloten en niet-afgewezen Inschrijvers, teneinde het aantal Inschrijvers dat voor gunning in aanmerking komt te beperken tot het in de Aanbestedingsstukken aangegeven aantal.</w:t>
            </w:r>
          </w:p>
        </w:tc>
      </w:tr>
      <w:tr w:rsidR="002548C7" w:rsidRPr="00357375" w14:paraId="685FD484"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533EFE08" w14:textId="77777777" w:rsidR="002548C7" w:rsidRPr="00357375" w:rsidRDefault="002548C7" w:rsidP="002548C7">
            <w:pPr>
              <w:spacing w:line="240" w:lineRule="auto"/>
              <w:rPr>
                <w:rFonts w:cs="Arial"/>
              </w:rPr>
            </w:pPr>
            <w:r w:rsidRPr="00357375">
              <w:rPr>
                <w:rFonts w:cs="Arial"/>
              </w:rPr>
              <w:t>Service Level Agreement (SLA)</w:t>
            </w:r>
          </w:p>
        </w:tc>
        <w:tc>
          <w:tcPr>
            <w:tcW w:w="3631" w:type="pct"/>
            <w:tcBorders>
              <w:top w:val="dotted" w:sz="4" w:space="0" w:color="auto"/>
              <w:bottom w:val="dotted" w:sz="4" w:space="0" w:color="auto"/>
              <w:right w:val="dotted" w:sz="4" w:space="0" w:color="auto"/>
            </w:tcBorders>
            <w:shd w:val="clear" w:color="auto" w:fill="auto"/>
          </w:tcPr>
          <w:p w14:paraId="32A46913" w14:textId="77777777" w:rsidR="002548C7" w:rsidRPr="00357375" w:rsidRDefault="002548C7" w:rsidP="002548C7">
            <w:pPr>
              <w:spacing w:line="240" w:lineRule="auto"/>
              <w:rPr>
                <w:rFonts w:cs="Arial"/>
              </w:rPr>
            </w:pPr>
            <w:r w:rsidRPr="00357375">
              <w:rPr>
                <w:rFonts w:cs="Arial"/>
              </w:rPr>
              <w:t>Document als onderdeel van de Overeenkomst waarin zijn opgenomen de afspraken met betrekking tot de diensten en bijbehorende dienstenniveaus.</w:t>
            </w:r>
          </w:p>
        </w:tc>
      </w:tr>
      <w:tr w:rsidR="002548C7" w:rsidRPr="00357375" w14:paraId="0DB3333D" w14:textId="77777777" w:rsidTr="000870C3">
        <w:trPr>
          <w:trHeight w:val="307"/>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701CB5F2" w14:textId="77777777" w:rsidR="002548C7" w:rsidRPr="00357375" w:rsidRDefault="002548C7" w:rsidP="002548C7">
            <w:pPr>
              <w:spacing w:line="240" w:lineRule="auto"/>
              <w:rPr>
                <w:rFonts w:cs="Arial"/>
              </w:rPr>
            </w:pPr>
            <w:r w:rsidRPr="00357375">
              <w:rPr>
                <w:rFonts w:cs="Arial"/>
              </w:rPr>
              <w:t>Speciale-sectorbedrijf</w:t>
            </w:r>
          </w:p>
        </w:tc>
        <w:tc>
          <w:tcPr>
            <w:tcW w:w="3631" w:type="pct"/>
            <w:tcBorders>
              <w:top w:val="dotted" w:sz="4" w:space="0" w:color="auto"/>
              <w:bottom w:val="dotted" w:sz="4" w:space="0" w:color="auto"/>
              <w:right w:val="dotted" w:sz="4" w:space="0" w:color="auto"/>
            </w:tcBorders>
            <w:shd w:val="clear" w:color="auto" w:fill="auto"/>
          </w:tcPr>
          <w:p w14:paraId="187CFAEE" w14:textId="77777777" w:rsidR="002548C7" w:rsidRPr="00357375" w:rsidRDefault="002548C7" w:rsidP="002548C7">
            <w:pPr>
              <w:spacing w:line="240" w:lineRule="auto"/>
              <w:rPr>
                <w:rFonts w:cs="Arial"/>
              </w:rPr>
            </w:pPr>
            <w:r w:rsidRPr="00357375">
              <w:rPr>
                <w:rFonts w:cs="Arial"/>
              </w:rPr>
              <w:t>Enexis Holding N.V. en de aan haar gelieerde ondernemingen.</w:t>
            </w:r>
          </w:p>
        </w:tc>
      </w:tr>
      <w:tr w:rsidR="002548C7" w:rsidRPr="00357375" w14:paraId="6C0E7435"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2EC1562C" w14:textId="77777777" w:rsidR="002548C7" w:rsidRPr="00357375" w:rsidRDefault="002548C7" w:rsidP="002548C7">
            <w:pPr>
              <w:spacing w:line="240" w:lineRule="auto"/>
              <w:rPr>
                <w:rFonts w:cs="Arial"/>
              </w:rPr>
            </w:pPr>
            <w:r w:rsidRPr="00357375">
              <w:rPr>
                <w:rFonts w:cs="Arial"/>
              </w:rPr>
              <w:t>Transfer</w:t>
            </w:r>
          </w:p>
        </w:tc>
        <w:tc>
          <w:tcPr>
            <w:tcW w:w="3631" w:type="pct"/>
            <w:tcBorders>
              <w:top w:val="dotted" w:sz="4" w:space="0" w:color="auto"/>
              <w:bottom w:val="dotted" w:sz="4" w:space="0" w:color="auto"/>
              <w:right w:val="dotted" w:sz="4" w:space="0" w:color="auto"/>
            </w:tcBorders>
            <w:shd w:val="clear" w:color="auto" w:fill="auto"/>
          </w:tcPr>
          <w:p w14:paraId="4A139380" w14:textId="77777777" w:rsidR="002548C7" w:rsidRPr="00357375" w:rsidRDefault="002548C7" w:rsidP="002548C7">
            <w:pPr>
              <w:spacing w:line="240" w:lineRule="auto"/>
              <w:rPr>
                <w:rFonts w:cs="Arial"/>
              </w:rPr>
            </w:pPr>
            <w:r w:rsidRPr="00357375">
              <w:rPr>
                <w:rFonts w:cs="Arial"/>
              </w:rPr>
              <w:t>De overgang “van A naar B”, zonder substantiële verandering. Een klassieke lift en shift zou hierin passen, hoewel in de huidige situatie niet gewenst.</w:t>
            </w:r>
          </w:p>
        </w:tc>
      </w:tr>
      <w:tr w:rsidR="002548C7" w:rsidRPr="00357375" w14:paraId="68899D59" w14:textId="77777777" w:rsidTr="000870C3">
        <w:trPr>
          <w:trHeight w:val="296"/>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18D05E0" w14:textId="77777777" w:rsidR="002548C7" w:rsidRPr="00357375" w:rsidRDefault="002548C7" w:rsidP="002548C7">
            <w:pPr>
              <w:spacing w:line="240" w:lineRule="auto"/>
              <w:rPr>
                <w:rFonts w:cs="Arial"/>
              </w:rPr>
            </w:pPr>
            <w:r w:rsidRPr="00357375">
              <w:rPr>
                <w:rFonts w:cs="Arial"/>
              </w:rPr>
              <w:t>Transformatie</w:t>
            </w:r>
          </w:p>
        </w:tc>
        <w:tc>
          <w:tcPr>
            <w:tcW w:w="3631" w:type="pct"/>
            <w:tcBorders>
              <w:top w:val="dotted" w:sz="4" w:space="0" w:color="auto"/>
              <w:bottom w:val="dotted" w:sz="4" w:space="0" w:color="auto"/>
              <w:right w:val="dotted" w:sz="4" w:space="0" w:color="auto"/>
            </w:tcBorders>
            <w:shd w:val="clear" w:color="auto" w:fill="auto"/>
          </w:tcPr>
          <w:p w14:paraId="1A271627" w14:textId="77777777" w:rsidR="002548C7" w:rsidRPr="00357375" w:rsidRDefault="002548C7" w:rsidP="002548C7">
            <w:pPr>
              <w:spacing w:line="240" w:lineRule="auto"/>
              <w:rPr>
                <w:rFonts w:cs="Arial"/>
              </w:rPr>
            </w:pPr>
            <w:r w:rsidRPr="00357375">
              <w:rPr>
                <w:rFonts w:cs="Arial"/>
              </w:rPr>
              <w:t>De overgang naar de verbeterde situatie.</w:t>
            </w:r>
          </w:p>
        </w:tc>
      </w:tr>
      <w:tr w:rsidR="002548C7" w:rsidRPr="00357375" w14:paraId="38840EB1"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02665A1B" w14:textId="77777777" w:rsidR="002548C7" w:rsidRPr="00357375" w:rsidRDefault="002548C7" w:rsidP="002548C7">
            <w:pPr>
              <w:spacing w:line="240" w:lineRule="auto"/>
              <w:rPr>
                <w:rFonts w:cs="Arial"/>
              </w:rPr>
            </w:pPr>
            <w:r w:rsidRPr="00357375">
              <w:rPr>
                <w:rFonts w:cs="Arial"/>
              </w:rPr>
              <w:t>Transitie</w:t>
            </w:r>
          </w:p>
        </w:tc>
        <w:tc>
          <w:tcPr>
            <w:tcW w:w="3631" w:type="pct"/>
            <w:tcBorders>
              <w:top w:val="dotted" w:sz="4" w:space="0" w:color="auto"/>
              <w:bottom w:val="dotted" w:sz="4" w:space="0" w:color="auto"/>
              <w:right w:val="dotted" w:sz="4" w:space="0" w:color="auto"/>
            </w:tcBorders>
            <w:shd w:val="clear" w:color="auto" w:fill="auto"/>
          </w:tcPr>
          <w:p w14:paraId="0605274F" w14:textId="2E56C409" w:rsidR="002548C7" w:rsidRPr="00357375" w:rsidRDefault="002548C7" w:rsidP="002548C7">
            <w:pPr>
              <w:spacing w:line="240" w:lineRule="auto"/>
              <w:rPr>
                <w:rFonts w:cs="Arial"/>
              </w:rPr>
            </w:pPr>
            <w:r w:rsidRPr="00357375">
              <w:rPr>
                <w:rFonts w:cs="Arial"/>
              </w:rPr>
              <w:t>Transitie = (Transfer + Transformatie).</w:t>
            </w:r>
          </w:p>
          <w:p w14:paraId="0EC1B687" w14:textId="77777777" w:rsidR="002548C7" w:rsidRPr="00357375" w:rsidRDefault="002548C7" w:rsidP="002548C7">
            <w:pPr>
              <w:spacing w:line="240" w:lineRule="auto"/>
              <w:rPr>
                <w:rFonts w:cs="Arial"/>
              </w:rPr>
            </w:pPr>
            <w:r w:rsidRPr="00357375">
              <w:rPr>
                <w:rFonts w:cs="Arial"/>
              </w:rPr>
              <w:t>In het kader van de verandering die Enexis momenteel doormaakt, heeft zij de ambitie om niet “van A naar B, en van B naar beter te gaan”, maar direct “van A naar Beter”.</w:t>
            </w:r>
          </w:p>
        </w:tc>
      </w:tr>
      <w:tr w:rsidR="002548C7" w:rsidRPr="00357375" w14:paraId="07CD7815"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3D34783D" w14:textId="77777777" w:rsidR="002548C7" w:rsidRPr="00357375" w:rsidRDefault="002548C7" w:rsidP="002548C7">
            <w:pPr>
              <w:spacing w:line="240" w:lineRule="auto"/>
              <w:rPr>
                <w:rFonts w:cs="Arial"/>
              </w:rPr>
            </w:pPr>
            <w:r w:rsidRPr="00357375">
              <w:rPr>
                <w:rFonts w:cs="Arial"/>
              </w:rPr>
              <w:t>Transitieplan</w:t>
            </w:r>
          </w:p>
        </w:tc>
        <w:tc>
          <w:tcPr>
            <w:tcW w:w="3631" w:type="pct"/>
            <w:tcBorders>
              <w:top w:val="dotted" w:sz="4" w:space="0" w:color="auto"/>
              <w:bottom w:val="dotted" w:sz="4" w:space="0" w:color="auto"/>
              <w:right w:val="dotted" w:sz="4" w:space="0" w:color="auto"/>
            </w:tcBorders>
            <w:shd w:val="clear" w:color="auto" w:fill="auto"/>
          </w:tcPr>
          <w:p w14:paraId="20F59122" w14:textId="77777777" w:rsidR="002548C7" w:rsidRPr="00357375" w:rsidRDefault="002548C7" w:rsidP="002548C7">
            <w:pPr>
              <w:spacing w:line="240" w:lineRule="auto"/>
              <w:rPr>
                <w:rFonts w:cs="Arial"/>
              </w:rPr>
            </w:pPr>
            <w:r w:rsidRPr="00357375">
              <w:rPr>
                <w:rFonts w:cs="Arial"/>
              </w:rPr>
              <w:t>Plan waarin de Transfer en de Transformatie worden beschreven. Dit plan bevat een planning en een Transformatie strategie.</w:t>
            </w:r>
          </w:p>
        </w:tc>
      </w:tr>
      <w:tr w:rsidR="00DB5743" w:rsidRPr="00357375" w14:paraId="213F8E0F"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DA9918C" w14:textId="2ADA8442" w:rsidR="00DB5743" w:rsidRPr="00357375" w:rsidRDefault="00DB5743" w:rsidP="002548C7">
            <w:pPr>
              <w:spacing w:line="240" w:lineRule="auto"/>
              <w:rPr>
                <w:rFonts w:cs="Arial"/>
              </w:rPr>
            </w:pPr>
            <w:r>
              <w:rPr>
                <w:rFonts w:cs="Arial"/>
              </w:rPr>
              <w:t>Uitnodiging tot Inschrijving</w:t>
            </w:r>
          </w:p>
        </w:tc>
        <w:tc>
          <w:tcPr>
            <w:tcW w:w="3631" w:type="pct"/>
            <w:tcBorders>
              <w:top w:val="dotted" w:sz="4" w:space="0" w:color="auto"/>
              <w:bottom w:val="dotted" w:sz="4" w:space="0" w:color="auto"/>
              <w:right w:val="dotted" w:sz="4" w:space="0" w:color="auto"/>
            </w:tcBorders>
            <w:shd w:val="clear" w:color="auto" w:fill="auto"/>
          </w:tcPr>
          <w:p w14:paraId="0D416800" w14:textId="2B62214C" w:rsidR="00DB5743" w:rsidRPr="00357375" w:rsidRDefault="00DB5743" w:rsidP="002548C7">
            <w:pPr>
              <w:spacing w:line="240" w:lineRule="auto"/>
              <w:rPr>
                <w:rFonts w:cs="Arial"/>
              </w:rPr>
            </w:pPr>
            <w:r>
              <w:rPr>
                <w:rFonts w:cs="Arial"/>
              </w:rPr>
              <w:t>Onderhavige gunningsleidraad</w:t>
            </w:r>
          </w:p>
        </w:tc>
      </w:tr>
      <w:tr w:rsidR="002548C7" w:rsidRPr="00357375" w14:paraId="695715C9"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70846FFA" w14:textId="77777777" w:rsidR="002548C7" w:rsidRPr="00357375" w:rsidRDefault="002548C7" w:rsidP="002548C7">
            <w:pPr>
              <w:spacing w:line="240" w:lineRule="auto"/>
              <w:rPr>
                <w:rFonts w:cs="Arial"/>
              </w:rPr>
            </w:pPr>
            <w:r w:rsidRPr="00357375">
              <w:rPr>
                <w:rFonts w:cs="Arial"/>
              </w:rPr>
              <w:t>Uitsluitingsgrond</w:t>
            </w:r>
          </w:p>
        </w:tc>
        <w:tc>
          <w:tcPr>
            <w:tcW w:w="3631" w:type="pct"/>
            <w:tcBorders>
              <w:top w:val="dotted" w:sz="4" w:space="0" w:color="auto"/>
              <w:bottom w:val="dotted" w:sz="4" w:space="0" w:color="auto"/>
              <w:right w:val="dotted" w:sz="4" w:space="0" w:color="auto"/>
            </w:tcBorders>
            <w:shd w:val="clear" w:color="auto" w:fill="auto"/>
          </w:tcPr>
          <w:p w14:paraId="23C8CC6C" w14:textId="77777777" w:rsidR="002548C7" w:rsidRPr="00357375" w:rsidRDefault="002548C7" w:rsidP="002548C7">
            <w:pPr>
              <w:spacing w:line="240" w:lineRule="auto"/>
              <w:rPr>
                <w:rFonts w:cs="Arial"/>
              </w:rPr>
            </w:pPr>
            <w:r w:rsidRPr="00357375">
              <w:rPr>
                <w:rFonts w:cs="Arial"/>
              </w:rPr>
              <w:t>Een situatie genoemd in artikel 3.65 jo 2.86 en 2.87 Aanbestedingswet 2012 die kan leiden tot uitsluiting van de Inschrijver.</w:t>
            </w:r>
          </w:p>
        </w:tc>
      </w:tr>
      <w:tr w:rsidR="002548C7" w:rsidRPr="00357375" w14:paraId="4BB0E39B"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4CEBB5F5" w14:textId="77777777" w:rsidR="002548C7" w:rsidRPr="00357375" w:rsidRDefault="002548C7" w:rsidP="002548C7">
            <w:pPr>
              <w:spacing w:line="240" w:lineRule="auto"/>
              <w:rPr>
                <w:rFonts w:cs="Arial"/>
              </w:rPr>
            </w:pPr>
            <w:r w:rsidRPr="00357375">
              <w:rPr>
                <w:rFonts w:cs="Arial"/>
              </w:rPr>
              <w:t>Het Uniform Europees Aanbestedingsdocument (UEA)</w:t>
            </w:r>
          </w:p>
        </w:tc>
        <w:tc>
          <w:tcPr>
            <w:tcW w:w="3631" w:type="pct"/>
            <w:tcBorders>
              <w:top w:val="dotted" w:sz="4" w:space="0" w:color="auto"/>
              <w:bottom w:val="dotted" w:sz="4" w:space="0" w:color="auto"/>
              <w:right w:val="dotted" w:sz="4" w:space="0" w:color="auto"/>
            </w:tcBorders>
            <w:shd w:val="clear" w:color="auto" w:fill="auto"/>
          </w:tcPr>
          <w:p w14:paraId="09B04E1A" w14:textId="55BD8056" w:rsidR="002548C7" w:rsidRPr="00357375" w:rsidRDefault="00FA0E9D" w:rsidP="002548C7">
            <w:pPr>
              <w:spacing w:line="240" w:lineRule="auto"/>
              <w:rPr>
                <w:rFonts w:cs="Arial"/>
              </w:rPr>
            </w:pPr>
            <w:r>
              <w:rPr>
                <w:rFonts w:cs="Arial"/>
              </w:rPr>
              <w:t xml:space="preserve">Het UEA </w:t>
            </w:r>
            <w:r w:rsidR="002548C7" w:rsidRPr="00357375">
              <w:rPr>
                <w:rFonts w:cs="Arial"/>
              </w:rPr>
              <w:t>is het Europees standaardformulier dat in Nederland wordt toegepast op aanbestedingen zowel boven als onder de Europese aanbestedingsdrempel. Het UEA is een Eigen verklaring over de financiële toestand, de bekwaamheden en de geschiktheid van ondernemingen voor een Aanbestedingsprocedure.</w:t>
            </w:r>
          </w:p>
        </w:tc>
      </w:tr>
      <w:tr w:rsidR="002548C7" w:rsidRPr="00357375" w14:paraId="15CAF798"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5C1898EF" w14:textId="77777777" w:rsidR="002548C7" w:rsidRPr="00357375" w:rsidRDefault="002548C7" w:rsidP="002548C7">
            <w:pPr>
              <w:spacing w:line="240" w:lineRule="auto"/>
              <w:rPr>
                <w:rFonts w:cs="Arial"/>
              </w:rPr>
            </w:pPr>
            <w:r w:rsidRPr="00357375">
              <w:rPr>
                <w:rFonts w:cs="Arial"/>
              </w:rPr>
              <w:t>Virtual Private Network (VPN)</w:t>
            </w:r>
          </w:p>
        </w:tc>
        <w:tc>
          <w:tcPr>
            <w:tcW w:w="3631" w:type="pct"/>
            <w:tcBorders>
              <w:top w:val="dotted" w:sz="4" w:space="0" w:color="auto"/>
              <w:bottom w:val="dotted" w:sz="4" w:space="0" w:color="auto"/>
              <w:right w:val="dotted" w:sz="4" w:space="0" w:color="auto"/>
            </w:tcBorders>
            <w:shd w:val="clear" w:color="auto" w:fill="auto"/>
          </w:tcPr>
          <w:p w14:paraId="36AFEAAE" w14:textId="57F83164" w:rsidR="002548C7" w:rsidRPr="00357375" w:rsidRDefault="002548C7" w:rsidP="002548C7">
            <w:pPr>
              <w:spacing w:line="240" w:lineRule="auto"/>
              <w:rPr>
                <w:rFonts w:cs="Arial"/>
              </w:rPr>
            </w:pPr>
            <w:r w:rsidRPr="00357375">
              <w:rPr>
                <w:rFonts w:cs="Arial"/>
              </w:rPr>
              <w:t xml:space="preserve">Een VPN is een netwerk dat over een ander netwerk (gewoonlijk het Internet) getunneld wordt, met als doelstelling het vereenvoudigen van de topologie of het beveiligen van </w:t>
            </w:r>
            <w:r w:rsidR="004C5423" w:rsidRPr="00357375">
              <w:rPr>
                <w:rFonts w:cs="Arial"/>
              </w:rPr>
              <w:t>verbindingen</w:t>
            </w:r>
            <w:r w:rsidRPr="00357375">
              <w:rPr>
                <w:rFonts w:cs="Arial"/>
              </w:rPr>
              <w:t>.</w:t>
            </w:r>
          </w:p>
        </w:tc>
      </w:tr>
      <w:tr w:rsidR="002548C7" w:rsidRPr="00357375" w14:paraId="526E6E1C"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172E5B1E" w14:textId="77777777" w:rsidR="002548C7" w:rsidRPr="00357375" w:rsidRDefault="002548C7" w:rsidP="002548C7">
            <w:pPr>
              <w:spacing w:line="240" w:lineRule="auto"/>
              <w:rPr>
                <w:rFonts w:cs="Arial"/>
              </w:rPr>
            </w:pPr>
            <w:r w:rsidRPr="00357375">
              <w:rPr>
                <w:rFonts w:cs="Arial"/>
              </w:rPr>
              <w:t>Wendbaarheid</w:t>
            </w:r>
          </w:p>
        </w:tc>
        <w:tc>
          <w:tcPr>
            <w:tcW w:w="3631" w:type="pct"/>
            <w:tcBorders>
              <w:top w:val="dotted" w:sz="4" w:space="0" w:color="auto"/>
              <w:bottom w:val="dotted" w:sz="4" w:space="0" w:color="auto"/>
              <w:right w:val="dotted" w:sz="4" w:space="0" w:color="auto"/>
            </w:tcBorders>
            <w:shd w:val="clear" w:color="auto" w:fill="auto"/>
          </w:tcPr>
          <w:p w14:paraId="686A55E7" w14:textId="77777777" w:rsidR="002548C7" w:rsidRPr="00357375" w:rsidRDefault="002548C7" w:rsidP="002548C7">
            <w:pPr>
              <w:spacing w:line="240" w:lineRule="auto"/>
              <w:rPr>
                <w:rFonts w:cs="Arial"/>
              </w:rPr>
            </w:pPr>
            <w:r w:rsidRPr="00357375">
              <w:rPr>
                <w:rFonts w:cs="Arial"/>
              </w:rPr>
              <w:t>De combinatie van doen en denken, die ertoe leidt dat de tijdspanne van idee tot uitvoering in drie maanden wordt doorlopen, in 2020 loopt Enexis ICT voorop in de energie in de energie transitie en kan innovaties en verbeteringen snel tot in het hart doorvoeren.</w:t>
            </w:r>
          </w:p>
        </w:tc>
      </w:tr>
      <w:tr w:rsidR="002548C7" w:rsidRPr="00357375" w14:paraId="1387D155"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7183174A" w14:textId="77777777" w:rsidR="002548C7" w:rsidRPr="00357375" w:rsidRDefault="002548C7" w:rsidP="002548C7">
            <w:pPr>
              <w:spacing w:line="240" w:lineRule="auto"/>
              <w:rPr>
                <w:rFonts w:cs="Arial"/>
              </w:rPr>
            </w:pPr>
            <w:r w:rsidRPr="00357375">
              <w:rPr>
                <w:rFonts w:cs="Arial"/>
              </w:rPr>
              <w:t>Wide Area Network (WAN)</w:t>
            </w:r>
          </w:p>
        </w:tc>
        <w:tc>
          <w:tcPr>
            <w:tcW w:w="3631" w:type="pct"/>
            <w:tcBorders>
              <w:top w:val="dotted" w:sz="4" w:space="0" w:color="auto"/>
              <w:bottom w:val="dotted" w:sz="4" w:space="0" w:color="auto"/>
              <w:right w:val="dotted" w:sz="4" w:space="0" w:color="auto"/>
            </w:tcBorders>
            <w:shd w:val="clear" w:color="auto" w:fill="auto"/>
          </w:tcPr>
          <w:p w14:paraId="4D215A08" w14:textId="77777777" w:rsidR="002548C7" w:rsidRPr="00357375" w:rsidRDefault="002548C7" w:rsidP="002548C7">
            <w:pPr>
              <w:spacing w:line="240" w:lineRule="auto"/>
              <w:rPr>
                <w:rFonts w:cs="Arial"/>
              </w:rPr>
            </w:pPr>
            <w:r w:rsidRPr="00357375">
              <w:rPr>
                <w:rFonts w:cs="Arial"/>
              </w:rPr>
              <w:t>Een WAN is een netwerk dat locaties (met een LAN) en systemen die zijn verspreid over een groot geografisch oppervlak (bijvoorbeeld een land of een continent) met elkaar verbindt.</w:t>
            </w:r>
          </w:p>
        </w:tc>
      </w:tr>
      <w:tr w:rsidR="002548C7" w:rsidRPr="00357375" w14:paraId="2233DF9E" w14:textId="77777777" w:rsidTr="000870C3">
        <w:trPr>
          <w:trHeight w:val="465"/>
        </w:trPr>
        <w:tc>
          <w:tcPr>
            <w:tcW w:w="1369" w:type="pct"/>
            <w:tcBorders>
              <w:top w:val="dotted" w:sz="4" w:space="0" w:color="auto"/>
              <w:left w:val="dotted" w:sz="4" w:space="0" w:color="auto"/>
              <w:bottom w:val="dotted" w:sz="4" w:space="0" w:color="auto"/>
              <w:right w:val="dotted" w:sz="4" w:space="0" w:color="auto"/>
            </w:tcBorders>
            <w:shd w:val="clear" w:color="auto" w:fill="auto"/>
          </w:tcPr>
          <w:p w14:paraId="5C7656FC" w14:textId="77777777" w:rsidR="002548C7" w:rsidRPr="00357375" w:rsidRDefault="002548C7" w:rsidP="002548C7">
            <w:pPr>
              <w:spacing w:line="240" w:lineRule="auto"/>
              <w:rPr>
                <w:rFonts w:cs="Arial"/>
              </w:rPr>
            </w:pPr>
            <w:r w:rsidRPr="00357375">
              <w:rPr>
                <w:rFonts w:cs="Arial"/>
              </w:rPr>
              <w:t>Wireless LAN (WLAN)</w:t>
            </w:r>
          </w:p>
        </w:tc>
        <w:tc>
          <w:tcPr>
            <w:tcW w:w="3631" w:type="pct"/>
            <w:tcBorders>
              <w:top w:val="dotted" w:sz="4" w:space="0" w:color="auto"/>
              <w:bottom w:val="dotted" w:sz="4" w:space="0" w:color="auto"/>
              <w:right w:val="dotted" w:sz="4" w:space="0" w:color="auto"/>
            </w:tcBorders>
            <w:shd w:val="clear" w:color="auto" w:fill="auto"/>
          </w:tcPr>
          <w:p w14:paraId="42F3E8B9" w14:textId="5EF0DE01" w:rsidR="002548C7" w:rsidRPr="00357375" w:rsidRDefault="002548C7" w:rsidP="002548C7">
            <w:pPr>
              <w:spacing w:line="240" w:lineRule="auto"/>
              <w:rPr>
                <w:rFonts w:cs="Arial"/>
              </w:rPr>
            </w:pPr>
            <w:r w:rsidRPr="00357375">
              <w:rPr>
                <w:rFonts w:cs="Arial"/>
              </w:rPr>
              <w:t>Een WLAN is een draadloos Local Area Networ</w:t>
            </w:r>
            <w:r w:rsidR="00814905">
              <w:rPr>
                <w:rFonts w:cs="Arial"/>
              </w:rPr>
              <w:t>k</w:t>
            </w:r>
            <w:r w:rsidRPr="00357375">
              <w:rPr>
                <w:rFonts w:cs="Arial"/>
              </w:rPr>
              <w:t xml:space="preserve"> (LAN).</w:t>
            </w:r>
          </w:p>
        </w:tc>
      </w:tr>
    </w:tbl>
    <w:p w14:paraId="7D860DB2" w14:textId="77777777" w:rsidR="00B42DF2" w:rsidRPr="00357375" w:rsidRDefault="00B42DF2" w:rsidP="002548C7">
      <w:pPr>
        <w:spacing w:line="240" w:lineRule="auto"/>
        <w:rPr>
          <w:rFonts w:eastAsia="Arial" w:cs="Arial"/>
          <w:b/>
          <w:bCs/>
          <w:sz w:val="24"/>
          <w:szCs w:val="24"/>
          <w:lang w:val="nl" w:eastAsia="en-US"/>
        </w:rPr>
      </w:pPr>
      <w:bookmarkStart w:id="11" w:name="_Toc358982341"/>
      <w:bookmarkStart w:id="12" w:name="_Toc358982486"/>
      <w:r w:rsidRPr="00357375">
        <w:rPr>
          <w:rFonts w:cs="Arial"/>
        </w:rPr>
        <w:br w:type="page"/>
      </w:r>
    </w:p>
    <w:p w14:paraId="1AC868A4" w14:textId="77777777" w:rsidR="002131C9" w:rsidRPr="00357375" w:rsidRDefault="002131C9" w:rsidP="002548C7">
      <w:pPr>
        <w:pStyle w:val="Kop1"/>
        <w:ind w:left="0" w:hanging="426"/>
        <w:rPr>
          <w:rFonts w:ascii="Verdana" w:hAnsi="Verdana" w:cs="Arial"/>
        </w:rPr>
      </w:pPr>
      <w:bookmarkStart w:id="13" w:name="_Toc481075805"/>
      <w:r w:rsidRPr="00357375">
        <w:rPr>
          <w:rFonts w:ascii="Verdana" w:hAnsi="Verdana" w:cs="Arial"/>
        </w:rPr>
        <w:lastRenderedPageBreak/>
        <w:t>Algemeen</w:t>
      </w:r>
      <w:bookmarkEnd w:id="11"/>
      <w:bookmarkEnd w:id="12"/>
      <w:bookmarkEnd w:id="13"/>
    </w:p>
    <w:p w14:paraId="1563228A" w14:textId="15327D39" w:rsidR="008E7587" w:rsidRPr="00357375" w:rsidRDefault="008E7587">
      <w:pPr>
        <w:rPr>
          <w:rFonts w:eastAsia="Arial" w:cs="Arial"/>
          <w:sz w:val="20"/>
          <w:lang w:eastAsia="en-US"/>
        </w:rPr>
      </w:pPr>
      <w:r w:rsidRPr="00357375">
        <w:rPr>
          <w:rFonts w:eastAsia="Arial" w:cs="Arial"/>
          <w:sz w:val="20"/>
          <w:lang w:eastAsia="en-US"/>
        </w:rPr>
        <w:t xml:space="preserve">In deze </w:t>
      </w:r>
      <w:r w:rsidR="00372B57" w:rsidRPr="00DB5743">
        <w:rPr>
          <w:rFonts w:eastAsia="Arial" w:cs="Arial"/>
          <w:sz w:val="20"/>
          <w:lang w:eastAsia="en-US"/>
        </w:rPr>
        <w:t>Uitnodiging tot Inschrijving</w:t>
      </w:r>
      <w:r w:rsidR="0023493C" w:rsidRPr="00357375">
        <w:rPr>
          <w:rFonts w:eastAsia="Arial" w:cs="Arial"/>
          <w:sz w:val="20"/>
          <w:lang w:eastAsia="en-US"/>
        </w:rPr>
        <w:t xml:space="preserve"> </w:t>
      </w:r>
      <w:r w:rsidRPr="00357375">
        <w:rPr>
          <w:rFonts w:eastAsia="Arial" w:cs="Arial"/>
          <w:sz w:val="20"/>
          <w:lang w:eastAsia="en-US"/>
        </w:rPr>
        <w:t xml:space="preserve">wordt de Europese Aanbestedingsprocedure beschreven voor de hieronder omschreven </w:t>
      </w:r>
      <w:r w:rsidR="00FA0E9D" w:rsidRPr="00357375">
        <w:rPr>
          <w:rFonts w:eastAsia="Arial" w:cs="Arial"/>
          <w:sz w:val="20"/>
          <w:lang w:eastAsia="en-US"/>
        </w:rPr>
        <w:t>ICT-communicatiedienstverlening</w:t>
      </w:r>
      <w:r w:rsidRPr="00357375">
        <w:rPr>
          <w:rFonts w:eastAsia="Arial" w:cs="Arial"/>
          <w:sz w:val="20"/>
          <w:lang w:eastAsia="en-US"/>
        </w:rPr>
        <w:t xml:space="preserve"> ten behoeve van Enexis. Deze dienstverlening omvat </w:t>
      </w:r>
      <w:r w:rsidR="00482DD8" w:rsidRPr="00357375">
        <w:rPr>
          <w:rFonts w:eastAsia="Arial" w:cs="Arial"/>
          <w:sz w:val="20"/>
          <w:lang w:eastAsia="en-US"/>
        </w:rPr>
        <w:t xml:space="preserve">de verzorging van de (W)LAN en </w:t>
      </w:r>
      <w:r w:rsidR="00FA0E9D" w:rsidRPr="00357375">
        <w:rPr>
          <w:rFonts w:eastAsia="Arial" w:cs="Arial"/>
          <w:sz w:val="20"/>
          <w:lang w:eastAsia="en-US"/>
        </w:rPr>
        <w:t>WAN-verbindingen</w:t>
      </w:r>
      <w:r w:rsidR="00482DD8" w:rsidRPr="00357375">
        <w:rPr>
          <w:rFonts w:eastAsia="Arial" w:cs="Arial"/>
          <w:sz w:val="20"/>
          <w:lang w:eastAsia="en-US"/>
        </w:rPr>
        <w:t xml:space="preserve">, de </w:t>
      </w:r>
      <w:r w:rsidR="002548C7" w:rsidRPr="00357375">
        <w:rPr>
          <w:rFonts w:eastAsia="Arial" w:cs="Arial"/>
          <w:sz w:val="20"/>
          <w:lang w:eastAsia="en-US"/>
        </w:rPr>
        <w:t xml:space="preserve">transitie van de bestaande dienstverlening (inclusief </w:t>
      </w:r>
      <w:r w:rsidR="00482DD8" w:rsidRPr="00357375">
        <w:rPr>
          <w:rFonts w:eastAsia="Arial" w:cs="Arial"/>
          <w:sz w:val="20"/>
          <w:lang w:eastAsia="en-US"/>
        </w:rPr>
        <w:t>overname van de bestaande (W)</w:t>
      </w:r>
      <w:r w:rsidR="00FA0E9D" w:rsidRPr="00357375">
        <w:rPr>
          <w:rFonts w:eastAsia="Arial" w:cs="Arial"/>
          <w:sz w:val="20"/>
          <w:lang w:eastAsia="en-US"/>
        </w:rPr>
        <w:t>LAN-apparatuur</w:t>
      </w:r>
      <w:r w:rsidR="002548C7" w:rsidRPr="00357375">
        <w:rPr>
          <w:rFonts w:eastAsia="Arial" w:cs="Arial"/>
          <w:sz w:val="20"/>
          <w:lang w:eastAsia="en-US"/>
        </w:rPr>
        <w:t>)</w:t>
      </w:r>
      <w:r w:rsidR="00482DD8" w:rsidRPr="00357375">
        <w:rPr>
          <w:rFonts w:eastAsia="Arial" w:cs="Arial"/>
          <w:sz w:val="20"/>
          <w:lang w:eastAsia="en-US"/>
        </w:rPr>
        <w:t xml:space="preserve"> en </w:t>
      </w:r>
      <w:r w:rsidR="009557EA" w:rsidRPr="00357375">
        <w:rPr>
          <w:rFonts w:eastAsia="Arial" w:cs="Arial"/>
          <w:sz w:val="20"/>
          <w:lang w:eastAsia="en-US"/>
        </w:rPr>
        <w:t>de veilige koppeling met het publieke Internet.</w:t>
      </w:r>
    </w:p>
    <w:p w14:paraId="1730BC23" w14:textId="77777777" w:rsidR="00482DD8" w:rsidRPr="00357375" w:rsidRDefault="00482DD8" w:rsidP="008E7587">
      <w:pPr>
        <w:rPr>
          <w:rFonts w:cs="Arial"/>
          <w:sz w:val="20"/>
          <w:lang w:eastAsia="en-US"/>
        </w:rPr>
      </w:pPr>
    </w:p>
    <w:p w14:paraId="43AE4070" w14:textId="77777777" w:rsidR="008E7587" w:rsidRPr="00357375" w:rsidRDefault="008E7587">
      <w:pPr>
        <w:rPr>
          <w:rFonts w:eastAsia="Arial" w:cs="Arial"/>
          <w:sz w:val="20"/>
          <w:lang w:eastAsia="en-US"/>
        </w:rPr>
      </w:pPr>
      <w:r w:rsidRPr="00357375">
        <w:rPr>
          <w:rFonts w:eastAsia="Arial" w:cs="Arial"/>
          <w:sz w:val="20"/>
          <w:lang w:eastAsia="en-US"/>
        </w:rPr>
        <w:t>Enexis is, als Speciale-sectorbedrijf, voor deze Opdracht de Aanbestedende dienst.</w:t>
      </w:r>
    </w:p>
    <w:p w14:paraId="0EEAEB99" w14:textId="77777777" w:rsidR="008E7587" w:rsidRPr="00357375" w:rsidRDefault="008E7587">
      <w:pPr>
        <w:rPr>
          <w:rFonts w:eastAsia="Arial" w:cs="Arial"/>
          <w:sz w:val="20"/>
          <w:lang w:eastAsia="en-US"/>
        </w:rPr>
      </w:pPr>
      <w:r w:rsidRPr="00357375">
        <w:rPr>
          <w:rFonts w:eastAsia="Arial" w:cs="Arial"/>
          <w:sz w:val="20"/>
          <w:lang w:eastAsia="en-US"/>
        </w:rPr>
        <w:t xml:space="preserve">Deze Europese aanbesteding wordt uitgevoerd onder de Aanbestedingswet 2012. </w:t>
      </w:r>
    </w:p>
    <w:p w14:paraId="655CF710" w14:textId="77777777" w:rsidR="002131C9" w:rsidRPr="00357375" w:rsidRDefault="002131C9" w:rsidP="002548C7">
      <w:pPr>
        <w:pStyle w:val="Kop2"/>
        <w:tabs>
          <w:tab w:val="clear" w:pos="360"/>
        </w:tabs>
        <w:ind w:hanging="284"/>
        <w:rPr>
          <w:rFonts w:ascii="Verdana" w:eastAsia="Arial" w:hAnsi="Verdana" w:cs="Arial"/>
        </w:rPr>
      </w:pPr>
      <w:bookmarkStart w:id="14" w:name="_Toc478548872"/>
      <w:bookmarkStart w:id="15" w:name="_Toc478548873"/>
      <w:bookmarkStart w:id="16" w:name="_Toc478548876"/>
      <w:bookmarkStart w:id="17" w:name="_Toc477518036"/>
      <w:bookmarkStart w:id="18" w:name="_Toc477526211"/>
      <w:bookmarkStart w:id="19" w:name="_Toc477781819"/>
      <w:bookmarkStart w:id="20" w:name="_Toc477793271"/>
      <w:bookmarkStart w:id="21" w:name="_Toc477794475"/>
      <w:bookmarkStart w:id="22" w:name="_Toc477865979"/>
      <w:bookmarkStart w:id="23" w:name="_Toc477866308"/>
      <w:bookmarkStart w:id="24" w:name="_Toc477872719"/>
      <w:bookmarkStart w:id="25" w:name="_Toc477873048"/>
      <w:bookmarkStart w:id="26" w:name="_Toc478548877"/>
      <w:bookmarkStart w:id="27" w:name="_Toc358982342"/>
      <w:bookmarkStart w:id="28" w:name="_Toc358982487"/>
      <w:bookmarkStart w:id="29" w:name="_Toc481075806"/>
      <w:bookmarkEnd w:id="14"/>
      <w:bookmarkEnd w:id="15"/>
      <w:bookmarkEnd w:id="16"/>
      <w:bookmarkEnd w:id="17"/>
      <w:bookmarkEnd w:id="18"/>
      <w:bookmarkEnd w:id="19"/>
      <w:bookmarkEnd w:id="20"/>
      <w:bookmarkEnd w:id="21"/>
      <w:bookmarkEnd w:id="22"/>
      <w:bookmarkEnd w:id="23"/>
      <w:bookmarkEnd w:id="24"/>
      <w:bookmarkEnd w:id="25"/>
      <w:bookmarkEnd w:id="26"/>
      <w:r w:rsidRPr="00357375">
        <w:rPr>
          <w:rFonts w:ascii="Verdana" w:eastAsia="Arial" w:hAnsi="Verdana" w:cs="Arial"/>
        </w:rPr>
        <w:t>Leeswijzer:</w:t>
      </w:r>
      <w:bookmarkEnd w:id="27"/>
      <w:bookmarkEnd w:id="28"/>
      <w:bookmarkEnd w:id="29"/>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1"/>
        <w:gridCol w:w="7324"/>
      </w:tblGrid>
      <w:tr w:rsidR="00334D03" w:rsidRPr="00357375" w14:paraId="2DA15B90" w14:textId="77777777" w:rsidTr="03D78203">
        <w:tc>
          <w:tcPr>
            <w:tcW w:w="1505" w:type="dxa"/>
          </w:tcPr>
          <w:p w14:paraId="3A7F20A4" w14:textId="77777777" w:rsidR="00334D03" w:rsidRPr="00357375" w:rsidRDefault="00334D03" w:rsidP="002548C7">
            <w:pPr>
              <w:ind w:hanging="105"/>
              <w:rPr>
                <w:rFonts w:eastAsia="Arial" w:cs="Arial"/>
                <w:sz w:val="20"/>
                <w:lang w:eastAsia="en-US"/>
              </w:rPr>
            </w:pPr>
            <w:r w:rsidRPr="00357375">
              <w:rPr>
                <w:rFonts w:eastAsia="Arial" w:cs="Arial"/>
                <w:sz w:val="20"/>
                <w:lang w:eastAsia="en-US"/>
              </w:rPr>
              <w:t>Hoofdstuk 1:</w:t>
            </w:r>
          </w:p>
        </w:tc>
        <w:tc>
          <w:tcPr>
            <w:tcW w:w="7526" w:type="dxa"/>
          </w:tcPr>
          <w:p w14:paraId="3A1408C6" w14:textId="77777777" w:rsidR="00334D03" w:rsidRPr="00357375" w:rsidRDefault="000C1C12" w:rsidP="002548C7">
            <w:pPr>
              <w:ind w:left="-30" w:firstLine="30"/>
              <w:rPr>
                <w:rFonts w:eastAsia="Arial" w:cs="Arial"/>
                <w:sz w:val="20"/>
                <w:lang w:eastAsia="en-US"/>
              </w:rPr>
            </w:pPr>
            <w:r w:rsidRPr="00357375">
              <w:rPr>
                <w:rFonts w:eastAsia="Arial" w:cs="Arial"/>
                <w:sz w:val="20"/>
                <w:lang w:eastAsia="en-US"/>
              </w:rPr>
              <w:t>D</w:t>
            </w:r>
            <w:r w:rsidR="00334D03" w:rsidRPr="00357375">
              <w:rPr>
                <w:rFonts w:eastAsia="Arial" w:cs="Arial"/>
                <w:sz w:val="20"/>
                <w:lang w:eastAsia="en-US"/>
              </w:rPr>
              <w:t>efinities</w:t>
            </w:r>
          </w:p>
        </w:tc>
      </w:tr>
      <w:tr w:rsidR="00334D03" w:rsidRPr="00357375" w14:paraId="6C05272C" w14:textId="77777777" w:rsidTr="03D78203">
        <w:tc>
          <w:tcPr>
            <w:tcW w:w="1505" w:type="dxa"/>
          </w:tcPr>
          <w:p w14:paraId="22426FAB" w14:textId="77777777" w:rsidR="00334D03" w:rsidRPr="00357375" w:rsidRDefault="00334D03" w:rsidP="002548C7">
            <w:pPr>
              <w:ind w:hanging="105"/>
              <w:rPr>
                <w:rFonts w:eastAsia="Arial" w:cs="Arial"/>
                <w:sz w:val="20"/>
                <w:lang w:eastAsia="en-US"/>
              </w:rPr>
            </w:pPr>
            <w:r w:rsidRPr="00357375">
              <w:rPr>
                <w:rFonts w:eastAsia="Arial" w:cs="Arial"/>
                <w:sz w:val="20"/>
                <w:lang w:eastAsia="en-US"/>
              </w:rPr>
              <w:t>Hoofdstuk 2:</w:t>
            </w:r>
          </w:p>
        </w:tc>
        <w:tc>
          <w:tcPr>
            <w:tcW w:w="7526" w:type="dxa"/>
          </w:tcPr>
          <w:p w14:paraId="69C2AA1E" w14:textId="77777777" w:rsidR="00334D03" w:rsidRPr="00357375" w:rsidRDefault="000C1C12">
            <w:pPr>
              <w:rPr>
                <w:rFonts w:eastAsia="Arial" w:cs="Arial"/>
                <w:sz w:val="20"/>
                <w:lang w:eastAsia="en-US"/>
              </w:rPr>
            </w:pPr>
            <w:r w:rsidRPr="00357375">
              <w:rPr>
                <w:rFonts w:eastAsia="Arial" w:cs="Arial"/>
                <w:sz w:val="20"/>
                <w:lang w:eastAsia="en-US"/>
              </w:rPr>
              <w:t>E</w:t>
            </w:r>
            <w:r w:rsidR="00334D03" w:rsidRPr="00357375">
              <w:rPr>
                <w:rFonts w:eastAsia="Arial" w:cs="Arial"/>
                <w:sz w:val="20"/>
                <w:lang w:eastAsia="en-US"/>
              </w:rPr>
              <w:t xml:space="preserve">en korte beschrijving van de </w:t>
            </w:r>
            <w:r w:rsidR="00F15EC1" w:rsidRPr="00357375">
              <w:rPr>
                <w:rFonts w:eastAsia="Arial" w:cs="Arial"/>
                <w:sz w:val="20"/>
                <w:lang w:eastAsia="en-US"/>
              </w:rPr>
              <w:t>A</w:t>
            </w:r>
            <w:r w:rsidR="00334D03" w:rsidRPr="00357375">
              <w:rPr>
                <w:rFonts w:eastAsia="Arial" w:cs="Arial"/>
                <w:sz w:val="20"/>
                <w:lang w:eastAsia="en-US"/>
              </w:rPr>
              <w:t xml:space="preserve">anbestedende </w:t>
            </w:r>
            <w:r w:rsidR="00F15EC1" w:rsidRPr="00357375">
              <w:rPr>
                <w:rFonts w:eastAsia="Arial" w:cs="Arial"/>
                <w:sz w:val="20"/>
                <w:lang w:eastAsia="en-US"/>
              </w:rPr>
              <w:t>D</w:t>
            </w:r>
            <w:r w:rsidR="00334D03" w:rsidRPr="00357375">
              <w:rPr>
                <w:rFonts w:eastAsia="Arial" w:cs="Arial"/>
                <w:sz w:val="20"/>
                <w:lang w:eastAsia="en-US"/>
              </w:rPr>
              <w:t>ienst, aard en doel van de</w:t>
            </w:r>
            <w:r w:rsidR="0069036E" w:rsidRPr="00357375">
              <w:rPr>
                <w:rFonts w:eastAsia="Arial" w:cs="Arial"/>
                <w:sz w:val="20"/>
                <w:lang w:eastAsia="en-US"/>
              </w:rPr>
              <w:t xml:space="preserve"> </w:t>
            </w:r>
            <w:r w:rsidR="009E5A2D" w:rsidRPr="00357375">
              <w:rPr>
                <w:rFonts w:eastAsia="Arial" w:cs="Arial"/>
                <w:sz w:val="20"/>
                <w:lang w:eastAsia="en-US"/>
              </w:rPr>
              <w:t>O</w:t>
            </w:r>
            <w:r w:rsidR="00334D03" w:rsidRPr="00357375">
              <w:rPr>
                <w:rFonts w:eastAsia="Arial" w:cs="Arial"/>
                <w:sz w:val="20"/>
                <w:lang w:eastAsia="en-US"/>
              </w:rPr>
              <w:t>pdracht.</w:t>
            </w:r>
          </w:p>
        </w:tc>
      </w:tr>
      <w:tr w:rsidR="00334D03" w:rsidRPr="00357375" w14:paraId="786D6AF3" w14:textId="77777777" w:rsidTr="03D78203">
        <w:tc>
          <w:tcPr>
            <w:tcW w:w="1505" w:type="dxa"/>
          </w:tcPr>
          <w:p w14:paraId="1CBCC0DE" w14:textId="77777777" w:rsidR="00334D03" w:rsidRPr="00357375" w:rsidRDefault="00334D03" w:rsidP="002548C7">
            <w:pPr>
              <w:ind w:hanging="105"/>
              <w:rPr>
                <w:rFonts w:eastAsia="Arial" w:cs="Arial"/>
                <w:sz w:val="20"/>
                <w:lang w:eastAsia="en-US"/>
              </w:rPr>
            </w:pPr>
            <w:r w:rsidRPr="00357375">
              <w:rPr>
                <w:rFonts w:eastAsia="Arial" w:cs="Arial"/>
                <w:sz w:val="20"/>
                <w:lang w:eastAsia="en-US"/>
              </w:rPr>
              <w:t>Hoofdstuk 3:</w:t>
            </w:r>
          </w:p>
        </w:tc>
        <w:tc>
          <w:tcPr>
            <w:tcW w:w="7526" w:type="dxa"/>
          </w:tcPr>
          <w:p w14:paraId="103FBE1F" w14:textId="77777777" w:rsidR="00334D03" w:rsidRPr="00357375" w:rsidRDefault="000C1C12">
            <w:pPr>
              <w:rPr>
                <w:rFonts w:eastAsia="Arial" w:cs="Arial"/>
                <w:sz w:val="20"/>
                <w:lang w:eastAsia="en-US"/>
              </w:rPr>
            </w:pPr>
            <w:r w:rsidRPr="00357375">
              <w:rPr>
                <w:rFonts w:eastAsia="Arial" w:cs="Arial"/>
                <w:sz w:val="20"/>
                <w:lang w:eastAsia="en-US"/>
              </w:rPr>
              <w:t>D</w:t>
            </w:r>
            <w:r w:rsidR="00334D03" w:rsidRPr="00357375">
              <w:rPr>
                <w:rFonts w:eastAsia="Arial" w:cs="Arial"/>
                <w:sz w:val="20"/>
                <w:lang w:eastAsia="en-US"/>
              </w:rPr>
              <w:t xml:space="preserve">e procedure, indienen </w:t>
            </w:r>
            <w:r w:rsidR="00006887" w:rsidRPr="00357375">
              <w:rPr>
                <w:rFonts w:eastAsia="Arial" w:cs="Arial"/>
                <w:sz w:val="20"/>
                <w:lang w:eastAsia="en-US"/>
              </w:rPr>
              <w:t xml:space="preserve">Inschrijvingen </w:t>
            </w:r>
            <w:r w:rsidR="00334D03" w:rsidRPr="00357375">
              <w:rPr>
                <w:rFonts w:eastAsia="Arial" w:cs="Arial"/>
                <w:sz w:val="20"/>
                <w:lang w:eastAsia="en-US"/>
              </w:rPr>
              <w:t xml:space="preserve">en voorwaarden </w:t>
            </w:r>
          </w:p>
        </w:tc>
      </w:tr>
      <w:tr w:rsidR="00334D03" w:rsidRPr="00357375" w14:paraId="2DB4AE37" w14:textId="77777777" w:rsidTr="03D78203">
        <w:tc>
          <w:tcPr>
            <w:tcW w:w="1505" w:type="dxa"/>
          </w:tcPr>
          <w:p w14:paraId="18ACD541" w14:textId="77777777" w:rsidR="00334D03" w:rsidRPr="00357375" w:rsidRDefault="00334D03" w:rsidP="002548C7">
            <w:pPr>
              <w:ind w:hanging="105"/>
              <w:rPr>
                <w:rFonts w:eastAsia="Arial" w:cs="Arial"/>
                <w:sz w:val="20"/>
                <w:lang w:eastAsia="en-US"/>
              </w:rPr>
            </w:pPr>
            <w:r w:rsidRPr="00357375">
              <w:rPr>
                <w:rFonts w:eastAsia="Arial" w:cs="Arial"/>
                <w:sz w:val="20"/>
                <w:lang w:eastAsia="en-US"/>
              </w:rPr>
              <w:t>Hoofdstuk 4:</w:t>
            </w:r>
          </w:p>
        </w:tc>
        <w:tc>
          <w:tcPr>
            <w:tcW w:w="7526" w:type="dxa"/>
          </w:tcPr>
          <w:p w14:paraId="397DE486" w14:textId="77777777" w:rsidR="00334D03" w:rsidRPr="00357375" w:rsidRDefault="000C1C12">
            <w:pPr>
              <w:rPr>
                <w:rFonts w:eastAsia="Arial" w:cs="Arial"/>
                <w:sz w:val="20"/>
                <w:lang w:eastAsia="en-US"/>
              </w:rPr>
            </w:pPr>
            <w:r w:rsidRPr="00357375">
              <w:rPr>
                <w:rFonts w:eastAsia="Arial" w:cs="Arial"/>
                <w:sz w:val="20"/>
                <w:lang w:eastAsia="en-US"/>
              </w:rPr>
              <w:t>D</w:t>
            </w:r>
            <w:r w:rsidR="00334D03" w:rsidRPr="00357375">
              <w:rPr>
                <w:rFonts w:eastAsia="Arial" w:cs="Arial"/>
                <w:sz w:val="20"/>
                <w:lang w:eastAsia="en-US"/>
              </w:rPr>
              <w:t xml:space="preserve">e </w:t>
            </w:r>
            <w:r w:rsidR="00006887" w:rsidRPr="00357375">
              <w:rPr>
                <w:rFonts w:eastAsia="Arial" w:cs="Arial"/>
                <w:sz w:val="20"/>
                <w:lang w:eastAsia="en-US"/>
              </w:rPr>
              <w:t>U</w:t>
            </w:r>
            <w:r w:rsidR="00334D03" w:rsidRPr="00357375">
              <w:rPr>
                <w:rFonts w:eastAsia="Arial" w:cs="Arial"/>
                <w:sz w:val="20"/>
                <w:lang w:eastAsia="en-US"/>
              </w:rPr>
              <w:t>itsluiting</w:t>
            </w:r>
            <w:r w:rsidR="00006887" w:rsidRPr="00357375">
              <w:rPr>
                <w:rFonts w:eastAsia="Arial" w:cs="Arial"/>
                <w:sz w:val="20"/>
                <w:lang w:eastAsia="en-US"/>
              </w:rPr>
              <w:t>s</w:t>
            </w:r>
            <w:r w:rsidR="00334D03" w:rsidRPr="00357375">
              <w:rPr>
                <w:rFonts w:eastAsia="Arial" w:cs="Arial"/>
                <w:sz w:val="20"/>
                <w:lang w:eastAsia="en-US"/>
              </w:rPr>
              <w:t xml:space="preserve">gronden, </w:t>
            </w:r>
            <w:r w:rsidR="00006887" w:rsidRPr="00357375">
              <w:rPr>
                <w:rFonts w:eastAsia="Arial" w:cs="Arial"/>
                <w:sz w:val="20"/>
                <w:lang w:eastAsia="en-US"/>
              </w:rPr>
              <w:t>M</w:t>
            </w:r>
            <w:r w:rsidR="00334D03" w:rsidRPr="00357375">
              <w:rPr>
                <w:rFonts w:eastAsia="Arial" w:cs="Arial"/>
                <w:sz w:val="20"/>
                <w:lang w:eastAsia="en-US"/>
              </w:rPr>
              <w:t>inimumeisen en geschiktheidseisen</w:t>
            </w:r>
          </w:p>
        </w:tc>
      </w:tr>
      <w:tr w:rsidR="004F4649" w:rsidRPr="00357375" w14:paraId="04830941" w14:textId="77777777" w:rsidTr="03D78203">
        <w:tc>
          <w:tcPr>
            <w:tcW w:w="1505" w:type="dxa"/>
          </w:tcPr>
          <w:p w14:paraId="078C3D0A" w14:textId="77777777" w:rsidR="004F4649" w:rsidRPr="00357375" w:rsidRDefault="004F4649" w:rsidP="002548C7">
            <w:pPr>
              <w:ind w:hanging="105"/>
              <w:rPr>
                <w:rFonts w:eastAsia="Arial" w:cs="Arial"/>
                <w:sz w:val="20"/>
                <w:lang w:eastAsia="en-US"/>
              </w:rPr>
            </w:pPr>
            <w:r w:rsidRPr="00357375">
              <w:rPr>
                <w:rFonts w:eastAsia="Arial" w:cs="Arial"/>
                <w:sz w:val="20"/>
                <w:lang w:eastAsia="en-US"/>
              </w:rPr>
              <w:t>Hoofdstuk 5:</w:t>
            </w:r>
          </w:p>
        </w:tc>
        <w:tc>
          <w:tcPr>
            <w:tcW w:w="7526" w:type="dxa"/>
          </w:tcPr>
          <w:p w14:paraId="2A0E5FEE" w14:textId="77777777" w:rsidR="004F4649" w:rsidRPr="00357375" w:rsidRDefault="004F4649">
            <w:pPr>
              <w:rPr>
                <w:rFonts w:eastAsia="Arial" w:cs="Arial"/>
                <w:sz w:val="20"/>
                <w:lang w:eastAsia="en-US"/>
              </w:rPr>
            </w:pPr>
            <w:r w:rsidRPr="00357375">
              <w:rPr>
                <w:rFonts w:eastAsia="Arial" w:cs="Arial"/>
                <w:sz w:val="20"/>
                <w:lang w:eastAsia="en-US"/>
              </w:rPr>
              <w:t xml:space="preserve">De </w:t>
            </w:r>
            <w:r w:rsidR="00006887" w:rsidRPr="00357375">
              <w:rPr>
                <w:rFonts w:eastAsia="Arial" w:cs="Arial"/>
                <w:sz w:val="20"/>
                <w:lang w:eastAsia="en-US"/>
              </w:rPr>
              <w:t>G</w:t>
            </w:r>
            <w:r w:rsidRPr="00357375">
              <w:rPr>
                <w:rFonts w:eastAsia="Arial" w:cs="Arial"/>
                <w:sz w:val="20"/>
                <w:lang w:eastAsia="en-US"/>
              </w:rPr>
              <w:t>unningscriteria</w:t>
            </w:r>
          </w:p>
        </w:tc>
      </w:tr>
    </w:tbl>
    <w:p w14:paraId="3206A348" w14:textId="77777777" w:rsidR="00334D03" w:rsidRPr="00357375" w:rsidRDefault="00334D03" w:rsidP="007C64D2">
      <w:pPr>
        <w:rPr>
          <w:rFonts w:cs="Arial"/>
          <w:sz w:val="20"/>
          <w:lang w:eastAsia="en-US"/>
        </w:rPr>
      </w:pPr>
    </w:p>
    <w:p w14:paraId="43B2E27D" w14:textId="0C0E1B6E" w:rsidR="004F4649" w:rsidRPr="00357375" w:rsidRDefault="004F4649">
      <w:pPr>
        <w:rPr>
          <w:rFonts w:eastAsia="Arial" w:cs="Arial"/>
          <w:sz w:val="20"/>
          <w:lang w:eastAsia="en-US"/>
        </w:rPr>
      </w:pPr>
      <w:r w:rsidRPr="00357375">
        <w:rPr>
          <w:rFonts w:eastAsia="Arial" w:cs="Arial"/>
          <w:sz w:val="20"/>
          <w:lang w:eastAsia="en-US"/>
        </w:rPr>
        <w:t>Een beschrijving van</w:t>
      </w:r>
      <w:r w:rsidR="00AC17A0" w:rsidRPr="00357375">
        <w:rPr>
          <w:rFonts w:eastAsia="Arial" w:cs="Arial"/>
          <w:sz w:val="20"/>
          <w:lang w:eastAsia="en-US"/>
        </w:rPr>
        <w:t xml:space="preserve"> </w:t>
      </w:r>
      <w:r w:rsidR="00111D27" w:rsidRPr="00357375">
        <w:rPr>
          <w:rFonts w:eastAsia="Arial" w:cs="Arial"/>
          <w:sz w:val="20"/>
          <w:lang w:eastAsia="en-US"/>
        </w:rPr>
        <w:t xml:space="preserve">de huidige situatie, toekomstige situatie en het </w:t>
      </w:r>
      <w:r w:rsidR="002175B3" w:rsidRPr="00357375">
        <w:rPr>
          <w:rFonts w:eastAsia="Arial" w:cs="Arial"/>
          <w:sz w:val="20"/>
          <w:lang w:eastAsia="en-US"/>
        </w:rPr>
        <w:t xml:space="preserve">Programma van Eisen </w:t>
      </w:r>
      <w:r w:rsidRPr="00357375">
        <w:rPr>
          <w:rFonts w:eastAsia="Arial" w:cs="Arial"/>
          <w:sz w:val="20"/>
          <w:lang w:eastAsia="en-US"/>
        </w:rPr>
        <w:t xml:space="preserve">is opgenomen in de bijlagen. Tevens zijn de sjablonen waarnaar verwezen wordt in deze </w:t>
      </w:r>
      <w:r w:rsidR="00372B57" w:rsidRPr="00DB5743">
        <w:rPr>
          <w:rFonts w:eastAsia="Arial" w:cs="Arial"/>
          <w:sz w:val="20"/>
          <w:lang w:eastAsia="en-US"/>
        </w:rPr>
        <w:t>Uitnodiging tot Inschrijving</w:t>
      </w:r>
      <w:r w:rsidRPr="00357375">
        <w:rPr>
          <w:rFonts w:eastAsia="Arial" w:cs="Arial"/>
          <w:sz w:val="20"/>
          <w:lang w:eastAsia="en-US"/>
        </w:rPr>
        <w:t>, opgenomen in de bijlagen.</w:t>
      </w:r>
    </w:p>
    <w:p w14:paraId="1BA353ED" w14:textId="143F0D33" w:rsidR="00705570" w:rsidRPr="00357375" w:rsidRDefault="00705570" w:rsidP="005A1A76">
      <w:pPr>
        <w:pStyle w:val="Kop2"/>
        <w:tabs>
          <w:tab w:val="clear" w:pos="360"/>
        </w:tabs>
        <w:ind w:hanging="284"/>
        <w:rPr>
          <w:rFonts w:ascii="Verdana" w:eastAsia="Arial" w:hAnsi="Verdana" w:cs="Arial"/>
        </w:rPr>
      </w:pPr>
      <w:bookmarkStart w:id="30" w:name="_Toc446078701"/>
      <w:bookmarkStart w:id="31" w:name="_Toc481075807"/>
      <w:r w:rsidRPr="00357375">
        <w:rPr>
          <w:rFonts w:ascii="Verdana" w:eastAsia="Arial" w:hAnsi="Verdana" w:cs="Arial"/>
        </w:rPr>
        <w:t xml:space="preserve">Bijlagen van de </w:t>
      </w:r>
      <w:bookmarkEnd w:id="30"/>
      <w:r w:rsidR="00372B57" w:rsidRPr="00357375">
        <w:rPr>
          <w:rFonts w:ascii="Verdana" w:eastAsia="Arial" w:hAnsi="Verdana" w:cs="Arial"/>
        </w:rPr>
        <w:t>Uitnodiging tot Inschrijving</w:t>
      </w:r>
      <w:bookmarkEnd w:id="31"/>
    </w:p>
    <w:p w14:paraId="63D77BA5" w14:textId="3AE44029" w:rsidR="00705570" w:rsidRPr="00357375" w:rsidRDefault="00705570" w:rsidP="00705570">
      <w:pPr>
        <w:rPr>
          <w:rFonts w:cs="Arial"/>
          <w:sz w:val="20"/>
          <w:lang w:eastAsia="en-US"/>
        </w:rPr>
      </w:pPr>
      <w:r w:rsidRPr="00357375">
        <w:rPr>
          <w:rFonts w:cs="Arial"/>
          <w:sz w:val="20"/>
        </w:rPr>
        <w:t xml:space="preserve">De Bijlagen bij deze </w:t>
      </w:r>
      <w:r w:rsidR="00372B57" w:rsidRPr="00357375">
        <w:rPr>
          <w:rFonts w:cs="Arial"/>
          <w:sz w:val="20"/>
        </w:rPr>
        <w:t>Uitnodiging tot Inschrijving</w:t>
      </w:r>
      <w:r w:rsidRPr="00357375">
        <w:rPr>
          <w:rFonts w:cs="Arial"/>
          <w:sz w:val="20"/>
        </w:rPr>
        <w:t xml:space="preserve"> maken integraal onderdeel uit van de </w:t>
      </w:r>
      <w:r w:rsidR="00372B57" w:rsidRPr="00357375">
        <w:rPr>
          <w:rFonts w:cs="Arial"/>
          <w:sz w:val="20"/>
        </w:rPr>
        <w:t>Uitnodiging tot Inschrijving</w:t>
      </w:r>
      <w:r w:rsidRPr="00357375">
        <w:rPr>
          <w:rFonts w:cs="Arial"/>
          <w:sz w:val="20"/>
        </w:rPr>
        <w:t xml:space="preserve">; een </w:t>
      </w:r>
      <w:r w:rsidRPr="00357375">
        <w:rPr>
          <w:rFonts w:cs="Arial"/>
          <w:sz w:val="20"/>
          <w:lang w:eastAsia="en-US"/>
        </w:rPr>
        <w:t xml:space="preserve">verwijzing naar de </w:t>
      </w:r>
      <w:r w:rsidR="00372B57" w:rsidRPr="00357375">
        <w:rPr>
          <w:rFonts w:cs="Arial"/>
          <w:sz w:val="20"/>
          <w:lang w:eastAsia="en-US"/>
        </w:rPr>
        <w:t>Uitnodiging tot Inschrijving</w:t>
      </w:r>
      <w:r w:rsidRPr="00357375">
        <w:rPr>
          <w:rFonts w:cs="Arial"/>
          <w:sz w:val="20"/>
          <w:lang w:eastAsia="en-US"/>
        </w:rPr>
        <w:t xml:space="preserve"> geldt ook als een verwijzing naar de Bijlagen. In geval van verschillen tussen de Bijlagen en de </w:t>
      </w:r>
      <w:r w:rsidR="00372B57" w:rsidRPr="00357375">
        <w:rPr>
          <w:rFonts w:cs="Arial"/>
          <w:sz w:val="20"/>
          <w:lang w:eastAsia="en-US"/>
        </w:rPr>
        <w:t>Uitnodiging tot Inschrijving</w:t>
      </w:r>
      <w:r w:rsidRPr="00357375">
        <w:rPr>
          <w:rFonts w:cs="Arial"/>
          <w:sz w:val="20"/>
          <w:lang w:eastAsia="en-US"/>
        </w:rPr>
        <w:t xml:space="preserve">, prevaleert de </w:t>
      </w:r>
      <w:r w:rsidR="00372B57" w:rsidRPr="00357375">
        <w:rPr>
          <w:rFonts w:cs="Arial"/>
          <w:sz w:val="20"/>
          <w:lang w:eastAsia="en-US"/>
        </w:rPr>
        <w:t>Uitnodiging tot Inschrijving</w:t>
      </w:r>
      <w:r w:rsidRPr="00357375">
        <w:rPr>
          <w:rFonts w:cs="Arial"/>
          <w:sz w:val="20"/>
          <w:lang w:eastAsia="en-US"/>
        </w:rPr>
        <w:t xml:space="preserve">, tenzij nadrukkelijk anders is bepaald in de </w:t>
      </w:r>
      <w:r w:rsidR="00372B57" w:rsidRPr="00357375">
        <w:rPr>
          <w:rFonts w:cs="Arial"/>
          <w:sz w:val="20"/>
          <w:lang w:eastAsia="en-US"/>
        </w:rPr>
        <w:t>Uitnodiging tot Inschrijving</w:t>
      </w:r>
      <w:r w:rsidRPr="00357375">
        <w:rPr>
          <w:rFonts w:cs="Arial"/>
          <w:sz w:val="20"/>
          <w:lang w:eastAsia="en-US"/>
        </w:rPr>
        <w:t>.</w:t>
      </w:r>
    </w:p>
    <w:p w14:paraId="5CAF4CE5" w14:textId="77777777" w:rsidR="00705570" w:rsidRPr="00357375" w:rsidRDefault="00705570" w:rsidP="00705570">
      <w:pPr>
        <w:rPr>
          <w:rFonts w:cs="Arial"/>
          <w:lang w:eastAsia="en-US"/>
        </w:rPr>
      </w:pPr>
    </w:p>
    <w:p w14:paraId="4C25D2DE" w14:textId="617E48C6" w:rsidR="00705570" w:rsidRPr="00357375" w:rsidRDefault="00705570" w:rsidP="00705570">
      <w:pPr>
        <w:rPr>
          <w:rFonts w:cs="Arial"/>
          <w:sz w:val="20"/>
          <w:lang w:eastAsia="en-US"/>
        </w:rPr>
      </w:pPr>
      <w:r w:rsidRPr="00357375">
        <w:rPr>
          <w:rFonts w:cs="Arial"/>
          <w:sz w:val="20"/>
          <w:lang w:eastAsia="en-US"/>
        </w:rPr>
        <w:t xml:space="preserve">De Bijlagen zijn onderverdeeld in drie delen (zie onderstaand). In hoofdstuk </w:t>
      </w:r>
      <w:r w:rsidR="00BE51AA" w:rsidRPr="00357375">
        <w:rPr>
          <w:rFonts w:cs="Arial"/>
          <w:sz w:val="20"/>
          <w:lang w:eastAsia="en-US"/>
        </w:rPr>
        <w:t>7 staat een overzicht van alle B</w:t>
      </w:r>
      <w:r w:rsidRPr="00357375">
        <w:rPr>
          <w:rFonts w:cs="Arial"/>
          <w:sz w:val="20"/>
          <w:lang w:eastAsia="en-US"/>
        </w:rPr>
        <w:t xml:space="preserve">ijlagen bij deze </w:t>
      </w:r>
      <w:r w:rsidR="00372B57" w:rsidRPr="00357375">
        <w:rPr>
          <w:rFonts w:cs="Arial"/>
          <w:sz w:val="20"/>
          <w:lang w:eastAsia="en-US"/>
        </w:rPr>
        <w:t>Uitnodiging tot Inschrijving</w:t>
      </w:r>
      <w:r w:rsidRPr="00357375">
        <w:rPr>
          <w:rFonts w:cs="Arial"/>
          <w:sz w:val="20"/>
          <w:lang w:eastAsia="en-US"/>
        </w:rPr>
        <w:t>.</w:t>
      </w:r>
    </w:p>
    <w:p w14:paraId="39DC14E1" w14:textId="305A911B" w:rsidR="00705570" w:rsidRPr="00357375" w:rsidRDefault="00705570" w:rsidP="009446DA">
      <w:pPr>
        <w:pStyle w:val="Lijstalinea"/>
        <w:numPr>
          <w:ilvl w:val="0"/>
          <w:numId w:val="28"/>
        </w:numPr>
        <w:rPr>
          <w:rFonts w:cs="Arial"/>
          <w:sz w:val="20"/>
          <w:lang w:eastAsia="en-US"/>
        </w:rPr>
      </w:pPr>
      <w:r w:rsidRPr="00357375">
        <w:rPr>
          <w:rFonts w:cs="Arial"/>
          <w:b/>
          <w:sz w:val="20"/>
          <w:lang w:eastAsia="en-US"/>
        </w:rPr>
        <w:t xml:space="preserve">Deel 1 </w:t>
      </w:r>
      <w:r w:rsidR="00FA0E9D" w:rsidRPr="00357375">
        <w:rPr>
          <w:rFonts w:cs="Arial"/>
          <w:b/>
          <w:sz w:val="20"/>
          <w:lang w:eastAsia="en-US"/>
        </w:rPr>
        <w:t>Procedure:</w:t>
      </w:r>
      <w:r w:rsidRPr="00357375">
        <w:rPr>
          <w:rFonts w:cs="Arial"/>
          <w:sz w:val="20"/>
          <w:lang w:eastAsia="en-US"/>
        </w:rPr>
        <w:t xml:space="preserve"> bevat </w:t>
      </w:r>
      <w:r w:rsidR="006B56D1" w:rsidRPr="00357375">
        <w:rPr>
          <w:rFonts w:cs="Arial"/>
          <w:sz w:val="20"/>
          <w:lang w:eastAsia="en-US"/>
        </w:rPr>
        <w:t xml:space="preserve">een aantal </w:t>
      </w:r>
      <w:r w:rsidRPr="00357375">
        <w:rPr>
          <w:rFonts w:cs="Arial"/>
          <w:sz w:val="20"/>
          <w:lang w:eastAsia="en-US"/>
        </w:rPr>
        <w:t xml:space="preserve">procedurele documenten </w:t>
      </w:r>
    </w:p>
    <w:p w14:paraId="4A61D55E" w14:textId="6D5CB0F3" w:rsidR="00705570" w:rsidRPr="00357375" w:rsidRDefault="00705570" w:rsidP="009446DA">
      <w:pPr>
        <w:pStyle w:val="Lijstalinea"/>
        <w:numPr>
          <w:ilvl w:val="0"/>
          <w:numId w:val="28"/>
        </w:numPr>
        <w:rPr>
          <w:rFonts w:eastAsia="Arial" w:cs="Arial"/>
          <w:sz w:val="20"/>
          <w:lang w:eastAsia="en-US"/>
        </w:rPr>
      </w:pPr>
      <w:r w:rsidRPr="00357375">
        <w:rPr>
          <w:rFonts w:cs="Arial"/>
          <w:b/>
          <w:sz w:val="20"/>
          <w:lang w:eastAsia="en-US"/>
        </w:rPr>
        <w:t xml:space="preserve">Deel </w:t>
      </w:r>
      <w:r w:rsidR="006B56D1" w:rsidRPr="00357375">
        <w:rPr>
          <w:rFonts w:cs="Arial"/>
          <w:b/>
          <w:sz w:val="20"/>
          <w:lang w:eastAsia="en-US"/>
        </w:rPr>
        <w:t>2</w:t>
      </w:r>
      <w:r w:rsidRPr="00357375">
        <w:rPr>
          <w:rFonts w:cs="Arial"/>
          <w:b/>
          <w:sz w:val="20"/>
          <w:lang w:eastAsia="en-US"/>
        </w:rPr>
        <w:t xml:space="preserve"> Antwoordtemplates</w:t>
      </w:r>
      <w:r w:rsidRPr="00357375">
        <w:rPr>
          <w:rFonts w:cs="Arial"/>
          <w:sz w:val="20"/>
          <w:lang w:eastAsia="en-US"/>
        </w:rPr>
        <w:t xml:space="preserve">: </w:t>
      </w:r>
      <w:r w:rsidR="00BE51AA" w:rsidRPr="00357375">
        <w:rPr>
          <w:rFonts w:cs="Arial"/>
          <w:sz w:val="20"/>
          <w:lang w:eastAsia="en-US"/>
        </w:rPr>
        <w:t>D</w:t>
      </w:r>
      <w:r w:rsidR="006B56D1" w:rsidRPr="00357375">
        <w:rPr>
          <w:rFonts w:cs="Arial"/>
          <w:sz w:val="20"/>
          <w:lang w:eastAsia="en-US"/>
        </w:rPr>
        <w:t>e</w:t>
      </w:r>
      <w:r w:rsidRPr="00357375">
        <w:rPr>
          <w:rFonts w:cs="Arial"/>
          <w:sz w:val="20"/>
          <w:lang w:eastAsia="en-US"/>
        </w:rPr>
        <w:t xml:space="preserve"> antwoord templates die</w:t>
      </w:r>
      <w:r w:rsidR="006B56D1" w:rsidRPr="00357375">
        <w:rPr>
          <w:rFonts w:cs="Arial"/>
          <w:sz w:val="20"/>
          <w:lang w:eastAsia="en-US"/>
        </w:rPr>
        <w:t>nt</w:t>
      </w:r>
      <w:r w:rsidRPr="00357375">
        <w:rPr>
          <w:rFonts w:cs="Arial"/>
          <w:sz w:val="20"/>
          <w:lang w:eastAsia="en-US"/>
        </w:rPr>
        <w:t xml:space="preserve"> de Inschrijver te gebruiken bij het indienen van zijn Inschrijving.</w:t>
      </w:r>
      <w:r w:rsidR="00BE51AA" w:rsidRPr="00357375">
        <w:rPr>
          <w:rFonts w:cs="Arial"/>
          <w:sz w:val="20"/>
          <w:lang w:eastAsia="en-US"/>
        </w:rPr>
        <w:t xml:space="preserve"> De Inschrijvers wordt gevraagd om per (sub)Gunningcriterium aan te geven in welke mate of op welke wijze zij kunnen voldoen aan de gestelde criteria door middel van het invullen van de verschillende antwoordtemplates.</w:t>
      </w:r>
    </w:p>
    <w:p w14:paraId="17FD5F0E" w14:textId="723198BF" w:rsidR="0076275F" w:rsidRPr="00357375" w:rsidRDefault="0076275F" w:rsidP="009446DA">
      <w:pPr>
        <w:pStyle w:val="Lijstalinea"/>
        <w:numPr>
          <w:ilvl w:val="0"/>
          <w:numId w:val="28"/>
        </w:numPr>
        <w:rPr>
          <w:rFonts w:eastAsia="Arial" w:cs="Arial"/>
          <w:sz w:val="20"/>
          <w:lang w:eastAsia="en-US"/>
        </w:rPr>
      </w:pPr>
      <w:r w:rsidRPr="00357375">
        <w:rPr>
          <w:rFonts w:cs="Arial"/>
          <w:b/>
          <w:sz w:val="20"/>
          <w:lang w:eastAsia="en-US"/>
        </w:rPr>
        <w:t xml:space="preserve">Deel </w:t>
      </w:r>
      <w:r w:rsidR="00FA0E9D" w:rsidRPr="00357375">
        <w:rPr>
          <w:rFonts w:cs="Arial"/>
          <w:b/>
          <w:sz w:val="20"/>
          <w:lang w:eastAsia="en-US"/>
        </w:rPr>
        <w:t>3 ROK-bijlagen</w:t>
      </w:r>
      <w:r w:rsidRPr="00357375">
        <w:rPr>
          <w:rFonts w:cs="Arial"/>
          <w:b/>
          <w:sz w:val="20"/>
          <w:lang w:eastAsia="en-US"/>
        </w:rPr>
        <w:t xml:space="preserve">: </w:t>
      </w:r>
      <w:r w:rsidRPr="00357375">
        <w:rPr>
          <w:rFonts w:cs="Arial"/>
          <w:sz w:val="20"/>
          <w:lang w:eastAsia="en-US"/>
        </w:rPr>
        <w:t>Hierin zijn alle bijlagen opgenomen die behoren bij de Raamovereenkomst.</w:t>
      </w:r>
    </w:p>
    <w:p w14:paraId="40A7AD60" w14:textId="77777777" w:rsidR="00334D03" w:rsidRPr="00357375" w:rsidRDefault="00334D03" w:rsidP="002548C7">
      <w:pPr>
        <w:pStyle w:val="Kop2"/>
        <w:tabs>
          <w:tab w:val="clear" w:pos="360"/>
        </w:tabs>
        <w:ind w:hanging="284"/>
        <w:rPr>
          <w:rFonts w:ascii="Verdana" w:eastAsia="Arial" w:hAnsi="Verdana" w:cs="Arial"/>
        </w:rPr>
      </w:pPr>
      <w:bookmarkStart w:id="32" w:name="_Toc358982343"/>
      <w:bookmarkStart w:id="33" w:name="_Toc358982488"/>
      <w:bookmarkStart w:id="34" w:name="_Toc481075808"/>
      <w:r w:rsidRPr="00357375">
        <w:rPr>
          <w:rFonts w:ascii="Verdana" w:eastAsia="Arial" w:hAnsi="Verdana" w:cs="Arial"/>
        </w:rPr>
        <w:t xml:space="preserve">De </w:t>
      </w:r>
      <w:r w:rsidR="007A4FF9" w:rsidRPr="00357375">
        <w:rPr>
          <w:rFonts w:ascii="Verdana" w:eastAsia="Arial" w:hAnsi="Verdana" w:cs="Arial"/>
        </w:rPr>
        <w:t>A</w:t>
      </w:r>
      <w:r w:rsidRPr="00357375">
        <w:rPr>
          <w:rFonts w:ascii="Verdana" w:eastAsia="Arial" w:hAnsi="Verdana" w:cs="Arial"/>
        </w:rPr>
        <w:t xml:space="preserve">anbestedende </w:t>
      </w:r>
      <w:r w:rsidR="007A4FF9" w:rsidRPr="00357375">
        <w:rPr>
          <w:rFonts w:ascii="Verdana" w:eastAsia="Arial" w:hAnsi="Verdana" w:cs="Arial"/>
        </w:rPr>
        <w:t>D</w:t>
      </w:r>
      <w:r w:rsidRPr="00357375">
        <w:rPr>
          <w:rFonts w:ascii="Verdana" w:eastAsia="Arial" w:hAnsi="Verdana" w:cs="Arial"/>
        </w:rPr>
        <w:t>ienst</w:t>
      </w:r>
      <w:bookmarkEnd w:id="32"/>
      <w:bookmarkEnd w:id="33"/>
      <w:bookmarkEnd w:id="34"/>
    </w:p>
    <w:p w14:paraId="7BB31F27" w14:textId="77777777" w:rsidR="00AC36D4" w:rsidRPr="00357375" w:rsidRDefault="00AC36D4" w:rsidP="002548C7">
      <w:pPr>
        <w:pStyle w:val="Kop3"/>
        <w:ind w:hanging="284"/>
        <w:rPr>
          <w:rFonts w:eastAsia="Arial" w:cs="Arial"/>
          <w:sz w:val="20"/>
        </w:rPr>
      </w:pPr>
      <w:bookmarkStart w:id="35" w:name="_Toc358819137"/>
      <w:bookmarkStart w:id="36" w:name="_Toc358982344"/>
      <w:bookmarkStart w:id="37" w:name="_Toc358982489"/>
      <w:bookmarkStart w:id="38" w:name="_Toc481075809"/>
      <w:r w:rsidRPr="00357375">
        <w:rPr>
          <w:rFonts w:eastAsia="Arial" w:cs="Arial"/>
          <w:sz w:val="20"/>
        </w:rPr>
        <w:t>Enexis</w:t>
      </w:r>
      <w:bookmarkEnd w:id="35"/>
      <w:bookmarkEnd w:id="36"/>
      <w:bookmarkEnd w:id="37"/>
      <w:bookmarkEnd w:id="38"/>
    </w:p>
    <w:p w14:paraId="21BF0EDC" w14:textId="77777777" w:rsidR="00AC36D4" w:rsidRPr="00357375" w:rsidRDefault="00AC36D4">
      <w:pPr>
        <w:rPr>
          <w:rFonts w:eastAsia="Arial" w:cs="Arial"/>
          <w:sz w:val="20"/>
          <w:lang w:val="nl" w:eastAsia="en-US"/>
        </w:rPr>
      </w:pPr>
      <w:r w:rsidRPr="00357375">
        <w:rPr>
          <w:rFonts w:eastAsia="Arial" w:cs="Arial"/>
          <w:sz w:val="20"/>
          <w:lang w:val="nl" w:eastAsia="en-US"/>
        </w:rPr>
        <w:t xml:space="preserve">Enexis </w:t>
      </w:r>
      <w:r w:rsidR="002E72FC" w:rsidRPr="00357375">
        <w:rPr>
          <w:rFonts w:eastAsia="Arial" w:cs="Arial"/>
          <w:sz w:val="20"/>
          <w:lang w:val="nl" w:eastAsia="en-US"/>
        </w:rPr>
        <w:t xml:space="preserve">Personeel </w:t>
      </w:r>
      <w:r w:rsidRPr="00357375">
        <w:rPr>
          <w:rFonts w:eastAsia="Arial" w:cs="Arial"/>
          <w:sz w:val="20"/>
          <w:lang w:val="nl" w:eastAsia="en-US"/>
        </w:rPr>
        <w:t>B.V. is een onafhankelijke netbeheerder met ongeveer 4.300 medewerkers en verantwoordelijk voor de aanleg, het onderhoud en beheer van de transport- en distributienetten voor elektriciteit en gas.</w:t>
      </w:r>
    </w:p>
    <w:p w14:paraId="39A9D2C8" w14:textId="77777777" w:rsidR="00AC36D4" w:rsidRPr="00357375" w:rsidRDefault="00AC36D4" w:rsidP="00AC36D4">
      <w:pPr>
        <w:rPr>
          <w:rFonts w:cs="Arial"/>
          <w:sz w:val="20"/>
          <w:lang w:val="nl" w:eastAsia="en-US"/>
        </w:rPr>
      </w:pPr>
    </w:p>
    <w:p w14:paraId="430819B9" w14:textId="77777777" w:rsidR="00AC36D4" w:rsidRPr="00357375" w:rsidRDefault="00AC36D4" w:rsidP="00AC36D4">
      <w:pPr>
        <w:rPr>
          <w:rFonts w:cs="Arial"/>
          <w:sz w:val="20"/>
          <w:lang w:val="nl" w:eastAsia="en-US"/>
        </w:rPr>
      </w:pPr>
      <w:r w:rsidRPr="00357375">
        <w:rPr>
          <w:rFonts w:cs="Arial"/>
          <w:noProof/>
          <w:sz w:val="20"/>
        </w:rPr>
        <w:drawing>
          <wp:inline distT="0" distB="0" distL="0" distR="0" wp14:anchorId="65FCDF36" wp14:editId="310BFBF3">
            <wp:extent cx="5222108" cy="2623269"/>
            <wp:effectExtent l="0" t="0" r="0" b="571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25788" cy="2625118"/>
                    </a:xfrm>
                    <a:prstGeom prst="rect">
                      <a:avLst/>
                    </a:prstGeom>
                  </pic:spPr>
                </pic:pic>
              </a:graphicData>
            </a:graphic>
          </wp:inline>
        </w:drawing>
      </w:r>
    </w:p>
    <w:p w14:paraId="28CFAA98" w14:textId="77777777" w:rsidR="00AC36D4" w:rsidRPr="00357375" w:rsidRDefault="00AC36D4" w:rsidP="00AC36D4">
      <w:pPr>
        <w:rPr>
          <w:rFonts w:cs="Arial"/>
          <w:sz w:val="20"/>
          <w:lang w:val="nl" w:eastAsia="en-US"/>
        </w:rPr>
      </w:pPr>
    </w:p>
    <w:p w14:paraId="41D061A2" w14:textId="77777777" w:rsidR="00AC36D4" w:rsidRPr="00357375" w:rsidRDefault="0035704E">
      <w:pPr>
        <w:rPr>
          <w:rFonts w:eastAsia="Arial" w:cs="Arial"/>
          <w:sz w:val="20"/>
          <w:lang w:val="nl" w:eastAsia="en-US"/>
        </w:rPr>
      </w:pPr>
      <w:r w:rsidRPr="00357375">
        <w:rPr>
          <w:rFonts w:eastAsia="Arial" w:cs="Arial"/>
          <w:sz w:val="20"/>
          <w:lang w:val="nl" w:eastAsia="en-US"/>
        </w:rPr>
        <w:t xml:space="preserve">Enexis </w:t>
      </w:r>
      <w:r w:rsidR="00AC36D4" w:rsidRPr="00357375">
        <w:rPr>
          <w:rFonts w:eastAsia="Arial" w:cs="Arial"/>
          <w:sz w:val="20"/>
          <w:lang w:val="nl" w:eastAsia="en-US"/>
        </w:rPr>
        <w:t>staat onder toezicht van de Nederlandse toezichthouder voor energie, de Autoriteit Consument &amp; Markt.</w:t>
      </w:r>
    </w:p>
    <w:p w14:paraId="723E6A93" w14:textId="77777777" w:rsidR="00AC36D4" w:rsidRPr="00357375" w:rsidRDefault="00AC36D4" w:rsidP="002548C7">
      <w:pPr>
        <w:pStyle w:val="Kop3"/>
        <w:ind w:hanging="284"/>
        <w:rPr>
          <w:rFonts w:eastAsia="Arial" w:cs="Arial"/>
          <w:sz w:val="20"/>
        </w:rPr>
      </w:pPr>
      <w:bookmarkStart w:id="39" w:name="_Toc481075810"/>
      <w:r w:rsidRPr="00357375">
        <w:rPr>
          <w:rFonts w:eastAsia="Arial" w:cs="Arial"/>
          <w:sz w:val="20"/>
        </w:rPr>
        <w:t>Verzorgingsgebied</w:t>
      </w:r>
      <w:bookmarkEnd w:id="39"/>
    </w:p>
    <w:p w14:paraId="5F8B8ABA" w14:textId="77777777" w:rsidR="00AC36D4" w:rsidRPr="00357375" w:rsidRDefault="00AC36D4">
      <w:pPr>
        <w:rPr>
          <w:rFonts w:eastAsia="Arial" w:cs="Arial"/>
          <w:sz w:val="20"/>
          <w:lang w:val="nl" w:eastAsia="en-US"/>
        </w:rPr>
      </w:pPr>
      <w:r w:rsidRPr="00357375">
        <w:rPr>
          <w:rFonts w:eastAsia="Arial" w:cs="Arial"/>
          <w:sz w:val="20"/>
          <w:lang w:val="nl" w:eastAsia="en-US"/>
        </w:rPr>
        <w:t xml:space="preserve">Via een grotendeels onzichtbaar netwerk van kabels en leidingen voorziet </w:t>
      </w:r>
      <w:r w:rsidR="0035704E" w:rsidRPr="00357375">
        <w:rPr>
          <w:rFonts w:eastAsia="Arial" w:cs="Arial"/>
          <w:sz w:val="20"/>
          <w:lang w:val="nl" w:eastAsia="en-US"/>
        </w:rPr>
        <w:t xml:space="preserve">Enexis </w:t>
      </w:r>
      <w:r w:rsidRPr="00357375">
        <w:rPr>
          <w:rFonts w:eastAsia="Arial" w:cs="Arial"/>
          <w:sz w:val="20"/>
          <w:lang w:val="nl" w:eastAsia="en-US"/>
        </w:rPr>
        <w:t>2,7 miljoen huishoudens en bedrijven in het noorden, oosten en zuiden van Nederland van el</w:t>
      </w:r>
      <w:r w:rsidR="0035704E" w:rsidRPr="00357375">
        <w:rPr>
          <w:rFonts w:eastAsia="Arial" w:cs="Arial"/>
          <w:sz w:val="20"/>
          <w:lang w:val="nl" w:eastAsia="en-US"/>
        </w:rPr>
        <w:t>e</w:t>
      </w:r>
      <w:r w:rsidRPr="00357375">
        <w:rPr>
          <w:rFonts w:eastAsia="Arial" w:cs="Arial"/>
          <w:sz w:val="20"/>
          <w:lang w:val="nl" w:eastAsia="en-US"/>
        </w:rPr>
        <w:t xml:space="preserve">ktriciteit en gas. </w:t>
      </w:r>
    </w:p>
    <w:p w14:paraId="0755EF32" w14:textId="77777777" w:rsidR="00366947" w:rsidRPr="00357375" w:rsidRDefault="00366947" w:rsidP="00AC36D4">
      <w:pPr>
        <w:rPr>
          <w:rFonts w:cs="Arial"/>
          <w:sz w:val="20"/>
          <w:lang w:val="nl" w:eastAsia="en-US"/>
        </w:rPr>
      </w:pPr>
    </w:p>
    <w:p w14:paraId="06C5FAAE" w14:textId="77777777" w:rsidR="00366947" w:rsidRPr="00357375" w:rsidRDefault="00366947" w:rsidP="00AC36D4">
      <w:pPr>
        <w:rPr>
          <w:rFonts w:cs="Arial"/>
          <w:sz w:val="20"/>
        </w:rPr>
      </w:pPr>
    </w:p>
    <w:p w14:paraId="742E8A73" w14:textId="77777777" w:rsidR="00AC36D4" w:rsidRPr="00357375" w:rsidRDefault="00AC36D4" w:rsidP="00AC36D4">
      <w:pPr>
        <w:rPr>
          <w:rFonts w:cs="Arial"/>
          <w:sz w:val="20"/>
          <w:lang w:val="nl" w:eastAsia="en-US"/>
        </w:rPr>
      </w:pPr>
    </w:p>
    <w:p w14:paraId="3882422F" w14:textId="77777777" w:rsidR="00334D03" w:rsidRPr="00357375" w:rsidRDefault="0035704E" w:rsidP="00AC36D4">
      <w:pPr>
        <w:rPr>
          <w:rFonts w:cs="Arial"/>
          <w:sz w:val="20"/>
          <w:lang w:val="nl" w:eastAsia="en-US"/>
        </w:rPr>
      </w:pPr>
      <w:r w:rsidRPr="00357375">
        <w:rPr>
          <w:rFonts w:cs="Arial"/>
          <w:noProof/>
          <w:sz w:val="20"/>
        </w:rPr>
        <w:drawing>
          <wp:inline distT="0" distB="0" distL="0" distR="0" wp14:anchorId="33CD713F" wp14:editId="6B7E3ACD">
            <wp:extent cx="2056937" cy="2447925"/>
            <wp:effectExtent l="0" t="0" r="635" b="0"/>
            <wp:docPr id="4" name="Afbeelding 4" descr="N:\Inkoop\Inkoop IKC\Anita\EIM\Landkaartje 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nkoop\Inkoop IKC\Anita\EIM\Landkaartje 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57916" cy="2449091"/>
                    </a:xfrm>
                    <a:prstGeom prst="rect">
                      <a:avLst/>
                    </a:prstGeom>
                    <a:noFill/>
                    <a:ln>
                      <a:noFill/>
                    </a:ln>
                  </pic:spPr>
                </pic:pic>
              </a:graphicData>
            </a:graphic>
          </wp:inline>
        </w:drawing>
      </w:r>
      <w:r w:rsidRPr="00357375">
        <w:rPr>
          <w:rFonts w:cs="Arial"/>
          <w:noProof/>
          <w:sz w:val="20"/>
        </w:rPr>
        <w:t xml:space="preserve"> </w:t>
      </w:r>
      <w:r w:rsidRPr="00357375">
        <w:rPr>
          <w:rFonts w:cs="Arial"/>
          <w:noProof/>
          <w:sz w:val="20"/>
        </w:rPr>
        <w:tab/>
      </w:r>
      <w:r w:rsidRPr="00357375">
        <w:rPr>
          <w:rFonts w:cs="Arial"/>
          <w:noProof/>
          <w:sz w:val="20"/>
        </w:rPr>
        <w:tab/>
      </w:r>
      <w:r w:rsidRPr="00357375">
        <w:rPr>
          <w:rFonts w:cs="Arial"/>
          <w:noProof/>
          <w:sz w:val="20"/>
        </w:rPr>
        <w:drawing>
          <wp:inline distT="0" distB="0" distL="0" distR="0" wp14:anchorId="64A2BE29" wp14:editId="5266161E">
            <wp:extent cx="2067059" cy="2447925"/>
            <wp:effectExtent l="0" t="0" r="9525" b="0"/>
            <wp:docPr id="7" name="Afbeelding 7" descr="N:\Inkoop\Inkoop IKC\Anita\EIM\Landkaartje 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nkoop\Inkoop IKC\Anita\EIM\Landkaartje 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045" cy="2451462"/>
                    </a:xfrm>
                    <a:prstGeom prst="rect">
                      <a:avLst/>
                    </a:prstGeom>
                    <a:noFill/>
                    <a:ln>
                      <a:noFill/>
                    </a:ln>
                  </pic:spPr>
                </pic:pic>
              </a:graphicData>
            </a:graphic>
          </wp:inline>
        </w:drawing>
      </w:r>
    </w:p>
    <w:p w14:paraId="7831C7D5" w14:textId="77777777" w:rsidR="00334D03" w:rsidRPr="00357375" w:rsidRDefault="00334D03">
      <w:pPr>
        <w:rPr>
          <w:rFonts w:eastAsia="Arial" w:cs="Arial"/>
          <w:sz w:val="20"/>
          <w:lang w:val="nl" w:eastAsia="en-US"/>
        </w:rPr>
      </w:pPr>
      <w:r w:rsidRPr="00357375">
        <w:rPr>
          <w:rFonts w:eastAsia="Arial" w:cs="Arial"/>
          <w:sz w:val="20"/>
          <w:lang w:val="nl" w:eastAsia="en-US"/>
        </w:rPr>
        <w:t>De kantoorlocaties van Enexis liggen verspreid over Nederland. D</w:t>
      </w:r>
      <w:r w:rsidR="00B1730B" w:rsidRPr="00357375">
        <w:rPr>
          <w:rFonts w:eastAsia="Arial" w:cs="Arial"/>
          <w:sz w:val="20"/>
          <w:lang w:val="nl" w:eastAsia="en-US"/>
        </w:rPr>
        <w:t>e belangrijkste kantoorlocaties</w:t>
      </w:r>
      <w:r w:rsidR="002548C7" w:rsidRPr="00357375">
        <w:rPr>
          <w:rFonts w:eastAsia="Arial" w:cs="Arial"/>
          <w:sz w:val="20"/>
          <w:lang w:val="nl" w:eastAsia="en-US"/>
        </w:rPr>
        <w:t xml:space="preserve"> </w:t>
      </w:r>
      <w:r w:rsidRPr="00357375">
        <w:rPr>
          <w:rFonts w:eastAsia="Arial" w:cs="Arial"/>
          <w:sz w:val="20"/>
          <w:lang w:val="nl" w:eastAsia="en-US"/>
        </w:rPr>
        <w:t xml:space="preserve">zijn: </w:t>
      </w:r>
      <w:r w:rsidR="00006887" w:rsidRPr="00357375">
        <w:rPr>
          <w:rFonts w:eastAsia="Arial" w:cs="Arial"/>
          <w:sz w:val="20"/>
          <w:lang w:val="nl" w:eastAsia="en-US"/>
        </w:rPr>
        <w:t>‘s-Hertogenbosch</w:t>
      </w:r>
      <w:r w:rsidRPr="00357375">
        <w:rPr>
          <w:rFonts w:eastAsia="Arial" w:cs="Arial"/>
          <w:sz w:val="20"/>
          <w:lang w:val="nl" w:eastAsia="en-US"/>
        </w:rPr>
        <w:t xml:space="preserve"> </w:t>
      </w:r>
      <w:r w:rsidR="00085632" w:rsidRPr="00357375">
        <w:rPr>
          <w:rFonts w:eastAsia="Arial" w:cs="Arial"/>
          <w:sz w:val="20"/>
          <w:lang w:val="nl" w:eastAsia="en-US"/>
        </w:rPr>
        <w:t>,</w:t>
      </w:r>
      <w:r w:rsidRPr="00357375">
        <w:rPr>
          <w:rFonts w:eastAsia="Arial" w:cs="Arial"/>
          <w:sz w:val="20"/>
          <w:lang w:val="nl" w:eastAsia="en-US"/>
        </w:rPr>
        <w:t xml:space="preserve"> Zwolle </w:t>
      </w:r>
      <w:r w:rsidR="00085632" w:rsidRPr="00357375">
        <w:rPr>
          <w:rFonts w:eastAsia="Arial" w:cs="Arial"/>
          <w:sz w:val="20"/>
          <w:lang w:val="nl" w:eastAsia="en-US"/>
        </w:rPr>
        <w:t>en</w:t>
      </w:r>
      <w:r w:rsidRPr="00357375">
        <w:rPr>
          <w:rFonts w:eastAsia="Arial" w:cs="Arial"/>
          <w:sz w:val="20"/>
          <w:lang w:val="nl" w:eastAsia="en-US"/>
        </w:rPr>
        <w:t xml:space="preserve"> Weert. </w:t>
      </w:r>
    </w:p>
    <w:p w14:paraId="28CC3084" w14:textId="77777777" w:rsidR="00334D03" w:rsidRPr="00357375" w:rsidRDefault="00334D03" w:rsidP="007C64D2">
      <w:pPr>
        <w:rPr>
          <w:rFonts w:cs="Arial"/>
          <w:sz w:val="20"/>
          <w:lang w:val="nl" w:eastAsia="en-US"/>
        </w:rPr>
      </w:pPr>
    </w:p>
    <w:p w14:paraId="3C6DEE6D" w14:textId="5F3F28C2" w:rsidR="00334D03" w:rsidRPr="00357375" w:rsidRDefault="00334D03">
      <w:pPr>
        <w:rPr>
          <w:rFonts w:eastAsia="Arial" w:cs="Arial"/>
          <w:sz w:val="20"/>
          <w:lang w:val="nl" w:eastAsia="en-US"/>
        </w:rPr>
      </w:pPr>
      <w:r w:rsidRPr="00357375">
        <w:rPr>
          <w:rFonts w:eastAsia="Arial" w:cs="Arial"/>
          <w:sz w:val="20"/>
          <w:lang w:val="nl" w:eastAsia="en-US"/>
        </w:rPr>
        <w:t>Meer informatie over Enexis is te vinden op</w:t>
      </w:r>
      <w:r w:rsidR="002548C7" w:rsidRPr="00357375">
        <w:rPr>
          <w:rFonts w:eastAsia="Arial" w:cs="Arial"/>
          <w:sz w:val="20"/>
          <w:lang w:val="nl" w:eastAsia="en-US"/>
        </w:rPr>
        <w:t xml:space="preserve"> </w:t>
      </w:r>
      <w:hyperlink r:id="rId20" w:history="1">
        <w:r w:rsidR="002548C7" w:rsidRPr="00357375">
          <w:rPr>
            <w:rStyle w:val="Hyperlink"/>
            <w:rFonts w:eastAsia="Arial" w:cs="Arial"/>
            <w:sz w:val="20"/>
            <w:lang w:val="nl" w:eastAsia="en-US"/>
          </w:rPr>
          <w:t>https://www.enexisgroep.nl</w:t>
        </w:r>
      </w:hyperlink>
      <w:r w:rsidR="002548C7" w:rsidRPr="00357375">
        <w:rPr>
          <w:rFonts w:eastAsia="Arial" w:cs="Arial"/>
          <w:sz w:val="20"/>
          <w:lang w:val="nl" w:eastAsia="en-US"/>
        </w:rPr>
        <w:t xml:space="preserve"> .</w:t>
      </w:r>
    </w:p>
    <w:p w14:paraId="6060A775" w14:textId="77777777" w:rsidR="00857020" w:rsidRPr="00357375" w:rsidRDefault="00857020" w:rsidP="007C64D2">
      <w:pPr>
        <w:rPr>
          <w:rFonts w:cs="Arial"/>
          <w:sz w:val="20"/>
          <w:lang w:val="nl" w:eastAsia="en-US"/>
        </w:rPr>
      </w:pPr>
    </w:p>
    <w:p w14:paraId="73DCFD20" w14:textId="77777777" w:rsidR="00357375" w:rsidRDefault="00357375" w:rsidP="00357375">
      <w:pPr>
        <w:pStyle w:val="Kop3"/>
        <w:numPr>
          <w:ilvl w:val="0"/>
          <w:numId w:val="0"/>
        </w:numPr>
        <w:rPr>
          <w:rFonts w:eastAsia="Arial" w:cs="Arial"/>
          <w:sz w:val="20"/>
        </w:rPr>
      </w:pPr>
    </w:p>
    <w:p w14:paraId="770527DD" w14:textId="5E5812FB" w:rsidR="00857020" w:rsidRPr="00357375" w:rsidRDefault="00FD3300" w:rsidP="002548C7">
      <w:pPr>
        <w:pStyle w:val="Kop3"/>
        <w:ind w:hanging="284"/>
        <w:rPr>
          <w:rFonts w:eastAsia="Arial" w:cs="Arial"/>
          <w:sz w:val="20"/>
        </w:rPr>
      </w:pPr>
      <w:bookmarkStart w:id="40" w:name="_Toc481075811"/>
      <w:r w:rsidRPr="00357375">
        <w:rPr>
          <w:rFonts w:eastAsia="Arial" w:cs="Arial"/>
          <w:sz w:val="20"/>
        </w:rPr>
        <w:t>Strategisch Plan Enexis</w:t>
      </w:r>
      <w:bookmarkEnd w:id="40"/>
    </w:p>
    <w:p w14:paraId="1BD74CDD" w14:textId="77777777" w:rsidR="00FD3300" w:rsidRPr="00357375" w:rsidRDefault="00FD3300" w:rsidP="002548C7">
      <w:pPr>
        <w:pStyle w:val="Plattetekst"/>
        <w:spacing w:line="312" w:lineRule="auto"/>
        <w:ind w:right="97"/>
        <w:rPr>
          <w:rFonts w:cs="Arial"/>
          <w:sz w:val="20"/>
          <w:szCs w:val="20"/>
          <w:lang w:val="nl-NL"/>
        </w:rPr>
      </w:pPr>
      <w:r w:rsidRPr="00357375">
        <w:rPr>
          <w:rFonts w:cs="Arial"/>
          <w:sz w:val="20"/>
          <w:szCs w:val="20"/>
          <w:lang w:val="nl-NL"/>
        </w:rPr>
        <w:t>Nederland is op weg naar een duurzame energievoorziening. Dit leidt tot een andere energievraag en een andere rolverdeling binnen de keten. Natuurlijk beweegt Enexis mee. Wij spelen proactief in op de veranderende behoeften en wensen van onze klanten en andere stakeholders. In 2016 scherpten we daarom onze strategie aan.</w:t>
      </w:r>
    </w:p>
    <w:p w14:paraId="2DAC6C44" w14:textId="77777777" w:rsidR="00FD3300" w:rsidRPr="00357375" w:rsidRDefault="00FD3300" w:rsidP="002548C7">
      <w:pPr>
        <w:rPr>
          <w:rFonts w:cs="Arial"/>
          <w:sz w:val="20"/>
        </w:rPr>
      </w:pPr>
      <w:r w:rsidRPr="00357375">
        <w:rPr>
          <w:rFonts w:cs="Arial"/>
          <w:sz w:val="20"/>
        </w:rPr>
        <w:t>De aangescherpte strategie is gebaseerd op een grondig onderzoek van de trends en ontwikkelingen en een externe blik op ons bedrijf. Een team van medewerkers interviewde 65 stakeholders uit verschillende geledingen van de maatschappij. Van consumentenorganisaties en kennisinstellingen tot aandeelhouders en toezichthouders. Ook het Energieakkoord voor duurzame groei, afgesloten tussen werkgevers, brancheverenigingen, natuur- en milieuorganisaties en de rijksoverheid, was voor ons natuurlijk een belangrijk uitgangspunt.</w:t>
      </w:r>
    </w:p>
    <w:p w14:paraId="4AC22619" w14:textId="77777777" w:rsidR="00CC188A" w:rsidRPr="00357375" w:rsidRDefault="00CC188A" w:rsidP="002548C7">
      <w:pPr>
        <w:pStyle w:val="Kop3"/>
        <w:ind w:hanging="284"/>
        <w:rPr>
          <w:rFonts w:eastAsia="Arial" w:cs="Arial"/>
        </w:rPr>
      </w:pPr>
      <w:bookmarkStart w:id="41" w:name="_Toc475626804"/>
      <w:bookmarkStart w:id="42" w:name="_Toc481075812"/>
      <w:r w:rsidRPr="00357375">
        <w:rPr>
          <w:rFonts w:eastAsia="Arial" w:cs="Arial"/>
          <w:sz w:val="20"/>
        </w:rPr>
        <w:t>Visie en missie</w:t>
      </w:r>
      <w:bookmarkEnd w:id="41"/>
      <w:bookmarkEnd w:id="42"/>
    </w:p>
    <w:p w14:paraId="153C6C2B" w14:textId="77777777" w:rsidR="00CC188A" w:rsidRPr="00357375" w:rsidRDefault="00CC188A" w:rsidP="002548C7">
      <w:pPr>
        <w:rPr>
          <w:rFonts w:cs="Arial"/>
          <w:sz w:val="20"/>
        </w:rPr>
      </w:pPr>
      <w:r w:rsidRPr="00357375">
        <w:rPr>
          <w:rFonts w:cs="Arial"/>
          <w:sz w:val="20"/>
        </w:rPr>
        <w:t>Iedereen wil altijd en overal energie kunnen gebruiken. Efficiënt gebruik van energie uit steeds meer duurzame opwekking is hiervoor noodzakelijk. We willen dan ook veilig, betrouwbaar, betaalbaar en klantgericht energie distribueren, en samenwerken met andere organisaties aan duurzame en verantwoorde energie voor vandaag en morgen.</w:t>
      </w:r>
    </w:p>
    <w:p w14:paraId="4A0E745A" w14:textId="77777777" w:rsidR="00CC188A" w:rsidRPr="00357375" w:rsidRDefault="00CC188A" w:rsidP="00CC188A">
      <w:pPr>
        <w:pStyle w:val="Plattetekst"/>
        <w:spacing w:before="2"/>
        <w:rPr>
          <w:rFonts w:cs="Arial"/>
          <w:sz w:val="20"/>
          <w:szCs w:val="20"/>
          <w:lang w:val="nl-NL"/>
        </w:rPr>
      </w:pPr>
    </w:p>
    <w:p w14:paraId="27928C85" w14:textId="77777777" w:rsidR="00CC188A" w:rsidRPr="00357375" w:rsidRDefault="00CC188A" w:rsidP="00673487">
      <w:pPr>
        <w:pBdr>
          <w:top w:val="single" w:sz="4" w:space="1" w:color="auto"/>
          <w:left w:val="single" w:sz="4" w:space="4" w:color="auto"/>
          <w:bottom w:val="single" w:sz="4" w:space="1" w:color="auto"/>
          <w:right w:val="single" w:sz="4" w:space="4" w:color="auto"/>
        </w:pBdr>
        <w:spacing w:line="312" w:lineRule="auto"/>
        <w:ind w:right="226"/>
        <w:rPr>
          <w:rFonts w:cs="Arial"/>
          <w:b/>
          <w:bCs/>
          <w:sz w:val="20"/>
        </w:rPr>
      </w:pPr>
      <w:r w:rsidRPr="00357375">
        <w:rPr>
          <w:rFonts w:cs="Arial"/>
          <w:sz w:val="20"/>
        </w:rPr>
        <w:t>In 2016 is de zogenaamde “Objective 2020” geformuleerd: “</w:t>
      </w:r>
      <w:r w:rsidRPr="00357375">
        <w:rPr>
          <w:rFonts w:cs="Arial"/>
          <w:b/>
          <w:bCs/>
          <w:sz w:val="20"/>
        </w:rPr>
        <w:t>Wij realiseren een duurzame energievoorziening door state of the art dienstverlening en netwerken en de Regie te nemen in innovatieve oplossingen.”</w:t>
      </w:r>
    </w:p>
    <w:p w14:paraId="3C258C67" w14:textId="77777777" w:rsidR="00CC188A" w:rsidRPr="00357375" w:rsidRDefault="00CC188A" w:rsidP="002548C7">
      <w:pPr>
        <w:pStyle w:val="Kop3"/>
        <w:ind w:hanging="284"/>
        <w:rPr>
          <w:rFonts w:eastAsia="Arial" w:cs="Arial"/>
        </w:rPr>
      </w:pPr>
      <w:bookmarkStart w:id="43" w:name="_Toc475626805"/>
      <w:bookmarkStart w:id="44" w:name="_Toc481075813"/>
      <w:r w:rsidRPr="00357375">
        <w:rPr>
          <w:rFonts w:eastAsia="Arial" w:cs="Arial"/>
          <w:sz w:val="20"/>
        </w:rPr>
        <w:t>Ambitie</w:t>
      </w:r>
      <w:bookmarkEnd w:id="43"/>
      <w:bookmarkEnd w:id="44"/>
    </w:p>
    <w:p w14:paraId="07882D34" w14:textId="77777777" w:rsidR="00CC188A" w:rsidRPr="00357375" w:rsidRDefault="00CC188A" w:rsidP="002548C7">
      <w:pPr>
        <w:rPr>
          <w:rFonts w:cs="Arial"/>
          <w:sz w:val="20"/>
        </w:rPr>
      </w:pPr>
      <w:r w:rsidRPr="00357375">
        <w:rPr>
          <w:rFonts w:cs="Arial"/>
          <w:sz w:val="20"/>
        </w:rPr>
        <w:t>Als gevolg van de Elektriciteits- en Gaswet is Enexis enige aanbieder in het leveringsgebied. Enexis wil echter niet als een monopolist worden ervaren. Het is daarom onze ambitie onze dienstverlening zo vorm te geven dat onze klanten denken: ‘Als ik kon kiezen, koos ik voor Enexis’.</w:t>
      </w:r>
    </w:p>
    <w:p w14:paraId="0E3AD8F1" w14:textId="77777777" w:rsidR="00CC188A" w:rsidRPr="00357375" w:rsidRDefault="00CC188A" w:rsidP="00CC188A">
      <w:pPr>
        <w:pStyle w:val="Plattetekst"/>
        <w:spacing w:before="10"/>
        <w:rPr>
          <w:rFonts w:cs="Arial"/>
          <w:sz w:val="17"/>
          <w:lang w:val="nl-NL"/>
        </w:rPr>
      </w:pPr>
    </w:p>
    <w:p w14:paraId="02A1601C" w14:textId="77777777" w:rsidR="00CC188A" w:rsidRPr="00357375" w:rsidRDefault="00CC188A" w:rsidP="002548C7">
      <w:pPr>
        <w:pStyle w:val="Kop3"/>
        <w:ind w:hanging="284"/>
        <w:rPr>
          <w:rFonts w:eastAsia="Arial" w:cs="Arial"/>
        </w:rPr>
      </w:pPr>
      <w:bookmarkStart w:id="45" w:name="_Toc475626806"/>
      <w:bookmarkStart w:id="46" w:name="_Toc481075814"/>
      <w:r w:rsidRPr="00357375">
        <w:rPr>
          <w:rFonts w:eastAsia="Arial" w:cs="Arial"/>
          <w:sz w:val="20"/>
        </w:rPr>
        <w:t>Strategie Enexis: vier beleidspijlers, negen kerndoelstellingen</w:t>
      </w:r>
      <w:bookmarkEnd w:id="45"/>
      <w:bookmarkEnd w:id="46"/>
    </w:p>
    <w:p w14:paraId="03F0BB63" w14:textId="77777777" w:rsidR="00CC188A" w:rsidRPr="00357375" w:rsidRDefault="00CC188A" w:rsidP="002548C7">
      <w:pPr>
        <w:rPr>
          <w:rFonts w:cs="Arial"/>
          <w:sz w:val="20"/>
        </w:rPr>
      </w:pPr>
      <w:r w:rsidRPr="00357375">
        <w:rPr>
          <w:rFonts w:cs="Arial"/>
          <w:sz w:val="20"/>
        </w:rPr>
        <w:t>Een gezonde ambitie vertaalt zich in uitdagende doelen. In totaal kent Enexis negen kerndoelstellingen, die ondergebracht zijn in vier strategische pijlers: betrouwbaar, betaalbaar, klantgericht en duurzaam. Deze pijlers en kerndoelstellingen reflecteren het belang van de verschillende stakeholders van Enexis en geven invulling aan de maatschappelijke taak van Enexis.</w:t>
      </w:r>
    </w:p>
    <w:p w14:paraId="455174B2" w14:textId="77777777" w:rsidR="00CC188A" w:rsidRPr="00357375" w:rsidRDefault="00CC188A" w:rsidP="00CC188A">
      <w:pPr>
        <w:pStyle w:val="Plattetekst"/>
        <w:spacing w:before="3"/>
        <w:rPr>
          <w:rFonts w:cs="Arial"/>
          <w:sz w:val="14"/>
          <w:lang w:val="nl-NL"/>
        </w:rPr>
      </w:pPr>
      <w:r w:rsidRPr="00357375">
        <w:rPr>
          <w:rFonts w:cs="Arial"/>
          <w:noProof/>
          <w:lang w:val="nl-NL" w:eastAsia="nl-NL"/>
        </w:rPr>
        <w:lastRenderedPageBreak/>
        <w:drawing>
          <wp:anchor distT="0" distB="0" distL="0" distR="0" simplePos="0" relativeHeight="251659264" behindDoc="0" locked="0" layoutInCell="1" allowOverlap="1" wp14:anchorId="316B53F7" wp14:editId="7D81071D">
            <wp:simplePos x="0" y="0"/>
            <wp:positionH relativeFrom="page">
              <wp:posOffset>1107440</wp:posOffset>
            </wp:positionH>
            <wp:positionV relativeFrom="paragraph">
              <wp:posOffset>134620</wp:posOffset>
            </wp:positionV>
            <wp:extent cx="4916195" cy="3071812"/>
            <wp:effectExtent l="0" t="0" r="0" b="0"/>
            <wp:wrapTopAndBottom/>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21" cstate="print"/>
                    <a:stretch>
                      <a:fillRect/>
                    </a:stretch>
                  </pic:blipFill>
                  <pic:spPr>
                    <a:xfrm>
                      <a:off x="0" y="0"/>
                      <a:ext cx="4916195" cy="3071812"/>
                    </a:xfrm>
                    <a:prstGeom prst="rect">
                      <a:avLst/>
                    </a:prstGeom>
                  </pic:spPr>
                </pic:pic>
              </a:graphicData>
            </a:graphic>
          </wp:anchor>
        </w:drawing>
      </w:r>
    </w:p>
    <w:p w14:paraId="60F6B62E" w14:textId="77777777" w:rsidR="00CC188A" w:rsidRPr="00357375" w:rsidRDefault="00CC188A" w:rsidP="00CC188A">
      <w:pPr>
        <w:pStyle w:val="Plattetekst"/>
        <w:ind w:left="305" w:right="97"/>
        <w:rPr>
          <w:rFonts w:cs="Arial"/>
          <w:lang w:val="nl-NL"/>
        </w:rPr>
      </w:pPr>
    </w:p>
    <w:p w14:paraId="73B7F858" w14:textId="77777777" w:rsidR="00CC188A" w:rsidRPr="00357375" w:rsidRDefault="00CC188A" w:rsidP="00CC188A">
      <w:pPr>
        <w:pStyle w:val="Plattetekst"/>
        <w:ind w:right="97"/>
        <w:rPr>
          <w:rFonts w:cs="Arial"/>
          <w:sz w:val="20"/>
          <w:szCs w:val="20"/>
          <w:lang w:val="nl-NL"/>
        </w:rPr>
      </w:pPr>
      <w:r w:rsidRPr="00357375">
        <w:rPr>
          <w:rFonts w:cs="Arial"/>
          <w:sz w:val="20"/>
          <w:szCs w:val="20"/>
          <w:lang w:val="nl-NL"/>
        </w:rPr>
        <w:t>De toekomstscenario’s van Enexis zijn gebaseerd op twee kernonzekerheden</w:t>
      </w:r>
    </w:p>
    <w:p w14:paraId="73BF4EE9" w14:textId="1DF08081" w:rsidR="00CC188A" w:rsidRDefault="00CC188A" w:rsidP="009446DA">
      <w:pPr>
        <w:pStyle w:val="Lijstalinea"/>
        <w:numPr>
          <w:ilvl w:val="0"/>
          <w:numId w:val="34"/>
        </w:numPr>
        <w:tabs>
          <w:tab w:val="left" w:pos="284"/>
        </w:tabs>
        <w:spacing w:before="64" w:line="240" w:lineRule="auto"/>
        <w:rPr>
          <w:rFonts w:cs="Arial"/>
          <w:szCs w:val="18"/>
        </w:rPr>
      </w:pPr>
      <w:r w:rsidRPr="00357375">
        <w:rPr>
          <w:rFonts w:cs="Arial"/>
          <w:szCs w:val="18"/>
        </w:rPr>
        <w:t>De mate waarin mensen zelf energie willen gaan produceren;</w:t>
      </w:r>
    </w:p>
    <w:p w14:paraId="2E7E9AEC" w14:textId="27698BA3" w:rsidR="00357375" w:rsidRDefault="00CC188A" w:rsidP="009446DA">
      <w:pPr>
        <w:pStyle w:val="Lijstalinea"/>
        <w:numPr>
          <w:ilvl w:val="0"/>
          <w:numId w:val="34"/>
        </w:numPr>
        <w:tabs>
          <w:tab w:val="left" w:pos="284"/>
        </w:tabs>
        <w:spacing w:before="64" w:line="240" w:lineRule="auto"/>
        <w:rPr>
          <w:rFonts w:cs="Arial"/>
          <w:szCs w:val="18"/>
        </w:rPr>
      </w:pPr>
      <w:r w:rsidRPr="00357375">
        <w:rPr>
          <w:rFonts w:cs="Arial"/>
          <w:szCs w:val="18"/>
        </w:rPr>
        <w:t xml:space="preserve">De snelheid waarmee nieuwe diensten op de energiemarkt beschikbaar </w:t>
      </w:r>
      <w:r w:rsidR="00357375" w:rsidRPr="00357375">
        <w:rPr>
          <w:rFonts w:cs="Arial"/>
          <w:szCs w:val="18"/>
        </w:rPr>
        <w:t>k</w:t>
      </w:r>
      <w:r w:rsidRPr="00357375">
        <w:rPr>
          <w:rFonts w:cs="Arial"/>
          <w:szCs w:val="18"/>
        </w:rPr>
        <w:t>omen</w:t>
      </w:r>
    </w:p>
    <w:p w14:paraId="0D434618" w14:textId="1F05DE20" w:rsidR="003053B4" w:rsidRPr="00357375" w:rsidRDefault="00CC188A" w:rsidP="00357375">
      <w:pPr>
        <w:tabs>
          <w:tab w:val="left" w:pos="284"/>
        </w:tabs>
        <w:spacing w:before="62" w:line="619" w:lineRule="auto"/>
        <w:ind w:right="997"/>
        <w:rPr>
          <w:rFonts w:cs="Arial"/>
          <w:b/>
          <w:bCs/>
          <w:sz w:val="20"/>
        </w:rPr>
      </w:pPr>
      <w:r w:rsidRPr="00357375">
        <w:rPr>
          <w:rFonts w:cs="Arial"/>
          <w:sz w:val="20"/>
        </w:rPr>
        <w:t xml:space="preserve">De manier waarop Enexis deze onzekerheden aangaat is: </w:t>
      </w:r>
      <w:r w:rsidRPr="00357375">
        <w:rPr>
          <w:rFonts w:cs="Arial"/>
          <w:b/>
          <w:bCs/>
          <w:sz w:val="20"/>
        </w:rPr>
        <w:t>Wendbaarheid.</w:t>
      </w:r>
    </w:p>
    <w:p w14:paraId="68E4CD86" w14:textId="4219DFC6" w:rsidR="00334D03" w:rsidRPr="00357375" w:rsidRDefault="00287F10" w:rsidP="002548C7">
      <w:pPr>
        <w:pStyle w:val="Kop2"/>
        <w:tabs>
          <w:tab w:val="clear" w:pos="360"/>
        </w:tabs>
        <w:ind w:hanging="284"/>
        <w:rPr>
          <w:rFonts w:ascii="Verdana" w:eastAsia="Arial" w:hAnsi="Verdana" w:cs="Arial"/>
        </w:rPr>
      </w:pPr>
      <w:bookmarkStart w:id="47" w:name="_Toc477518046"/>
      <w:bookmarkStart w:id="48" w:name="_Toc477526221"/>
      <w:bookmarkStart w:id="49" w:name="_Toc477781829"/>
      <w:bookmarkStart w:id="50" w:name="_Toc477793281"/>
      <w:bookmarkStart w:id="51" w:name="_Toc477794485"/>
      <w:bookmarkStart w:id="52" w:name="_Toc477865989"/>
      <w:bookmarkStart w:id="53" w:name="_Toc477866318"/>
      <w:bookmarkStart w:id="54" w:name="_Toc477872729"/>
      <w:bookmarkStart w:id="55" w:name="_Toc477873058"/>
      <w:bookmarkStart w:id="56" w:name="_Toc478548887"/>
      <w:bookmarkStart w:id="57" w:name="_Toc358819140"/>
      <w:bookmarkStart w:id="58" w:name="_Toc358982347"/>
      <w:bookmarkStart w:id="59" w:name="_Toc358982492"/>
      <w:bookmarkStart w:id="60" w:name="_Toc481075815"/>
      <w:bookmarkEnd w:id="47"/>
      <w:bookmarkEnd w:id="48"/>
      <w:bookmarkEnd w:id="49"/>
      <w:bookmarkEnd w:id="50"/>
      <w:bookmarkEnd w:id="51"/>
      <w:bookmarkEnd w:id="52"/>
      <w:bookmarkEnd w:id="53"/>
      <w:bookmarkEnd w:id="54"/>
      <w:bookmarkEnd w:id="55"/>
      <w:bookmarkEnd w:id="56"/>
      <w:r w:rsidRPr="00357375">
        <w:rPr>
          <w:rFonts w:ascii="Verdana" w:eastAsia="Arial" w:hAnsi="Verdana" w:cs="Arial"/>
        </w:rPr>
        <w:t>D</w:t>
      </w:r>
      <w:r w:rsidR="00334D03" w:rsidRPr="00357375">
        <w:rPr>
          <w:rFonts w:ascii="Verdana" w:eastAsia="Arial" w:hAnsi="Verdana" w:cs="Arial"/>
        </w:rPr>
        <w:t xml:space="preserve">oel </w:t>
      </w:r>
      <w:r w:rsidR="00EA58FB" w:rsidRPr="00357375">
        <w:rPr>
          <w:rFonts w:ascii="Verdana" w:eastAsia="Arial" w:hAnsi="Verdana" w:cs="Arial"/>
        </w:rPr>
        <w:t>E</w:t>
      </w:r>
      <w:r w:rsidR="00334D03" w:rsidRPr="00357375">
        <w:rPr>
          <w:rFonts w:ascii="Verdana" w:eastAsia="Arial" w:hAnsi="Verdana" w:cs="Arial"/>
        </w:rPr>
        <w:t>uropese aanbesteding</w:t>
      </w:r>
      <w:bookmarkEnd w:id="57"/>
      <w:bookmarkEnd w:id="58"/>
      <w:bookmarkEnd w:id="59"/>
      <w:bookmarkEnd w:id="60"/>
    </w:p>
    <w:p w14:paraId="2CAD8079" w14:textId="0AE039B2" w:rsidR="00EE42E0" w:rsidRPr="00357375" w:rsidRDefault="00EE42E0" w:rsidP="00EE42E0">
      <w:pPr>
        <w:rPr>
          <w:rFonts w:cs="Arial"/>
          <w:sz w:val="20"/>
          <w:lang w:eastAsia="en-US"/>
        </w:rPr>
      </w:pPr>
      <w:r w:rsidRPr="00357375">
        <w:rPr>
          <w:rFonts w:eastAsia="Arial" w:cs="Arial"/>
          <w:sz w:val="20"/>
          <w:lang w:val="nl" w:eastAsia="en-US"/>
        </w:rPr>
        <w:t xml:space="preserve">In het kader van de vernieuwing van de in paragraaf </w:t>
      </w:r>
      <w:r w:rsidR="001601C4" w:rsidRPr="00357375">
        <w:rPr>
          <w:rFonts w:cs="Arial"/>
        </w:rPr>
        <w:t>2.</w:t>
      </w:r>
      <w:r w:rsidR="00D655A3">
        <w:rPr>
          <w:rFonts w:cs="Arial"/>
        </w:rPr>
        <w:t>6</w:t>
      </w:r>
      <w:r w:rsidRPr="00357375">
        <w:rPr>
          <w:rFonts w:eastAsia="Arial" w:cs="Arial"/>
          <w:sz w:val="20"/>
          <w:lang w:val="nl" w:eastAsia="en-US"/>
        </w:rPr>
        <w:t xml:space="preserve"> omschreven dienstverlening betreffende de</w:t>
      </w:r>
      <w:r w:rsidRPr="00357375">
        <w:rPr>
          <w:rFonts w:eastAsia="Arial" w:cs="Arial"/>
          <w:sz w:val="20"/>
          <w:lang w:eastAsia="en-US"/>
        </w:rPr>
        <w:t xml:space="preserve"> ICT-communicatie ten behoeve van Enexis en de veranderde eisen die hieraan gesteld zijn </w:t>
      </w:r>
      <w:r w:rsidRPr="00357375">
        <w:rPr>
          <w:rFonts w:eastAsia="Arial" w:cs="Arial"/>
          <w:sz w:val="20"/>
          <w:lang w:val="nl" w:eastAsia="en-US"/>
        </w:rPr>
        <w:t>beoogd de Aanbestedende Dienst een Overeenkomst afsluiten met één Inschrijver.</w:t>
      </w:r>
      <w:r w:rsidRPr="00357375">
        <w:rPr>
          <w:rFonts w:cs="Arial"/>
          <w:sz w:val="20"/>
          <w:lang w:eastAsia="en-US"/>
        </w:rPr>
        <w:t xml:space="preserve"> Enexis wil deze aanbesteding gebruiken om haar ICT Netwerk doelarchitectuur te realiseren en daarmee de transformatie van haar applicatielandschap naar een Cloud Native Architectuur te faciliteren</w:t>
      </w:r>
    </w:p>
    <w:p w14:paraId="17265FED" w14:textId="77777777" w:rsidR="00EE42E0" w:rsidRPr="00357375" w:rsidRDefault="00EE42E0" w:rsidP="00EE42E0">
      <w:pPr>
        <w:spacing w:before="240"/>
        <w:rPr>
          <w:rFonts w:cs="Arial"/>
          <w:sz w:val="20"/>
          <w:lang w:eastAsia="en-US"/>
        </w:rPr>
      </w:pPr>
      <w:r w:rsidRPr="00357375">
        <w:rPr>
          <w:rFonts w:cs="Arial"/>
          <w:sz w:val="20"/>
          <w:lang w:eastAsia="en-US"/>
        </w:rPr>
        <w:t>Samengevat gaat het om:</w:t>
      </w:r>
    </w:p>
    <w:p w14:paraId="363AC2E4" w14:textId="77777777" w:rsidR="00EE42E0" w:rsidRPr="00357375" w:rsidRDefault="00EE42E0" w:rsidP="009446DA">
      <w:pPr>
        <w:pStyle w:val="Lijstalinea"/>
        <w:numPr>
          <w:ilvl w:val="0"/>
          <w:numId w:val="22"/>
        </w:numPr>
        <w:rPr>
          <w:rFonts w:cs="Arial"/>
          <w:sz w:val="20"/>
        </w:rPr>
      </w:pPr>
      <w:r w:rsidRPr="00357375">
        <w:rPr>
          <w:rFonts w:cs="Arial"/>
          <w:sz w:val="20"/>
        </w:rPr>
        <w:t xml:space="preserve">De transitie (transfer + transformatie) van de huidige dienstverlening; </w:t>
      </w:r>
    </w:p>
    <w:p w14:paraId="07537CB9" w14:textId="77777777" w:rsidR="00EE42E0" w:rsidRPr="00357375" w:rsidRDefault="00EE42E0" w:rsidP="009446DA">
      <w:pPr>
        <w:pStyle w:val="Lijstalinea"/>
        <w:numPr>
          <w:ilvl w:val="0"/>
          <w:numId w:val="22"/>
        </w:numPr>
        <w:rPr>
          <w:rFonts w:cs="Arial"/>
          <w:sz w:val="20"/>
        </w:rPr>
      </w:pPr>
      <w:r w:rsidRPr="00357375">
        <w:rPr>
          <w:rFonts w:cs="Arial"/>
          <w:sz w:val="20"/>
        </w:rPr>
        <w:t xml:space="preserve">Het leveren en beheren van de gevraagde dienstverlening door Inschrijver gedurende de contractperiode; </w:t>
      </w:r>
    </w:p>
    <w:p w14:paraId="28E47B28" w14:textId="1096A3A0" w:rsidR="00EE42E0" w:rsidRPr="00357375" w:rsidRDefault="00EE42E0" w:rsidP="009446DA">
      <w:pPr>
        <w:pStyle w:val="Lijstalinea"/>
        <w:numPr>
          <w:ilvl w:val="0"/>
          <w:numId w:val="22"/>
        </w:numPr>
        <w:rPr>
          <w:rFonts w:cs="Arial"/>
          <w:sz w:val="20"/>
        </w:rPr>
      </w:pPr>
      <w:r w:rsidRPr="00357375">
        <w:rPr>
          <w:rFonts w:cs="Arial"/>
          <w:sz w:val="20"/>
        </w:rPr>
        <w:t xml:space="preserve">De doorontwikkeling van de gevraagde dienstverlening door Inschrijver gedurende de contractperiode (lifecycle management en innovatie). Daarbij verwacht Enexis van de Inschrijver een gedegen visie en doorontwikkeling met betrekking tot de </w:t>
      </w:r>
      <w:r w:rsidR="005E42F7" w:rsidRPr="00357375">
        <w:rPr>
          <w:rFonts w:cs="Arial"/>
          <w:sz w:val="20"/>
        </w:rPr>
        <w:t xml:space="preserve">Security </w:t>
      </w:r>
      <w:r w:rsidRPr="00357375">
        <w:rPr>
          <w:rFonts w:cs="Arial"/>
          <w:sz w:val="20"/>
        </w:rPr>
        <w:t xml:space="preserve">van het netwerk zoals beschreven in Bijlage </w:t>
      </w:r>
      <w:r w:rsidR="00CE43E5" w:rsidRPr="00357375">
        <w:rPr>
          <w:rFonts w:cs="Arial"/>
          <w:sz w:val="20"/>
        </w:rPr>
        <w:t>08</w:t>
      </w:r>
      <w:r w:rsidRPr="00357375">
        <w:rPr>
          <w:rFonts w:cs="Arial"/>
          <w:sz w:val="20"/>
        </w:rPr>
        <w:t xml:space="preserve"> - Security roadmap voor connectivity</w:t>
      </w:r>
      <w:r w:rsidR="00CC3478" w:rsidRPr="00357375">
        <w:rPr>
          <w:rFonts w:cs="Arial"/>
          <w:sz w:val="20"/>
        </w:rPr>
        <w:t xml:space="preserve"> V1.0</w:t>
      </w:r>
      <w:r w:rsidRPr="00357375">
        <w:rPr>
          <w:rFonts w:cs="Arial"/>
          <w:sz w:val="20"/>
        </w:rPr>
        <w:t>.</w:t>
      </w:r>
    </w:p>
    <w:p w14:paraId="60557EFA" w14:textId="77777777" w:rsidR="00EE42E0" w:rsidRPr="00357375" w:rsidRDefault="00EE42E0" w:rsidP="00EE42E0">
      <w:pPr>
        <w:rPr>
          <w:rFonts w:cs="Arial"/>
          <w:sz w:val="20"/>
        </w:rPr>
      </w:pPr>
    </w:p>
    <w:p w14:paraId="4AF527AB" w14:textId="77777777" w:rsidR="00EE42E0" w:rsidRPr="00357375" w:rsidRDefault="00EE42E0" w:rsidP="00EE42E0">
      <w:pPr>
        <w:rPr>
          <w:rFonts w:eastAsia="Arial" w:cs="Arial"/>
          <w:sz w:val="20"/>
        </w:rPr>
      </w:pPr>
      <w:r w:rsidRPr="00357375">
        <w:rPr>
          <w:rFonts w:cs="Arial"/>
          <w:sz w:val="20"/>
        </w:rPr>
        <w:t xml:space="preserve">Het resultaat is een zeer hoge Eindgebruikerstevredenheid ten aanzien van de performance, beschikbaarheid en betrouwbaarheid van het geheel aan geleverde diensten. </w:t>
      </w:r>
      <w:r w:rsidRPr="00357375">
        <w:rPr>
          <w:rFonts w:eastAsia="Arial" w:cs="Arial"/>
          <w:sz w:val="20"/>
          <w:lang w:eastAsia="en-US"/>
        </w:rPr>
        <w:t xml:space="preserve">Expliciet onderdeel van dit resultaat is een succesvolle retransitie van de bestaande leveranciers naar Inschrijver waarbij de ervaren overlast voor de Enexis </w:t>
      </w:r>
      <w:r w:rsidRPr="00357375">
        <w:rPr>
          <w:rFonts w:eastAsia="Arial" w:cs="Arial"/>
          <w:sz w:val="20"/>
          <w:lang w:eastAsia="en-US"/>
        </w:rPr>
        <w:lastRenderedPageBreak/>
        <w:t>eindgebruikers alsmede de financiële consequenties voor Enexis worden geminimaliseerd.</w:t>
      </w:r>
    </w:p>
    <w:p w14:paraId="39FFA5B6" w14:textId="77777777" w:rsidR="00EE42E0" w:rsidRPr="00357375" w:rsidRDefault="00EE42E0" w:rsidP="00EE42E0">
      <w:pPr>
        <w:spacing w:before="240"/>
        <w:rPr>
          <w:rFonts w:eastAsia="Arial" w:cs="Arial"/>
          <w:sz w:val="20"/>
          <w:lang w:eastAsia="en-US"/>
        </w:rPr>
      </w:pPr>
      <w:r w:rsidRPr="00357375">
        <w:rPr>
          <w:rFonts w:eastAsia="Arial" w:cs="Arial"/>
          <w:sz w:val="20"/>
          <w:lang w:eastAsia="en-US"/>
        </w:rPr>
        <w:t xml:space="preserve">Daarnaast wordt van de Inschrijver verwacht dat hij concreet bijdraagt aan de </w:t>
      </w:r>
      <w:r w:rsidR="002548C7" w:rsidRPr="00357375">
        <w:rPr>
          <w:rFonts w:eastAsia="Arial" w:cs="Arial"/>
          <w:sz w:val="20"/>
          <w:lang w:eastAsia="en-US"/>
        </w:rPr>
        <w:t>strategische pijlers</w:t>
      </w:r>
      <w:r w:rsidRPr="00357375">
        <w:rPr>
          <w:rFonts w:eastAsia="Arial" w:cs="Arial"/>
          <w:sz w:val="20"/>
          <w:lang w:eastAsia="en-US"/>
        </w:rPr>
        <w:t xml:space="preserve"> van Enexis, zijnde:</w:t>
      </w:r>
    </w:p>
    <w:p w14:paraId="1F8501C0" w14:textId="77777777" w:rsidR="00EE42E0" w:rsidRPr="00357375" w:rsidRDefault="00EE42E0" w:rsidP="00EE42E0">
      <w:pPr>
        <w:pStyle w:val="Kop3"/>
        <w:ind w:hanging="284"/>
        <w:rPr>
          <w:rFonts w:eastAsia="Arial" w:cs="Arial"/>
          <w:sz w:val="20"/>
        </w:rPr>
      </w:pPr>
      <w:bookmarkStart w:id="61" w:name="_Toc481075816"/>
      <w:r w:rsidRPr="00357375">
        <w:rPr>
          <w:rFonts w:eastAsia="Arial" w:cs="Arial"/>
          <w:sz w:val="20"/>
        </w:rPr>
        <w:t>Wendbaarheid</w:t>
      </w:r>
      <w:bookmarkEnd w:id="61"/>
    </w:p>
    <w:p w14:paraId="4CA0D2EE" w14:textId="1A9D1E84" w:rsidR="00EE42E0" w:rsidRPr="00357375" w:rsidRDefault="00EE42E0" w:rsidP="00EE42E0">
      <w:pPr>
        <w:rPr>
          <w:rFonts w:eastAsia="Arial" w:cs="Arial"/>
          <w:sz w:val="20"/>
          <w:lang w:eastAsia="en-US"/>
        </w:rPr>
      </w:pPr>
      <w:r w:rsidRPr="00357375">
        <w:rPr>
          <w:rFonts w:eastAsia="Arial" w:cs="Arial"/>
          <w:sz w:val="20"/>
          <w:lang w:eastAsia="en-US"/>
        </w:rPr>
        <w:t xml:space="preserve">Wendbaarheid betekent voor Enexis de combinatie van doen en denken, die ertoe leidt dat de tijdspanne van idee tot uitvoering in drie maanden wordt doorlopen. Om tot een maximale Wendbaarheid te komen kan er gestuurd worden op de volgende competenties: techniek, cultuur en organisatie. Van de </w:t>
      </w:r>
      <w:r w:rsidR="008A2C75" w:rsidRPr="00357375">
        <w:rPr>
          <w:rFonts w:eastAsia="Arial" w:cs="Arial"/>
          <w:sz w:val="20"/>
          <w:lang w:eastAsia="en-US"/>
        </w:rPr>
        <w:t>Inschrijver</w:t>
      </w:r>
      <w:r w:rsidRPr="00357375">
        <w:rPr>
          <w:rFonts w:eastAsia="Arial" w:cs="Arial"/>
          <w:sz w:val="20"/>
          <w:lang w:eastAsia="en-US"/>
        </w:rPr>
        <w:t xml:space="preserve"> wordt, bovenop het beoogde eindresultaat, een maximale bijdrage aan de Wendbaarheid gevraagd.</w:t>
      </w:r>
    </w:p>
    <w:p w14:paraId="50C8C66F" w14:textId="77777777" w:rsidR="00EE42E0" w:rsidRPr="00357375" w:rsidRDefault="00EE42E0" w:rsidP="00EE42E0">
      <w:pPr>
        <w:rPr>
          <w:rFonts w:eastAsia="Arial" w:cs="Arial"/>
          <w:sz w:val="20"/>
        </w:rPr>
      </w:pPr>
    </w:p>
    <w:p w14:paraId="41715F39" w14:textId="1EFADA1F" w:rsidR="00EE42E0" w:rsidRPr="00357375" w:rsidRDefault="00EE42E0" w:rsidP="00EE42E0">
      <w:pPr>
        <w:rPr>
          <w:rFonts w:eastAsia="Helvetica" w:cs="Arial"/>
          <w:color w:val="494949"/>
          <w:sz w:val="20"/>
          <w:u w:val="single"/>
        </w:rPr>
      </w:pPr>
      <w:r w:rsidRPr="00357375">
        <w:rPr>
          <w:rFonts w:eastAsia="Arial" w:cs="Arial"/>
          <w:sz w:val="20"/>
          <w:lang w:eastAsia="en-US"/>
        </w:rPr>
        <w:t xml:space="preserve">Een kenmerk van de Wendbaarheid zijn de constante veranderingen waar de Inschrijver mee te maken heeft, waaronder verhuizingen. Het verzorgingsgebied van Enexis is door consolidaties in de sector continue in ontwikkeling; daarnaast worden in het kader van de strategie van Enexis soms ingrijpende aanpassingen in de structuur van het bedrijf aangebracht. Hierdoor openen en sluiten we gemiddeld twee vestigingen per jaar. Tevens zullen, gedurende de looptijd van de Overeenkomst, de </w:t>
      </w:r>
      <w:r w:rsidR="00FA0E9D" w:rsidRPr="00357375">
        <w:rPr>
          <w:rFonts w:eastAsia="Arial" w:cs="Arial"/>
          <w:sz w:val="20"/>
          <w:lang w:eastAsia="en-US"/>
        </w:rPr>
        <w:t>WAN-netwerkdiensten</w:t>
      </w:r>
      <w:r w:rsidRPr="00357375">
        <w:rPr>
          <w:rFonts w:eastAsia="Arial" w:cs="Arial"/>
          <w:sz w:val="20"/>
          <w:lang w:eastAsia="en-US"/>
        </w:rPr>
        <w:t xml:space="preserve"> verschuiven van privaat naar publiek netwerk zoals beschreven in </w:t>
      </w:r>
      <w:r w:rsidRPr="00357375">
        <w:rPr>
          <w:rFonts w:cs="Arial"/>
          <w:sz w:val="20"/>
        </w:rPr>
        <w:t xml:space="preserve">Bijlage </w:t>
      </w:r>
      <w:r w:rsidR="00673487" w:rsidRPr="00357375">
        <w:rPr>
          <w:rFonts w:cs="Arial"/>
          <w:sz w:val="20"/>
        </w:rPr>
        <w:t>16</w:t>
      </w:r>
      <w:r w:rsidRPr="00357375">
        <w:rPr>
          <w:rFonts w:cs="Arial"/>
          <w:sz w:val="20"/>
        </w:rPr>
        <w:t xml:space="preserve"> - Roadmap verbindingen</w:t>
      </w:r>
      <w:r w:rsidR="00F639DA" w:rsidRPr="00357375">
        <w:rPr>
          <w:rFonts w:cs="Arial"/>
          <w:sz w:val="20"/>
        </w:rPr>
        <w:t xml:space="preserve"> V1.0</w:t>
      </w:r>
      <w:r w:rsidRPr="00357375">
        <w:rPr>
          <w:rFonts w:cs="Arial"/>
          <w:sz w:val="20"/>
        </w:rPr>
        <w:t>.</w:t>
      </w:r>
    </w:p>
    <w:p w14:paraId="355EF1D0" w14:textId="77777777" w:rsidR="00EE42E0" w:rsidRPr="00357375" w:rsidRDefault="00EE42E0" w:rsidP="00EE42E0">
      <w:pPr>
        <w:rPr>
          <w:rFonts w:eastAsia="Arial" w:cs="Arial"/>
          <w:sz w:val="20"/>
          <w:lang w:eastAsia="en-US"/>
        </w:rPr>
      </w:pPr>
    </w:p>
    <w:p w14:paraId="166F85D1" w14:textId="18A87D4E" w:rsidR="00EE42E0" w:rsidRPr="00357375" w:rsidRDefault="00EE42E0" w:rsidP="00EE42E0">
      <w:pPr>
        <w:rPr>
          <w:rFonts w:eastAsia="Arial" w:cs="Arial"/>
          <w:sz w:val="20"/>
          <w:lang w:eastAsia="en-US"/>
        </w:rPr>
      </w:pPr>
      <w:r w:rsidRPr="00357375">
        <w:rPr>
          <w:rFonts w:eastAsia="Arial" w:cs="Arial"/>
          <w:sz w:val="20"/>
          <w:lang w:eastAsia="en-US"/>
        </w:rPr>
        <w:t xml:space="preserve">Van de </w:t>
      </w:r>
      <w:r w:rsidR="008A2C75" w:rsidRPr="00357375">
        <w:rPr>
          <w:rFonts w:eastAsia="Arial" w:cs="Arial"/>
          <w:sz w:val="20"/>
          <w:lang w:eastAsia="en-US"/>
        </w:rPr>
        <w:t>Inschrijver</w:t>
      </w:r>
      <w:r w:rsidRPr="00357375">
        <w:rPr>
          <w:rFonts w:eastAsia="Arial" w:cs="Arial"/>
          <w:sz w:val="20"/>
          <w:lang w:eastAsia="en-US"/>
        </w:rPr>
        <w:t xml:space="preserve"> verwachten we dat deze Enexis hierbij volledig ondersteund in de flexibiliteit van de diensten en tevens in een actieve rol deelneemt in de projectorganisaties die deze verhuizingen en herinrichting van locaties verzorgen. </w:t>
      </w:r>
    </w:p>
    <w:p w14:paraId="4F6D60D1" w14:textId="77777777" w:rsidR="00EE42E0" w:rsidRPr="00357375" w:rsidRDefault="00EE42E0" w:rsidP="00EE42E0">
      <w:pPr>
        <w:pStyle w:val="Kop3"/>
        <w:ind w:hanging="284"/>
        <w:rPr>
          <w:rFonts w:eastAsia="Arial" w:cs="Arial"/>
        </w:rPr>
      </w:pPr>
      <w:bookmarkStart w:id="62" w:name="_Toc481075817"/>
      <w:r w:rsidRPr="00357375">
        <w:rPr>
          <w:rFonts w:eastAsia="Arial" w:cs="Arial"/>
          <w:sz w:val="20"/>
        </w:rPr>
        <w:t>Betaalbaarheid</w:t>
      </w:r>
      <w:bookmarkEnd w:id="62"/>
    </w:p>
    <w:p w14:paraId="32280D1D" w14:textId="045DA2F7" w:rsidR="00EE42E0" w:rsidRPr="00357375" w:rsidRDefault="00EE42E0" w:rsidP="00EE42E0">
      <w:pPr>
        <w:rPr>
          <w:rFonts w:eastAsia="Arial" w:cs="Arial"/>
          <w:sz w:val="20"/>
          <w:lang w:eastAsia="en-US"/>
        </w:rPr>
      </w:pPr>
      <w:r w:rsidRPr="00357375">
        <w:rPr>
          <w:rFonts w:eastAsia="Arial" w:cs="Arial"/>
          <w:sz w:val="20"/>
          <w:lang w:eastAsia="en-US"/>
        </w:rPr>
        <w:t xml:space="preserve">De </w:t>
      </w:r>
      <w:r w:rsidR="008A2C75" w:rsidRPr="00357375">
        <w:rPr>
          <w:rFonts w:eastAsia="Arial" w:cs="Arial"/>
          <w:sz w:val="20"/>
          <w:lang w:eastAsia="en-US"/>
        </w:rPr>
        <w:t>Inschrijver</w:t>
      </w:r>
      <w:r w:rsidRPr="00357375">
        <w:rPr>
          <w:rFonts w:eastAsia="Arial" w:cs="Arial"/>
          <w:sz w:val="20"/>
          <w:lang w:eastAsia="en-US"/>
        </w:rPr>
        <w:t xml:space="preserve"> draagt samen met Enexis ICT zorg voor de betaalbaarheid van de diensten op lange termijn, passend bij de strategische scenario’s 2030. Randvoorwaardelijk is daarbij het realiseren van de doelstellingen zoals beschreven in Bijlage </w:t>
      </w:r>
      <w:r w:rsidR="00673487" w:rsidRPr="00357375">
        <w:rPr>
          <w:rFonts w:eastAsia="Arial" w:cs="Arial"/>
          <w:sz w:val="20"/>
          <w:lang w:eastAsia="en-US"/>
        </w:rPr>
        <w:t>18</w:t>
      </w:r>
      <w:r w:rsidR="001601C4" w:rsidRPr="00357375">
        <w:rPr>
          <w:rFonts w:eastAsia="Arial" w:cs="Arial"/>
          <w:sz w:val="20"/>
          <w:lang w:eastAsia="en-US"/>
        </w:rPr>
        <w:t xml:space="preserve"> </w:t>
      </w:r>
      <w:r w:rsidRPr="00357375">
        <w:rPr>
          <w:rFonts w:eastAsia="Arial" w:cs="Arial"/>
          <w:sz w:val="20"/>
          <w:lang w:eastAsia="en-US"/>
        </w:rPr>
        <w:t>- OGSM 2020.</w:t>
      </w:r>
    </w:p>
    <w:p w14:paraId="458BED8C" w14:textId="77777777" w:rsidR="00EE42E0" w:rsidRPr="00357375" w:rsidRDefault="00EE42E0" w:rsidP="00EE42E0">
      <w:pPr>
        <w:rPr>
          <w:rFonts w:eastAsia="Arial" w:cs="Arial"/>
          <w:sz w:val="20"/>
          <w:lang w:eastAsia="en-US"/>
        </w:rPr>
      </w:pPr>
    </w:p>
    <w:p w14:paraId="2424EFCC" w14:textId="12E0959B" w:rsidR="00EE42E0" w:rsidRPr="00357375" w:rsidRDefault="00EE42E0" w:rsidP="00EE42E0">
      <w:pPr>
        <w:rPr>
          <w:rFonts w:eastAsia="Arial" w:cs="Arial"/>
          <w:sz w:val="20"/>
          <w:lang w:eastAsia="en-US"/>
        </w:rPr>
      </w:pPr>
      <w:r w:rsidRPr="00357375">
        <w:rPr>
          <w:rFonts w:eastAsia="Arial" w:cs="Arial"/>
          <w:sz w:val="20"/>
          <w:lang w:eastAsia="en-US"/>
        </w:rPr>
        <w:t>Betaalbaarheid uit zich ook in een kostenniveau dat meebeweegt met het daadwerkelijke gebruik van de diensten. Het uitgangspunt van “</w:t>
      </w:r>
      <w:r w:rsidR="00FA0E9D">
        <w:rPr>
          <w:rFonts w:eastAsia="Arial" w:cs="Arial"/>
          <w:sz w:val="20"/>
          <w:lang w:eastAsia="en-US"/>
        </w:rPr>
        <w:t>p</w:t>
      </w:r>
      <w:r w:rsidRPr="00357375">
        <w:rPr>
          <w:rFonts w:eastAsia="Arial" w:cs="Arial"/>
          <w:sz w:val="20"/>
          <w:lang w:eastAsia="en-US"/>
        </w:rPr>
        <w:t>ay-per-</w:t>
      </w:r>
      <w:r w:rsidR="00FA0E9D">
        <w:rPr>
          <w:rFonts w:eastAsia="Arial" w:cs="Arial"/>
          <w:sz w:val="20"/>
          <w:lang w:eastAsia="en-US"/>
        </w:rPr>
        <w:t>u</w:t>
      </w:r>
      <w:r w:rsidRPr="00357375">
        <w:rPr>
          <w:rFonts w:eastAsia="Arial" w:cs="Arial"/>
          <w:sz w:val="20"/>
          <w:lang w:eastAsia="en-US"/>
        </w:rPr>
        <w:t xml:space="preserve">se” is van toepassing op alle </w:t>
      </w:r>
      <w:r w:rsidR="00FA0E9D" w:rsidRPr="00357375">
        <w:rPr>
          <w:rFonts w:eastAsia="Arial" w:cs="Arial"/>
          <w:sz w:val="20"/>
          <w:lang w:eastAsia="en-US"/>
        </w:rPr>
        <w:t>ICT-diensten</w:t>
      </w:r>
      <w:r w:rsidRPr="00357375">
        <w:rPr>
          <w:rFonts w:eastAsia="Arial" w:cs="Arial"/>
          <w:sz w:val="20"/>
          <w:lang w:eastAsia="en-US"/>
        </w:rPr>
        <w:t xml:space="preserve">, waarbij de inzet van publieke clouddiensten en gebruik van non-proprietary oplossingen dit zoveel mogelijk faciliteert. Van de </w:t>
      </w:r>
      <w:r w:rsidR="008A2C75" w:rsidRPr="00357375">
        <w:rPr>
          <w:rFonts w:eastAsia="Arial" w:cs="Arial"/>
          <w:sz w:val="20"/>
          <w:lang w:eastAsia="en-US"/>
        </w:rPr>
        <w:t>Inschrijver</w:t>
      </w:r>
      <w:r w:rsidRPr="00357375">
        <w:rPr>
          <w:rFonts w:eastAsia="Arial" w:cs="Arial"/>
          <w:sz w:val="20"/>
          <w:lang w:eastAsia="en-US"/>
        </w:rPr>
        <w:t xml:space="preserve"> verwachten we gedurende de gehele looptijd van het contract een innovatief vermogen om de eigen diensten meer dan </w:t>
      </w:r>
      <w:r w:rsidR="00FA0E9D" w:rsidRPr="00357375">
        <w:rPr>
          <w:rFonts w:eastAsia="Arial" w:cs="Arial"/>
          <w:sz w:val="20"/>
          <w:lang w:eastAsia="en-US"/>
        </w:rPr>
        <w:t>marktconform</w:t>
      </w:r>
      <w:r w:rsidRPr="00357375">
        <w:rPr>
          <w:rFonts w:eastAsia="Arial" w:cs="Arial"/>
          <w:sz w:val="20"/>
          <w:lang w:eastAsia="en-US"/>
        </w:rPr>
        <w:t xml:space="preserve"> te laten zijn tegen een lager dan marktconform kostenniveau.</w:t>
      </w:r>
    </w:p>
    <w:p w14:paraId="38103A14" w14:textId="77777777" w:rsidR="00EE42E0" w:rsidRPr="00357375" w:rsidRDefault="00EE42E0" w:rsidP="00EE42E0">
      <w:pPr>
        <w:pStyle w:val="Kop3"/>
        <w:ind w:hanging="284"/>
        <w:rPr>
          <w:rFonts w:eastAsia="Arial" w:cs="Arial"/>
          <w:sz w:val="20"/>
        </w:rPr>
      </w:pPr>
      <w:bookmarkStart w:id="63" w:name="_Toc481075818"/>
      <w:r w:rsidRPr="00357375">
        <w:rPr>
          <w:rFonts w:eastAsia="Arial" w:cs="Arial"/>
          <w:sz w:val="20"/>
        </w:rPr>
        <w:t>Duurzaamheid</w:t>
      </w:r>
      <w:bookmarkEnd w:id="63"/>
    </w:p>
    <w:p w14:paraId="6190EA5B" w14:textId="17256785" w:rsidR="00EE42E0" w:rsidRPr="00357375" w:rsidRDefault="00EE42E0" w:rsidP="00EE42E0">
      <w:pPr>
        <w:rPr>
          <w:rFonts w:eastAsia="Arial" w:cs="Arial"/>
          <w:sz w:val="20"/>
          <w:lang w:eastAsia="en-US"/>
        </w:rPr>
      </w:pPr>
      <w:r w:rsidRPr="00357375">
        <w:rPr>
          <w:rFonts w:eastAsia="Arial" w:cs="Arial"/>
          <w:sz w:val="20"/>
          <w:lang w:eastAsia="en-US"/>
        </w:rPr>
        <w:t xml:space="preserve">Naast Maatschappelijk Verantwoord Ondernemen (MVO) neemt Enexis een rol als aanjager van de Energietransitie. Dit uit zich ondermeer in de oprichting van het nieuwe </w:t>
      </w:r>
      <w:r w:rsidR="00FA0E9D" w:rsidRPr="00357375">
        <w:rPr>
          <w:rFonts w:eastAsia="Arial" w:cs="Arial"/>
          <w:sz w:val="20"/>
          <w:lang w:eastAsia="en-US"/>
        </w:rPr>
        <w:t>bedrijfsonderdeel</w:t>
      </w:r>
      <w:r w:rsidRPr="00357375">
        <w:rPr>
          <w:rFonts w:eastAsia="Arial" w:cs="Arial"/>
          <w:sz w:val="20"/>
          <w:lang w:eastAsia="en-US"/>
        </w:rPr>
        <w:t xml:space="preserve"> ENPULS (zie </w:t>
      </w:r>
      <w:hyperlink r:id="rId22" w:history="1">
        <w:r w:rsidRPr="00357375">
          <w:rPr>
            <w:rStyle w:val="Hyperlink"/>
            <w:rFonts w:eastAsia="Arial" w:cs="Arial"/>
            <w:sz w:val="20"/>
            <w:lang w:eastAsia="en-US"/>
          </w:rPr>
          <w:t>www.enpuls.nl</w:t>
        </w:r>
      </w:hyperlink>
      <w:r w:rsidRPr="00357375">
        <w:rPr>
          <w:rFonts w:eastAsia="Arial" w:cs="Arial"/>
          <w:sz w:val="20"/>
          <w:lang w:eastAsia="en-US"/>
        </w:rPr>
        <w:t>)</w:t>
      </w:r>
      <w:r w:rsidR="009141AB" w:rsidRPr="00357375">
        <w:rPr>
          <w:rFonts w:eastAsia="Arial" w:cs="Arial"/>
          <w:sz w:val="20"/>
          <w:lang w:eastAsia="en-US"/>
        </w:rPr>
        <w:t xml:space="preserve"> </w:t>
      </w:r>
      <w:r w:rsidRPr="00357375">
        <w:rPr>
          <w:rFonts w:eastAsia="Arial" w:cs="Arial"/>
          <w:sz w:val="20"/>
          <w:lang w:eastAsia="en-US"/>
        </w:rPr>
        <w:t>dat zich specifiek richt op besparing en verduurzaming van energie.</w:t>
      </w:r>
    </w:p>
    <w:p w14:paraId="0F7B7DC7" w14:textId="77777777" w:rsidR="00EE42E0" w:rsidRPr="00357375" w:rsidRDefault="00EE42E0" w:rsidP="00EE42E0">
      <w:pPr>
        <w:rPr>
          <w:rFonts w:eastAsia="Arial" w:cs="Arial"/>
          <w:sz w:val="20"/>
          <w:lang w:eastAsia="en-US"/>
        </w:rPr>
      </w:pPr>
    </w:p>
    <w:p w14:paraId="0F94F12B" w14:textId="577810C5" w:rsidR="00EE42E0" w:rsidRPr="00357375" w:rsidRDefault="00EE42E0" w:rsidP="00EE42E0">
      <w:pPr>
        <w:rPr>
          <w:rFonts w:eastAsia="Arial" w:cs="Arial"/>
          <w:sz w:val="20"/>
        </w:rPr>
      </w:pPr>
      <w:r w:rsidRPr="00357375">
        <w:rPr>
          <w:rFonts w:eastAsia="Arial" w:cs="Arial"/>
          <w:sz w:val="20"/>
          <w:lang w:eastAsia="en-US"/>
        </w:rPr>
        <w:t xml:space="preserve">Van de </w:t>
      </w:r>
      <w:r w:rsidR="008A2C75" w:rsidRPr="00357375">
        <w:rPr>
          <w:rFonts w:eastAsia="Arial" w:cs="Arial"/>
          <w:sz w:val="20"/>
          <w:lang w:eastAsia="en-US"/>
        </w:rPr>
        <w:t>Inschrijver</w:t>
      </w:r>
      <w:r w:rsidRPr="00357375">
        <w:rPr>
          <w:rFonts w:eastAsia="Arial" w:cs="Arial"/>
          <w:sz w:val="20"/>
          <w:lang w:eastAsia="en-US"/>
        </w:rPr>
        <w:t xml:space="preserve"> verwachten we een vooruitstrevende en innovatieve instelling en aanpak, die Enexis ondersteunt in haar ambities en tevens ervoor zorg draagt dat bij </w:t>
      </w:r>
      <w:r w:rsidRPr="00357375">
        <w:rPr>
          <w:rFonts w:eastAsia="Arial" w:cs="Arial"/>
          <w:sz w:val="20"/>
          <w:lang w:eastAsia="en-US"/>
        </w:rPr>
        <w:lastRenderedPageBreak/>
        <w:t>de invulling van de gecontracteerde diensten zaken als de CO</w:t>
      </w:r>
      <w:r w:rsidRPr="00357375">
        <w:rPr>
          <w:rFonts w:eastAsia="Arial" w:cs="Arial"/>
          <w:sz w:val="20"/>
          <w:vertAlign w:val="superscript"/>
          <w:lang w:eastAsia="en-US"/>
        </w:rPr>
        <w:t>2</w:t>
      </w:r>
      <w:r w:rsidRPr="00357375">
        <w:rPr>
          <w:rFonts w:eastAsia="Arial" w:cs="Arial"/>
          <w:sz w:val="20"/>
          <w:lang w:eastAsia="en-US"/>
        </w:rPr>
        <w:t>-footprint, gebruik van grondstoffen en duurzame inzetbaarheid van personeel expliciete aandacht krijgen.</w:t>
      </w:r>
      <w:r w:rsidR="009141AB" w:rsidRPr="00357375">
        <w:rPr>
          <w:rFonts w:eastAsia="Arial" w:cs="Arial"/>
          <w:sz w:val="20"/>
          <w:lang w:eastAsia="en-US"/>
        </w:rPr>
        <w:t xml:space="preserve"> </w:t>
      </w:r>
    </w:p>
    <w:p w14:paraId="5FF4C919" w14:textId="77777777" w:rsidR="00EE42E0" w:rsidRPr="00357375" w:rsidRDefault="00EE42E0" w:rsidP="00EE42E0">
      <w:pPr>
        <w:pStyle w:val="Kop2"/>
        <w:tabs>
          <w:tab w:val="clear" w:pos="360"/>
        </w:tabs>
        <w:ind w:hanging="284"/>
        <w:rPr>
          <w:rFonts w:ascii="Verdana" w:eastAsia="Arial" w:hAnsi="Verdana" w:cs="Arial"/>
        </w:rPr>
      </w:pPr>
      <w:bookmarkStart w:id="64" w:name="_Toc481075819"/>
      <w:r w:rsidRPr="00357375">
        <w:rPr>
          <w:rFonts w:ascii="Verdana" w:eastAsia="Arial" w:hAnsi="Verdana" w:cs="Arial"/>
        </w:rPr>
        <w:t>Looptijd Overeenkomst</w:t>
      </w:r>
      <w:bookmarkEnd w:id="64"/>
    </w:p>
    <w:p w14:paraId="4CD3B30D" w14:textId="77777777" w:rsidR="00EE42E0" w:rsidRPr="00357375" w:rsidRDefault="00EE42E0" w:rsidP="00EE42E0">
      <w:pPr>
        <w:rPr>
          <w:rFonts w:eastAsia="Arial" w:cs="Arial"/>
          <w:sz w:val="20"/>
        </w:rPr>
      </w:pPr>
      <w:r w:rsidRPr="00357375">
        <w:rPr>
          <w:rFonts w:eastAsia="Arial" w:cs="Arial"/>
          <w:sz w:val="20"/>
          <w:lang w:val="nl" w:eastAsia="en-US"/>
        </w:rPr>
        <w:t>Deze Overeenkomst heeft als startdatum 01-09-2017 en als einddatum 01-09-2021. Hierna kan de Aanbestedende Dienst eenzijdig de Overeenkomst maximaal met twee (2) keer twee (2) jaar verlengen.</w:t>
      </w:r>
      <w:r w:rsidRPr="00357375">
        <w:rPr>
          <w:rFonts w:eastAsia="Arial" w:cs="Arial"/>
          <w:sz w:val="20"/>
          <w:lang w:eastAsia="en-US"/>
        </w:rPr>
        <w:t xml:space="preserve"> Indien de Overeenkomst wordt verlengd met de optionele verlengingstermijn(en) dan zal de lopende Overeenkomst worden voortgezet op basis van de daarin vastgelegde afspraken.</w:t>
      </w:r>
    </w:p>
    <w:p w14:paraId="7088D3EF" w14:textId="77777777" w:rsidR="00EE42E0" w:rsidRPr="00357375" w:rsidRDefault="00EE42E0" w:rsidP="00EE42E0">
      <w:pPr>
        <w:rPr>
          <w:rFonts w:cs="Arial"/>
          <w:sz w:val="20"/>
        </w:rPr>
      </w:pPr>
    </w:p>
    <w:p w14:paraId="4C376C56" w14:textId="45E831C7" w:rsidR="00EE42E0" w:rsidRPr="00357375" w:rsidRDefault="00EE42E0" w:rsidP="00EE42E0">
      <w:pPr>
        <w:rPr>
          <w:rFonts w:eastAsia="Arial" w:cs="Arial"/>
          <w:sz w:val="20"/>
        </w:rPr>
      </w:pPr>
      <w:r w:rsidRPr="00357375">
        <w:rPr>
          <w:rFonts w:eastAsia="Arial" w:cs="Arial"/>
          <w:sz w:val="20"/>
          <w:lang w:eastAsia="en-US"/>
        </w:rPr>
        <w:t xml:space="preserve">De gevraagde dienstverlening omvat het leveren en beheren van Netwerkdiensten en bijbehorende security, waarbij Inschrijver Enexis faciliteert binnen de scope van de opdracht zoals beschreven in paragraaf </w:t>
      </w:r>
      <w:r w:rsidR="001601C4" w:rsidRPr="00357375">
        <w:rPr>
          <w:rFonts w:cs="Arial"/>
          <w:sz w:val="20"/>
        </w:rPr>
        <w:t>2.</w:t>
      </w:r>
      <w:r w:rsidR="00D655A3">
        <w:rPr>
          <w:rFonts w:cs="Arial"/>
          <w:sz w:val="20"/>
        </w:rPr>
        <w:t>6</w:t>
      </w:r>
      <w:r w:rsidR="001601C4" w:rsidRPr="00357375">
        <w:rPr>
          <w:rFonts w:cs="Arial"/>
          <w:sz w:val="20"/>
        </w:rPr>
        <w:t xml:space="preserve"> – Perceel indeling beoogde opdracht</w:t>
      </w:r>
      <w:r w:rsidRPr="00357375">
        <w:rPr>
          <w:rFonts w:eastAsia="Arial" w:cs="Arial"/>
          <w:sz w:val="20"/>
          <w:lang w:eastAsia="en-US"/>
        </w:rPr>
        <w:t xml:space="preserve">. </w:t>
      </w:r>
    </w:p>
    <w:p w14:paraId="05440A78" w14:textId="77777777" w:rsidR="00EE42E0" w:rsidRPr="00357375" w:rsidRDefault="00EE42E0" w:rsidP="00EE42E0">
      <w:pPr>
        <w:rPr>
          <w:rFonts w:cs="Arial"/>
          <w:sz w:val="20"/>
        </w:rPr>
      </w:pPr>
    </w:p>
    <w:p w14:paraId="2B2F855B" w14:textId="0DF94C44" w:rsidR="00EE42E0" w:rsidRPr="00357375" w:rsidRDefault="00EE42E0" w:rsidP="00EE42E0">
      <w:pPr>
        <w:rPr>
          <w:rFonts w:eastAsia="Arial" w:cs="Arial"/>
          <w:sz w:val="20"/>
        </w:rPr>
      </w:pPr>
      <w:r w:rsidRPr="00357375">
        <w:rPr>
          <w:rFonts w:eastAsia="Arial" w:cs="Arial"/>
          <w:sz w:val="20"/>
          <w:lang w:eastAsia="en-US"/>
        </w:rPr>
        <w:t xml:space="preserve">De Inschrijver toont gedurende de looptijd van het contract eigenaarschap, initiatief en innovatief vermogen op de resultaatgebieden van de scope van de opdracht en draagt bij aan de integraliteit van de ICT-doelstellingen, alsmede de OGSM 2020 zoals beschreven in Bijlage </w:t>
      </w:r>
      <w:r w:rsidR="0076275F" w:rsidRPr="00357375">
        <w:rPr>
          <w:rFonts w:eastAsia="Arial" w:cs="Arial"/>
          <w:sz w:val="20"/>
          <w:lang w:eastAsia="en-US"/>
        </w:rPr>
        <w:t>18</w:t>
      </w:r>
      <w:r w:rsidRPr="00357375">
        <w:rPr>
          <w:rFonts w:eastAsia="Arial" w:cs="Arial"/>
          <w:sz w:val="20"/>
          <w:lang w:eastAsia="en-US"/>
        </w:rPr>
        <w:t>.</w:t>
      </w:r>
    </w:p>
    <w:p w14:paraId="569295FF" w14:textId="5B23228A" w:rsidR="00EE42E0" w:rsidRPr="00357375" w:rsidRDefault="00EE42E0" w:rsidP="00EE42E0">
      <w:pPr>
        <w:pStyle w:val="Kop2"/>
        <w:tabs>
          <w:tab w:val="clear" w:pos="360"/>
        </w:tabs>
        <w:ind w:hanging="284"/>
        <w:rPr>
          <w:rFonts w:ascii="Verdana" w:eastAsia="Arial" w:hAnsi="Verdana" w:cs="Arial"/>
        </w:rPr>
      </w:pPr>
      <w:bookmarkStart w:id="65" w:name="_Ref479357451"/>
      <w:bookmarkStart w:id="66" w:name="_Toc481075820"/>
      <w:r w:rsidRPr="00357375">
        <w:rPr>
          <w:rFonts w:ascii="Verdana" w:eastAsia="Arial" w:hAnsi="Verdana" w:cs="Arial"/>
        </w:rPr>
        <w:t xml:space="preserve">Perceel indeling </w:t>
      </w:r>
      <w:r w:rsidR="009C1C98" w:rsidRPr="00357375">
        <w:rPr>
          <w:rFonts w:ascii="Verdana" w:eastAsia="Arial" w:hAnsi="Verdana" w:cs="Arial"/>
        </w:rPr>
        <w:t>O</w:t>
      </w:r>
      <w:r w:rsidRPr="00357375">
        <w:rPr>
          <w:rFonts w:ascii="Verdana" w:eastAsia="Arial" w:hAnsi="Verdana" w:cs="Arial"/>
        </w:rPr>
        <w:t>pdracht</w:t>
      </w:r>
      <w:bookmarkEnd w:id="65"/>
      <w:bookmarkEnd w:id="66"/>
    </w:p>
    <w:p w14:paraId="5091300D" w14:textId="77777777" w:rsidR="00EE42E0" w:rsidRPr="00357375" w:rsidRDefault="00EE42E0" w:rsidP="00EE42E0">
      <w:pPr>
        <w:rPr>
          <w:rFonts w:cs="Arial"/>
          <w:sz w:val="20"/>
          <w:lang w:eastAsia="en-US"/>
        </w:rPr>
      </w:pPr>
      <w:r w:rsidRPr="00357375">
        <w:rPr>
          <w:rFonts w:cs="Arial"/>
          <w:sz w:val="20"/>
          <w:lang w:eastAsia="en-US"/>
        </w:rPr>
        <w:t>Enexis zal één Raamovereenkomst met bijlagen sluiten voor de diensten in scope. Hierbij wordt g</w:t>
      </w:r>
      <w:r w:rsidR="002548C7" w:rsidRPr="00357375">
        <w:rPr>
          <w:rFonts w:cs="Arial"/>
          <w:sz w:val="20"/>
          <w:lang w:eastAsia="en-US"/>
        </w:rPr>
        <w:t>ee</w:t>
      </w:r>
      <w:r w:rsidRPr="00357375">
        <w:rPr>
          <w:rFonts w:cs="Arial"/>
          <w:sz w:val="20"/>
          <w:lang w:eastAsia="en-US"/>
        </w:rPr>
        <w:t xml:space="preserve">n onderverdeling gemaakt in percelen, gelet op de onderlinge sterke verwevenheid en afhankelijkheid van de verschillende diensten in scope. </w:t>
      </w:r>
    </w:p>
    <w:p w14:paraId="6CED4972" w14:textId="77777777" w:rsidR="00EE42E0" w:rsidRPr="00357375" w:rsidRDefault="00EE42E0" w:rsidP="00EE42E0">
      <w:pPr>
        <w:rPr>
          <w:rFonts w:eastAsia="Arial" w:cs="Arial"/>
          <w:sz w:val="20"/>
          <w:lang w:eastAsia="en-US"/>
        </w:rPr>
      </w:pPr>
    </w:p>
    <w:p w14:paraId="66279BBD" w14:textId="2244D672" w:rsidR="00EE42E0" w:rsidRPr="00357375" w:rsidRDefault="00EE42E0" w:rsidP="00EE42E0">
      <w:pPr>
        <w:rPr>
          <w:rFonts w:eastAsia="Arial" w:cs="Arial"/>
          <w:sz w:val="20"/>
          <w:lang w:eastAsia="en-US"/>
        </w:rPr>
      </w:pPr>
      <w:r w:rsidRPr="00357375">
        <w:rPr>
          <w:rFonts w:eastAsia="Arial" w:cs="Arial"/>
          <w:sz w:val="20"/>
          <w:lang w:eastAsia="en-US"/>
        </w:rPr>
        <w:t xml:space="preserve">De Opdracht die moet leiden tot </w:t>
      </w:r>
      <w:r w:rsidR="009C1C98" w:rsidRPr="00357375">
        <w:rPr>
          <w:rFonts w:eastAsia="Arial" w:cs="Arial"/>
          <w:sz w:val="20"/>
          <w:lang w:eastAsia="en-US"/>
        </w:rPr>
        <w:t xml:space="preserve">de paragraaf 2.3 beschreven doelstelling </w:t>
      </w:r>
      <w:r w:rsidRPr="00357375">
        <w:rPr>
          <w:rFonts w:eastAsia="Arial" w:cs="Arial"/>
          <w:sz w:val="20"/>
          <w:lang w:eastAsia="en-US"/>
        </w:rPr>
        <w:t xml:space="preserve">bestaat uit één perceel met </w:t>
      </w:r>
      <w:r w:rsidR="002548C7" w:rsidRPr="00357375">
        <w:rPr>
          <w:rFonts w:eastAsia="Arial" w:cs="Arial"/>
          <w:sz w:val="20"/>
          <w:lang w:eastAsia="en-US"/>
        </w:rPr>
        <w:t>vier diensten</w:t>
      </w:r>
      <w:r w:rsidRPr="00357375">
        <w:rPr>
          <w:rFonts w:eastAsia="Arial" w:cs="Arial"/>
          <w:sz w:val="20"/>
          <w:lang w:eastAsia="en-US"/>
        </w:rPr>
        <w:t>, te weten:</w:t>
      </w:r>
    </w:p>
    <w:tbl>
      <w:tblPr>
        <w:tblStyle w:val="NormalTable0"/>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6521"/>
      </w:tblGrid>
      <w:tr w:rsidR="00EE42E0" w:rsidRPr="00357375" w14:paraId="2BFE3783" w14:textId="77777777" w:rsidTr="00DB5743">
        <w:trPr>
          <w:tblHeader/>
        </w:trPr>
        <w:tc>
          <w:tcPr>
            <w:tcW w:w="2268" w:type="dxa"/>
            <w:shd w:val="clear" w:color="auto" w:fill="BFBFBF" w:themeFill="background1" w:themeFillShade="BF"/>
          </w:tcPr>
          <w:p w14:paraId="188E8F48" w14:textId="77777777" w:rsidR="00EE42E0" w:rsidRPr="00357375" w:rsidRDefault="00EE42E0" w:rsidP="000D14DB">
            <w:pPr>
              <w:pStyle w:val="Plattetekst"/>
              <w:keepNext/>
              <w:spacing w:line="312" w:lineRule="auto"/>
              <w:ind w:left="360" w:right="215"/>
              <w:rPr>
                <w:rFonts w:eastAsia="Arial" w:cs="Arial"/>
                <w:sz w:val="20"/>
                <w:szCs w:val="20"/>
              </w:rPr>
            </w:pPr>
            <w:r w:rsidRPr="00357375">
              <w:rPr>
                <w:rFonts w:eastAsia="Arial" w:cs="Arial"/>
                <w:sz w:val="20"/>
                <w:szCs w:val="20"/>
              </w:rPr>
              <w:lastRenderedPageBreak/>
              <w:t>Dienst</w:t>
            </w:r>
          </w:p>
        </w:tc>
        <w:tc>
          <w:tcPr>
            <w:tcW w:w="6521" w:type="dxa"/>
            <w:shd w:val="clear" w:color="auto" w:fill="BFBFBF" w:themeFill="background1" w:themeFillShade="BF"/>
          </w:tcPr>
          <w:p w14:paraId="301B8D08" w14:textId="77777777" w:rsidR="00EE42E0" w:rsidRPr="00357375" w:rsidRDefault="00EE42E0" w:rsidP="000D14DB">
            <w:pPr>
              <w:pStyle w:val="Plattetekst"/>
              <w:keepNext/>
              <w:ind w:right="215"/>
              <w:rPr>
                <w:rFonts w:eastAsia="Arial" w:cs="Arial"/>
                <w:sz w:val="20"/>
                <w:szCs w:val="20"/>
              </w:rPr>
            </w:pPr>
            <w:r w:rsidRPr="00357375">
              <w:rPr>
                <w:rFonts w:eastAsia="Arial" w:cs="Arial"/>
                <w:sz w:val="20"/>
                <w:szCs w:val="20"/>
              </w:rPr>
              <w:t>Omschrijving</w:t>
            </w:r>
          </w:p>
        </w:tc>
      </w:tr>
      <w:tr w:rsidR="00EE42E0" w:rsidRPr="00357375" w14:paraId="21BA744A" w14:textId="77777777" w:rsidTr="00DB5743">
        <w:trPr>
          <w:trHeight w:val="3952"/>
          <w:tblHeader/>
        </w:trPr>
        <w:tc>
          <w:tcPr>
            <w:tcW w:w="2268" w:type="dxa"/>
          </w:tcPr>
          <w:p w14:paraId="52A45AA1" w14:textId="77777777" w:rsidR="00EE42E0" w:rsidRPr="00357375" w:rsidRDefault="00EE42E0" w:rsidP="000D14DB">
            <w:pPr>
              <w:pStyle w:val="Plattetekst"/>
              <w:spacing w:line="312" w:lineRule="auto"/>
              <w:ind w:left="360" w:right="216"/>
              <w:rPr>
                <w:rFonts w:eastAsia="Arial" w:cs="Arial"/>
                <w:sz w:val="20"/>
                <w:szCs w:val="20"/>
                <w:highlight w:val="yellow"/>
              </w:rPr>
            </w:pPr>
            <w:r w:rsidRPr="00357375">
              <w:rPr>
                <w:rFonts w:eastAsia="Arial" w:cs="Arial"/>
                <w:sz w:val="20"/>
                <w:szCs w:val="20"/>
              </w:rPr>
              <w:t>Besturing &amp; Regie</w:t>
            </w:r>
          </w:p>
        </w:tc>
        <w:tc>
          <w:tcPr>
            <w:tcW w:w="6521" w:type="dxa"/>
          </w:tcPr>
          <w:p w14:paraId="0635BB9E" w14:textId="77777777" w:rsidR="00E90801"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 xml:space="preserve">Besturing en Regie in het kader van deze opdracht vindt plaats op basis van concrete afspraken, uitgangspunten en randvoorwaarden. De netwerkinfrastructuur </w:t>
            </w:r>
            <w:r w:rsidR="00E90801" w:rsidRPr="00357375">
              <w:rPr>
                <w:rFonts w:eastAsia="Arial" w:cs="Arial"/>
                <w:sz w:val="20"/>
                <w:szCs w:val="20"/>
                <w:lang w:val="nl-NL"/>
              </w:rPr>
              <w:t>wordt daarbij de komende jaren aangepast, om de overgang naar een Cloud N</w:t>
            </w:r>
            <w:r w:rsidRPr="00357375">
              <w:rPr>
                <w:rFonts w:eastAsia="Arial" w:cs="Arial"/>
                <w:sz w:val="20"/>
                <w:szCs w:val="20"/>
                <w:lang w:val="nl-NL"/>
              </w:rPr>
              <w:t xml:space="preserve">ative </w:t>
            </w:r>
            <w:r w:rsidR="00E90801" w:rsidRPr="00357375">
              <w:rPr>
                <w:rFonts w:eastAsia="Arial" w:cs="Arial"/>
                <w:sz w:val="20"/>
                <w:szCs w:val="20"/>
                <w:lang w:val="nl-NL"/>
              </w:rPr>
              <w:t>A</w:t>
            </w:r>
            <w:r w:rsidRPr="00357375">
              <w:rPr>
                <w:rFonts w:eastAsia="Arial" w:cs="Arial"/>
                <w:sz w:val="20"/>
                <w:szCs w:val="20"/>
                <w:lang w:val="nl-NL"/>
              </w:rPr>
              <w:t xml:space="preserve">rchitectuur voor Enexis mogelijk te maken. </w:t>
            </w:r>
          </w:p>
          <w:p w14:paraId="566B49CE" w14:textId="77777777" w:rsidR="00E90801" w:rsidRPr="00357375" w:rsidRDefault="00E90801" w:rsidP="000D14DB">
            <w:pPr>
              <w:pStyle w:val="Plattetekst"/>
              <w:ind w:right="216"/>
              <w:rPr>
                <w:rFonts w:eastAsia="Arial" w:cs="Arial"/>
                <w:sz w:val="20"/>
                <w:szCs w:val="20"/>
                <w:lang w:val="nl-NL"/>
              </w:rPr>
            </w:pPr>
          </w:p>
          <w:p w14:paraId="6CFB4085" w14:textId="1A2F4C52" w:rsidR="00EE42E0" w:rsidRPr="00357375" w:rsidRDefault="00E90801" w:rsidP="000D14DB">
            <w:pPr>
              <w:pStyle w:val="Plattetekst"/>
              <w:ind w:right="216"/>
              <w:rPr>
                <w:rFonts w:eastAsia="Arial" w:cs="Arial"/>
                <w:sz w:val="20"/>
                <w:szCs w:val="20"/>
                <w:lang w:val="nl-NL"/>
              </w:rPr>
            </w:pPr>
            <w:r w:rsidRPr="00357375">
              <w:rPr>
                <w:rFonts w:eastAsia="Arial" w:cs="Arial"/>
                <w:sz w:val="20"/>
                <w:szCs w:val="20"/>
                <w:lang w:val="nl-NL"/>
              </w:rPr>
              <w:t>Nadat door Enexis decharge op de T</w:t>
            </w:r>
            <w:r w:rsidR="00EE42E0" w:rsidRPr="00357375">
              <w:rPr>
                <w:rFonts w:eastAsia="Arial" w:cs="Arial"/>
                <w:sz w:val="20"/>
                <w:szCs w:val="20"/>
                <w:lang w:val="nl-NL"/>
              </w:rPr>
              <w:t xml:space="preserve">ransitie van </w:t>
            </w:r>
            <w:r w:rsidRPr="00357375">
              <w:rPr>
                <w:rFonts w:eastAsia="Arial" w:cs="Arial"/>
                <w:sz w:val="20"/>
                <w:szCs w:val="20"/>
                <w:lang w:val="nl-NL"/>
              </w:rPr>
              <w:t xml:space="preserve">de </w:t>
            </w:r>
            <w:r w:rsidR="00EE42E0" w:rsidRPr="00357375">
              <w:rPr>
                <w:rFonts w:eastAsia="Arial" w:cs="Arial"/>
                <w:sz w:val="20"/>
                <w:szCs w:val="20"/>
                <w:lang w:val="nl-NL"/>
              </w:rPr>
              <w:t>netwerkdiensten heeft plaatsgevonden</w:t>
            </w:r>
            <w:r w:rsidRPr="00357375">
              <w:rPr>
                <w:rFonts w:eastAsia="Arial" w:cs="Arial"/>
                <w:sz w:val="20"/>
                <w:szCs w:val="20"/>
                <w:lang w:val="nl-NL"/>
              </w:rPr>
              <w:t>,</w:t>
            </w:r>
            <w:r w:rsidR="00EE42E0" w:rsidRPr="00357375">
              <w:rPr>
                <w:rFonts w:eastAsia="Arial" w:cs="Arial"/>
                <w:sz w:val="20"/>
                <w:szCs w:val="20"/>
                <w:lang w:val="nl-NL"/>
              </w:rPr>
              <w:t xml:space="preserve"> vindt besturing en regie plaats op basis van overeengekomen KPI’s.</w:t>
            </w:r>
          </w:p>
          <w:p w14:paraId="7DE7229A" w14:textId="77777777" w:rsidR="00EE42E0" w:rsidRPr="00357375" w:rsidRDefault="00EE42E0" w:rsidP="000D14DB">
            <w:pPr>
              <w:pStyle w:val="Plattetekst"/>
              <w:ind w:right="216"/>
              <w:rPr>
                <w:rFonts w:cs="Arial"/>
                <w:sz w:val="20"/>
                <w:szCs w:val="20"/>
                <w:lang w:val="nl-NL"/>
              </w:rPr>
            </w:pPr>
          </w:p>
          <w:p w14:paraId="27276A8E" w14:textId="78CE6C22"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De regie over de gehele procesketen ligt bij Enexis. Inschrijver is verantwoordelijk voor de netwerkinfrastructuur, die de verschillende onderdelen van de keten hierin verbindt. De Inschrijver participeert actief</w:t>
            </w:r>
            <w:r w:rsidR="007F5DE0" w:rsidRPr="00357375">
              <w:rPr>
                <w:rFonts w:eastAsia="Arial" w:cs="Arial"/>
                <w:sz w:val="20"/>
                <w:szCs w:val="20"/>
                <w:lang w:val="nl-NL"/>
              </w:rPr>
              <w:t xml:space="preserve"> </w:t>
            </w:r>
            <w:r w:rsidRPr="00357375">
              <w:rPr>
                <w:rFonts w:eastAsia="Arial" w:cs="Arial"/>
                <w:sz w:val="20"/>
                <w:szCs w:val="20"/>
                <w:lang w:val="nl-NL"/>
              </w:rPr>
              <w:t xml:space="preserve">op tactisch </w:t>
            </w:r>
            <w:r w:rsidR="007F5DE0" w:rsidRPr="00357375">
              <w:rPr>
                <w:rFonts w:eastAsia="Arial" w:cs="Arial"/>
                <w:sz w:val="20"/>
                <w:szCs w:val="20"/>
                <w:lang w:val="nl-NL"/>
              </w:rPr>
              <w:t xml:space="preserve">en operationeel </w:t>
            </w:r>
            <w:r w:rsidRPr="00357375">
              <w:rPr>
                <w:rFonts w:eastAsia="Arial" w:cs="Arial"/>
                <w:sz w:val="20"/>
                <w:szCs w:val="20"/>
                <w:lang w:val="nl-NL"/>
              </w:rPr>
              <w:t xml:space="preserve">niveau en levert input voor sturing op strategisch niveau. (Zie </w:t>
            </w:r>
            <w:r w:rsidR="008E5090" w:rsidRPr="00357375">
              <w:rPr>
                <w:rFonts w:eastAsia="Arial" w:cs="Arial"/>
                <w:sz w:val="20"/>
                <w:szCs w:val="20"/>
                <w:lang w:val="nl-NL"/>
              </w:rPr>
              <w:t>ROK Bijlage 11 Besturing en Regie v1.02</w:t>
            </w:r>
            <w:r w:rsidRPr="00357375">
              <w:rPr>
                <w:rFonts w:eastAsia="Arial" w:cs="Arial"/>
                <w:sz w:val="20"/>
                <w:szCs w:val="20"/>
                <w:lang w:val="nl-NL"/>
              </w:rPr>
              <w:t>) en is verantwoordelijk voor het presteren van haar dienstverlening in deze keten.</w:t>
            </w:r>
          </w:p>
          <w:p w14:paraId="2E2F7FC3" w14:textId="77777777" w:rsidR="00EE42E0" w:rsidRPr="00357375" w:rsidRDefault="00EE42E0" w:rsidP="000D14DB">
            <w:pPr>
              <w:pStyle w:val="Plattetekst"/>
              <w:ind w:right="216"/>
              <w:rPr>
                <w:rFonts w:cs="Arial"/>
                <w:sz w:val="20"/>
                <w:szCs w:val="20"/>
                <w:highlight w:val="yellow"/>
                <w:lang w:val="nl-NL"/>
              </w:rPr>
            </w:pPr>
          </w:p>
          <w:p w14:paraId="6F451BD3" w14:textId="32244278"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Inschrijver sluit aan op de relevante ICT-processen van Enexis en de daarbij behorende servicemanagement</w:t>
            </w:r>
            <w:r w:rsidR="00FA0E9D">
              <w:rPr>
                <w:rFonts w:eastAsia="Arial" w:cs="Arial"/>
                <w:sz w:val="20"/>
                <w:szCs w:val="20"/>
                <w:lang w:val="nl-NL"/>
              </w:rPr>
              <w:t>-</w:t>
            </w:r>
            <w:r w:rsidRPr="00357375">
              <w:rPr>
                <w:rFonts w:eastAsia="Arial" w:cs="Arial"/>
                <w:sz w:val="20"/>
                <w:szCs w:val="20"/>
                <w:lang w:val="nl-NL"/>
              </w:rPr>
              <w:t>tooling van Enexis en hanteert daarbij de geldende marktstandaarden.</w:t>
            </w:r>
          </w:p>
          <w:p w14:paraId="49497280" w14:textId="77777777" w:rsidR="00E90801" w:rsidRPr="00357375" w:rsidRDefault="00E90801" w:rsidP="000D14DB">
            <w:pPr>
              <w:pStyle w:val="Plattetekst"/>
              <w:ind w:right="216"/>
              <w:rPr>
                <w:rFonts w:eastAsia="Arial" w:cs="Arial"/>
                <w:sz w:val="20"/>
                <w:szCs w:val="20"/>
                <w:highlight w:val="yellow"/>
                <w:lang w:val="nl-NL"/>
              </w:rPr>
            </w:pPr>
          </w:p>
        </w:tc>
      </w:tr>
      <w:tr w:rsidR="00EE42E0" w:rsidRPr="00357375" w14:paraId="619BF78B" w14:textId="77777777" w:rsidTr="00DB5743">
        <w:trPr>
          <w:trHeight w:val="2108"/>
          <w:tblHeader/>
        </w:trPr>
        <w:tc>
          <w:tcPr>
            <w:tcW w:w="2268" w:type="dxa"/>
          </w:tcPr>
          <w:p w14:paraId="090C01EB" w14:textId="77777777" w:rsidR="00EE42E0" w:rsidRPr="00357375" w:rsidRDefault="00EE42E0" w:rsidP="000D14DB">
            <w:pPr>
              <w:pStyle w:val="Plattetekst"/>
              <w:spacing w:line="312" w:lineRule="auto"/>
              <w:ind w:left="305" w:right="216"/>
              <w:rPr>
                <w:rFonts w:eastAsia="Arial" w:cs="Arial"/>
                <w:sz w:val="20"/>
                <w:szCs w:val="20"/>
              </w:rPr>
            </w:pPr>
            <w:r w:rsidRPr="00357375">
              <w:rPr>
                <w:rFonts w:eastAsia="Arial" w:cs="Arial"/>
                <w:sz w:val="20"/>
                <w:szCs w:val="20"/>
              </w:rPr>
              <w:t>Transitie</w:t>
            </w:r>
          </w:p>
        </w:tc>
        <w:tc>
          <w:tcPr>
            <w:tcW w:w="6521" w:type="dxa"/>
          </w:tcPr>
          <w:p w14:paraId="2CB24F57" w14:textId="77777777" w:rsidR="00EE42E0" w:rsidRPr="00357375" w:rsidRDefault="00EE42E0" w:rsidP="000D14DB">
            <w:pPr>
              <w:pStyle w:val="Plattetekst"/>
              <w:ind w:right="216"/>
              <w:rPr>
                <w:rFonts w:eastAsia="Arial" w:cs="Arial"/>
                <w:sz w:val="20"/>
                <w:szCs w:val="20"/>
              </w:rPr>
            </w:pPr>
            <w:r w:rsidRPr="00357375">
              <w:rPr>
                <w:rFonts w:eastAsia="Arial" w:cs="Arial"/>
                <w:sz w:val="20"/>
                <w:szCs w:val="20"/>
              </w:rPr>
              <w:t>Inschrijver is verantwoordelijk voor:</w:t>
            </w:r>
          </w:p>
          <w:p w14:paraId="4F9A9492" w14:textId="77777777"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 xml:space="preserve">Het uitvoeren van de overgang van de in scope </w:t>
            </w:r>
            <w:r w:rsidR="00AB5059" w:rsidRPr="00357375">
              <w:rPr>
                <w:rFonts w:eastAsia="Arial" w:cs="Arial"/>
                <w:sz w:val="20"/>
                <w:szCs w:val="20"/>
                <w:lang w:val="nl-NL" w:eastAsia="nl-NL"/>
              </w:rPr>
              <w:t xml:space="preserve">zijnde </w:t>
            </w:r>
            <w:r w:rsidRPr="00357375">
              <w:rPr>
                <w:rFonts w:eastAsia="Arial" w:cs="Arial"/>
                <w:sz w:val="20"/>
                <w:szCs w:val="20"/>
                <w:lang w:val="nl-NL" w:eastAsia="nl-NL"/>
              </w:rPr>
              <w:t>diensten en het aansturen van de latende Leveranciers onder eindverantwoordelijkheid van Enexis;</w:t>
            </w:r>
          </w:p>
          <w:p w14:paraId="78428851" w14:textId="77777777"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Het realiseren van de diensten in scope die nog geen onderdeel uitmaken van de huidige dienstverlening;</w:t>
            </w:r>
          </w:p>
          <w:p w14:paraId="2B747F1E" w14:textId="77777777"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Voor de Transfer van de (W)LAN infrastructuur van Enexis naar Inschrijver;</w:t>
            </w:r>
          </w:p>
          <w:p w14:paraId="2F3D66C2" w14:textId="77777777" w:rsidR="00EE42E0" w:rsidRPr="00357375" w:rsidRDefault="00EE42E0" w:rsidP="009446DA">
            <w:pPr>
              <w:pStyle w:val="Plattetekst"/>
              <w:widowControl/>
              <w:numPr>
                <w:ilvl w:val="0"/>
                <w:numId w:val="24"/>
              </w:numPr>
              <w:ind w:right="216"/>
              <w:rPr>
                <w:rFonts w:cs="Arial"/>
                <w:sz w:val="20"/>
                <w:szCs w:val="20"/>
                <w:lang w:val="nl-NL"/>
              </w:rPr>
            </w:pPr>
            <w:r w:rsidRPr="00357375">
              <w:rPr>
                <w:rFonts w:eastAsia="Arial" w:cs="Arial"/>
                <w:sz w:val="20"/>
                <w:szCs w:val="20"/>
                <w:lang w:val="nl-NL" w:eastAsia="nl-NL"/>
              </w:rPr>
              <w:t>Het vervangen van de (W)LAN apparatuur zodat voldaan kan worden aan de eisen die gesteld zijn aan de Dienstverlening.</w:t>
            </w:r>
          </w:p>
        </w:tc>
      </w:tr>
      <w:tr w:rsidR="00EE42E0" w:rsidRPr="00357375" w14:paraId="3C1352D9" w14:textId="77777777" w:rsidTr="00DB5743">
        <w:trPr>
          <w:tblHeader/>
        </w:trPr>
        <w:tc>
          <w:tcPr>
            <w:tcW w:w="2268" w:type="dxa"/>
          </w:tcPr>
          <w:p w14:paraId="37746BE2" w14:textId="77777777" w:rsidR="00EE42E0" w:rsidRPr="00357375" w:rsidRDefault="00EE42E0" w:rsidP="000D14DB">
            <w:pPr>
              <w:pStyle w:val="Plattetekst"/>
              <w:spacing w:line="312" w:lineRule="auto"/>
              <w:ind w:left="305" w:right="216"/>
              <w:rPr>
                <w:rFonts w:eastAsia="Arial" w:cs="Arial"/>
                <w:sz w:val="20"/>
                <w:szCs w:val="20"/>
              </w:rPr>
            </w:pPr>
            <w:r w:rsidRPr="00357375">
              <w:rPr>
                <w:rFonts w:eastAsia="Arial" w:cs="Arial"/>
                <w:sz w:val="20"/>
                <w:szCs w:val="20"/>
              </w:rPr>
              <w:t>Exploitatie &amp; Beheer</w:t>
            </w:r>
          </w:p>
        </w:tc>
        <w:tc>
          <w:tcPr>
            <w:tcW w:w="6521" w:type="dxa"/>
          </w:tcPr>
          <w:p w14:paraId="085B9585" w14:textId="03BB2573"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 xml:space="preserve">In scope van deze diensten valt het leveren en beheren van alle componenten die nodig zijn om de netwerkdiensten te laten functioneren volgens de eisen die Enexis daaraan stelt in Bijlage </w:t>
            </w:r>
            <w:r w:rsidR="0076275F" w:rsidRPr="00357375">
              <w:rPr>
                <w:rFonts w:eastAsia="Arial" w:cs="Arial"/>
                <w:sz w:val="20"/>
                <w:szCs w:val="20"/>
                <w:lang w:val="nl-NL"/>
              </w:rPr>
              <w:t>P.01</w:t>
            </w:r>
            <w:r w:rsidRPr="00357375">
              <w:rPr>
                <w:rFonts w:eastAsia="Arial" w:cs="Arial"/>
                <w:sz w:val="20"/>
                <w:szCs w:val="20"/>
                <w:lang w:val="nl-NL"/>
              </w:rPr>
              <w:t xml:space="preserve"> – Programma van Eisen. Inschrijver is daarmee verantwoordelijk voor de complete keten vanaf het aan het netwerk verbonden device tot in de datacentra (public en private) van Enexis.</w:t>
            </w:r>
          </w:p>
          <w:p w14:paraId="3C83CFAE" w14:textId="77777777" w:rsidR="00EE42E0" w:rsidRPr="00357375" w:rsidRDefault="00EE42E0" w:rsidP="000D14DB">
            <w:pPr>
              <w:pStyle w:val="Plattetekst"/>
              <w:ind w:right="216"/>
              <w:rPr>
                <w:rFonts w:eastAsia="Arial" w:cs="Arial"/>
                <w:sz w:val="20"/>
                <w:szCs w:val="20"/>
                <w:lang w:val="nl-NL"/>
              </w:rPr>
            </w:pPr>
          </w:p>
          <w:p w14:paraId="058087A9" w14:textId="3D9864D3" w:rsidR="00120FE6" w:rsidRPr="00357375" w:rsidRDefault="00EE42E0" w:rsidP="00120FE6">
            <w:pPr>
              <w:pStyle w:val="Plattetekst"/>
              <w:ind w:right="216"/>
              <w:rPr>
                <w:rFonts w:eastAsia="Arial" w:cs="Arial"/>
                <w:sz w:val="20"/>
                <w:szCs w:val="20"/>
                <w:lang w:val="nl-NL"/>
              </w:rPr>
            </w:pPr>
            <w:r w:rsidRPr="00357375">
              <w:rPr>
                <w:rFonts w:eastAsia="Arial" w:cs="Arial"/>
                <w:sz w:val="20"/>
                <w:szCs w:val="20"/>
                <w:lang w:val="nl-NL"/>
              </w:rPr>
              <w:t>Enexis wil een continu up-to-date en marktconform netwerk. De Inschrijver zorgt daarvoor.</w:t>
            </w:r>
            <w:r w:rsidR="00120FE6" w:rsidRPr="00357375">
              <w:rPr>
                <w:rFonts w:eastAsia="Arial" w:cs="Arial"/>
                <w:sz w:val="20"/>
                <w:szCs w:val="20"/>
                <w:lang w:val="nl-NL"/>
              </w:rPr>
              <w:t xml:space="preserve"> </w:t>
            </w:r>
          </w:p>
          <w:p w14:paraId="32E10B7A" w14:textId="77777777" w:rsidR="00120FE6" w:rsidRPr="00357375" w:rsidRDefault="00120FE6" w:rsidP="000D14DB">
            <w:pPr>
              <w:pStyle w:val="Plattetekst"/>
              <w:ind w:right="216"/>
              <w:rPr>
                <w:rFonts w:eastAsia="Arial" w:cs="Arial"/>
                <w:sz w:val="20"/>
                <w:szCs w:val="20"/>
                <w:lang w:val="nl-NL"/>
              </w:rPr>
            </w:pPr>
          </w:p>
          <w:p w14:paraId="3D858471" w14:textId="77777777" w:rsidR="00EE42E0" w:rsidRPr="00357375" w:rsidRDefault="00EE42E0" w:rsidP="005C71E0">
            <w:pPr>
              <w:pStyle w:val="Plattetekst"/>
              <w:ind w:right="216"/>
              <w:rPr>
                <w:rFonts w:eastAsia="Arial" w:cs="Arial"/>
                <w:sz w:val="20"/>
                <w:szCs w:val="20"/>
                <w:lang w:val="nl-NL"/>
              </w:rPr>
            </w:pPr>
            <w:r w:rsidRPr="00357375">
              <w:rPr>
                <w:rFonts w:eastAsia="Arial" w:cs="Arial"/>
                <w:sz w:val="20"/>
                <w:szCs w:val="20"/>
                <w:lang w:val="nl-NL"/>
              </w:rPr>
              <w:t>Enexis wil het doorvoeren van wijzigingen zoveel mogelijk automatiseren, inclusief geautomatiseerd teste</w:t>
            </w:r>
            <w:r w:rsidR="002548C7" w:rsidRPr="00357375">
              <w:rPr>
                <w:rFonts w:eastAsia="Arial" w:cs="Arial"/>
                <w:sz w:val="20"/>
                <w:szCs w:val="20"/>
                <w:lang w:val="nl-NL"/>
              </w:rPr>
              <w:t>n, accepteren en implementeren.</w:t>
            </w:r>
          </w:p>
          <w:p w14:paraId="4636B6E5" w14:textId="77777777" w:rsidR="00E90801" w:rsidRPr="00357375" w:rsidRDefault="00E90801" w:rsidP="005C71E0">
            <w:pPr>
              <w:pStyle w:val="Plattetekst"/>
              <w:ind w:right="216"/>
              <w:rPr>
                <w:rFonts w:cs="Arial"/>
                <w:sz w:val="20"/>
                <w:highlight w:val="yellow"/>
                <w:lang w:val="nl-NL"/>
              </w:rPr>
            </w:pPr>
          </w:p>
        </w:tc>
      </w:tr>
      <w:tr w:rsidR="00EE42E0" w:rsidRPr="00357375" w14:paraId="2BE607AE" w14:textId="77777777" w:rsidTr="00DB5743">
        <w:trPr>
          <w:tblHeader/>
        </w:trPr>
        <w:tc>
          <w:tcPr>
            <w:tcW w:w="2268" w:type="dxa"/>
          </w:tcPr>
          <w:p w14:paraId="4C5E18A3" w14:textId="77777777" w:rsidR="00EE42E0" w:rsidRPr="00357375" w:rsidRDefault="00EE42E0" w:rsidP="000D14DB">
            <w:pPr>
              <w:pStyle w:val="Plattetekst"/>
              <w:spacing w:line="312" w:lineRule="auto"/>
              <w:ind w:left="305" w:right="216"/>
              <w:rPr>
                <w:rFonts w:eastAsia="Arial" w:cs="Arial"/>
                <w:sz w:val="20"/>
                <w:szCs w:val="20"/>
              </w:rPr>
            </w:pPr>
            <w:r w:rsidRPr="00357375">
              <w:rPr>
                <w:rFonts w:eastAsia="Arial" w:cs="Arial"/>
                <w:sz w:val="20"/>
                <w:szCs w:val="20"/>
              </w:rPr>
              <w:lastRenderedPageBreak/>
              <w:t>Security</w:t>
            </w:r>
          </w:p>
        </w:tc>
        <w:tc>
          <w:tcPr>
            <w:tcW w:w="6521" w:type="dxa"/>
          </w:tcPr>
          <w:p w14:paraId="50E3FBD5" w14:textId="77777777"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Enexis wil een betrouwbare informatievoorziening. Om dit te kunnen bewerkstellingen is het belangrijk toegang tot de informatiesystemen en overdracht van gegevens op een veilige manier plaatsvindt.</w:t>
            </w:r>
          </w:p>
          <w:p w14:paraId="5540F351" w14:textId="77777777"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Om dit te kunnen doen conformeren we ons aan ISO27001.</w:t>
            </w:r>
          </w:p>
          <w:p w14:paraId="37C35B91" w14:textId="77777777" w:rsidR="00EE42E0" w:rsidRPr="00357375" w:rsidRDefault="00EE42E0" w:rsidP="000D14DB">
            <w:pPr>
              <w:pStyle w:val="Plattetekst"/>
              <w:ind w:right="216"/>
              <w:rPr>
                <w:rFonts w:cs="Arial"/>
                <w:sz w:val="20"/>
                <w:szCs w:val="20"/>
                <w:lang w:val="nl-NL"/>
              </w:rPr>
            </w:pPr>
          </w:p>
          <w:p w14:paraId="5C9CAE27" w14:textId="77777777" w:rsidR="00EE42E0" w:rsidRPr="00357375" w:rsidRDefault="00EE42E0" w:rsidP="000D14DB">
            <w:pPr>
              <w:pStyle w:val="Plattetekst"/>
              <w:ind w:right="216"/>
              <w:rPr>
                <w:rFonts w:eastAsia="Arial" w:cs="Arial"/>
                <w:sz w:val="20"/>
                <w:szCs w:val="20"/>
                <w:lang w:val="nl-NL"/>
              </w:rPr>
            </w:pPr>
            <w:r w:rsidRPr="00357375">
              <w:rPr>
                <w:rFonts w:eastAsia="Arial" w:cs="Arial"/>
                <w:sz w:val="20"/>
                <w:szCs w:val="20"/>
                <w:lang w:val="nl-NL"/>
              </w:rPr>
              <w:t>Om ook in de toekomst een betrouwbare informatievoorziening te kunnen blijven borgen willen we samen met Inschrijver een roadmap voor vernieuwing van security en connectivity volgens marktstandaarden ontwikkelen en implementeren.</w:t>
            </w:r>
          </w:p>
          <w:p w14:paraId="01D1FE44" w14:textId="77777777" w:rsidR="00EE42E0" w:rsidRPr="00357375" w:rsidRDefault="00EE42E0" w:rsidP="000D14DB">
            <w:pPr>
              <w:pStyle w:val="Plattetekst"/>
              <w:ind w:right="216"/>
              <w:rPr>
                <w:rFonts w:cs="Arial"/>
                <w:sz w:val="20"/>
                <w:szCs w:val="20"/>
                <w:lang w:val="nl-NL"/>
              </w:rPr>
            </w:pPr>
          </w:p>
          <w:p w14:paraId="70141FFC" w14:textId="77777777" w:rsidR="00EE42E0" w:rsidRPr="00357375" w:rsidRDefault="00EE42E0" w:rsidP="000D14DB">
            <w:pPr>
              <w:pStyle w:val="Plattetekst"/>
              <w:ind w:right="216"/>
              <w:rPr>
                <w:rFonts w:eastAsia="Arial" w:cs="Arial"/>
                <w:sz w:val="20"/>
                <w:szCs w:val="20"/>
              </w:rPr>
            </w:pPr>
            <w:r w:rsidRPr="00357375">
              <w:rPr>
                <w:rFonts w:eastAsia="Arial" w:cs="Arial"/>
                <w:sz w:val="20"/>
                <w:szCs w:val="20"/>
              </w:rPr>
              <w:t>Concreet vragen wij:</w:t>
            </w:r>
          </w:p>
          <w:p w14:paraId="4F1C09F9" w14:textId="77777777"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Beveiligde toegang tot het (W)LAN, WAN, VPN;</w:t>
            </w:r>
          </w:p>
          <w:p w14:paraId="01B776F1" w14:textId="3CF87E55"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 xml:space="preserve">Veilige </w:t>
            </w:r>
            <w:r w:rsidR="00FA0E9D" w:rsidRPr="00357375">
              <w:rPr>
                <w:rFonts w:eastAsia="Arial" w:cs="Arial"/>
                <w:sz w:val="20"/>
                <w:szCs w:val="20"/>
                <w:lang w:val="nl-NL" w:eastAsia="nl-NL"/>
              </w:rPr>
              <w:t>internetverbindingen</w:t>
            </w:r>
            <w:r w:rsidRPr="00357375">
              <w:rPr>
                <w:rFonts w:eastAsia="Arial" w:cs="Arial"/>
                <w:sz w:val="20"/>
                <w:szCs w:val="20"/>
                <w:lang w:val="nl-NL" w:eastAsia="nl-NL"/>
              </w:rPr>
              <w:t>;</w:t>
            </w:r>
          </w:p>
          <w:p w14:paraId="765ABB16" w14:textId="77777777"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Securitymonitoring en alarmering;</w:t>
            </w:r>
          </w:p>
          <w:p w14:paraId="11C83C66" w14:textId="2D198A19" w:rsidR="00EE42E0" w:rsidRPr="00357375" w:rsidRDefault="00EE42E0" w:rsidP="009446DA">
            <w:pPr>
              <w:pStyle w:val="Plattetekst"/>
              <w:widowControl/>
              <w:numPr>
                <w:ilvl w:val="0"/>
                <w:numId w:val="24"/>
              </w:numPr>
              <w:ind w:right="216"/>
              <w:rPr>
                <w:rFonts w:eastAsia="Arial" w:cs="Arial"/>
                <w:sz w:val="20"/>
                <w:szCs w:val="20"/>
                <w:lang w:val="nl-NL" w:eastAsia="nl-NL"/>
              </w:rPr>
            </w:pPr>
            <w:r w:rsidRPr="00357375">
              <w:rPr>
                <w:rFonts w:eastAsia="Arial" w:cs="Arial"/>
                <w:sz w:val="20"/>
                <w:szCs w:val="20"/>
                <w:lang w:val="nl-NL" w:eastAsia="nl-NL"/>
              </w:rPr>
              <w:t xml:space="preserve">Advies voor </w:t>
            </w:r>
            <w:r w:rsidR="00FA0E9D" w:rsidRPr="00357375">
              <w:rPr>
                <w:rFonts w:eastAsia="Arial" w:cs="Arial"/>
                <w:sz w:val="20"/>
                <w:szCs w:val="20"/>
                <w:lang w:val="nl-NL" w:eastAsia="nl-NL"/>
              </w:rPr>
              <w:t>voortdurende</w:t>
            </w:r>
            <w:r w:rsidRPr="00357375">
              <w:rPr>
                <w:rFonts w:eastAsia="Arial" w:cs="Arial"/>
                <w:sz w:val="20"/>
                <w:szCs w:val="20"/>
                <w:lang w:val="nl-NL" w:eastAsia="nl-NL"/>
              </w:rPr>
              <w:t xml:space="preserve"> verbetering van de security;</w:t>
            </w:r>
          </w:p>
          <w:p w14:paraId="5F27B312" w14:textId="77777777" w:rsidR="00EE42E0" w:rsidRPr="00357375" w:rsidRDefault="00EE42E0" w:rsidP="009446DA">
            <w:pPr>
              <w:pStyle w:val="Plattetekst"/>
              <w:widowControl/>
              <w:numPr>
                <w:ilvl w:val="0"/>
                <w:numId w:val="24"/>
              </w:numPr>
              <w:ind w:right="216"/>
              <w:rPr>
                <w:rFonts w:eastAsia="Arial" w:cs="Arial"/>
                <w:sz w:val="20"/>
                <w:szCs w:val="20"/>
              </w:rPr>
            </w:pPr>
            <w:r w:rsidRPr="00357375">
              <w:rPr>
                <w:rFonts w:eastAsia="Arial" w:cs="Arial"/>
                <w:sz w:val="20"/>
                <w:szCs w:val="20"/>
                <w:lang w:eastAsia="nl-NL"/>
              </w:rPr>
              <w:t>Input op de security roadmap.</w:t>
            </w:r>
          </w:p>
          <w:p w14:paraId="49C1D3C5" w14:textId="7BEB5765" w:rsidR="00FC1FCF" w:rsidRPr="00357375" w:rsidRDefault="00FC1FCF" w:rsidP="009446DA">
            <w:pPr>
              <w:pStyle w:val="Plattetekst"/>
              <w:widowControl/>
              <w:numPr>
                <w:ilvl w:val="0"/>
                <w:numId w:val="24"/>
              </w:numPr>
              <w:ind w:right="216"/>
              <w:rPr>
                <w:rFonts w:eastAsia="Arial" w:cs="Arial"/>
                <w:sz w:val="20"/>
                <w:szCs w:val="20"/>
                <w:lang w:val="nl-NL"/>
              </w:rPr>
            </w:pPr>
            <w:r w:rsidRPr="00357375">
              <w:rPr>
                <w:rFonts w:eastAsia="Arial" w:cs="Arial"/>
                <w:sz w:val="20"/>
                <w:szCs w:val="20"/>
                <w:lang w:val="nl-NL" w:eastAsia="nl-NL"/>
              </w:rPr>
              <w:t xml:space="preserve">Voldoen aan </w:t>
            </w:r>
            <w:r w:rsidR="00492BCA">
              <w:rPr>
                <w:rFonts w:eastAsia="Arial" w:cs="Arial"/>
                <w:sz w:val="20"/>
                <w:szCs w:val="20"/>
                <w:lang w:val="nl-NL" w:eastAsia="nl-NL"/>
              </w:rPr>
              <w:t xml:space="preserve">beveiligingsbeleid </w:t>
            </w:r>
            <w:r w:rsidR="00814905">
              <w:rPr>
                <w:rFonts w:eastAsia="Arial" w:cs="Arial"/>
                <w:sz w:val="20"/>
                <w:szCs w:val="20"/>
                <w:lang w:val="nl-NL" w:eastAsia="nl-NL"/>
              </w:rPr>
              <w:t>zie bijlage 17, S5020- 1 Informatiebeveiligingsbeleid v1.1</w:t>
            </w:r>
          </w:p>
        </w:tc>
      </w:tr>
    </w:tbl>
    <w:p w14:paraId="426F64AC" w14:textId="77777777" w:rsidR="002548C7" w:rsidRPr="00357375" w:rsidRDefault="002548C7" w:rsidP="005C71E0">
      <w:pPr>
        <w:rPr>
          <w:rFonts w:eastAsia="Arial" w:cs="Arial"/>
        </w:rPr>
      </w:pPr>
    </w:p>
    <w:p w14:paraId="4675EF14" w14:textId="1A60C766" w:rsidR="002548C7" w:rsidRPr="00357375" w:rsidRDefault="002548C7" w:rsidP="005C71E0">
      <w:pPr>
        <w:rPr>
          <w:rFonts w:eastAsia="Arial" w:cs="Arial"/>
        </w:rPr>
      </w:pPr>
      <w:r w:rsidRPr="00357375">
        <w:rPr>
          <w:rFonts w:eastAsia="Arial" w:cs="Arial"/>
          <w:lang w:val="nl" w:eastAsia="en-US"/>
        </w:rPr>
        <w:t xml:space="preserve">Deze diensten dienen te worden geleverd ten behoeve van de volgende </w:t>
      </w:r>
      <w:r w:rsidR="003C50B4" w:rsidRPr="00357375">
        <w:rPr>
          <w:rFonts w:eastAsia="Arial" w:cs="Arial"/>
          <w:lang w:val="nl" w:eastAsia="en-US"/>
        </w:rPr>
        <w:t>producten</w:t>
      </w:r>
      <w:r w:rsidRPr="00357375">
        <w:rPr>
          <w:rFonts w:eastAsia="Arial" w:cs="Arial"/>
          <w:lang w:val="nl" w:eastAsia="en-US"/>
        </w:rPr>
        <w:t>:</w:t>
      </w:r>
    </w:p>
    <w:p w14:paraId="3561AEE1" w14:textId="77777777" w:rsidR="002548C7" w:rsidRPr="00357375" w:rsidRDefault="002548C7" w:rsidP="002548C7">
      <w:pPr>
        <w:pStyle w:val="Plattetekst"/>
        <w:spacing w:line="312" w:lineRule="auto"/>
        <w:ind w:left="259" w:right="216"/>
        <w:rPr>
          <w:rFonts w:cs="Arial"/>
          <w:highlight w:val="yellow"/>
          <w:lang w:val="nl-NL"/>
        </w:rPr>
      </w:pPr>
    </w:p>
    <w:tbl>
      <w:tblPr>
        <w:tblStyle w:val="NormalTable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6663"/>
      </w:tblGrid>
      <w:tr w:rsidR="002548C7" w:rsidRPr="00357375" w14:paraId="47D347C8" w14:textId="77777777" w:rsidTr="00DB5743">
        <w:tc>
          <w:tcPr>
            <w:tcW w:w="2268" w:type="dxa"/>
            <w:shd w:val="clear" w:color="auto" w:fill="BFBFBF" w:themeFill="background1" w:themeFillShade="BF"/>
          </w:tcPr>
          <w:p w14:paraId="7F7EB4B1" w14:textId="0DCE583E" w:rsidR="002548C7" w:rsidRPr="00357375" w:rsidRDefault="003C50B4" w:rsidP="00E90801">
            <w:pPr>
              <w:pStyle w:val="Plattetekst"/>
              <w:spacing w:line="312" w:lineRule="auto"/>
              <w:ind w:left="360" w:right="216"/>
              <w:rPr>
                <w:rFonts w:eastAsia="Arial" w:cs="Arial"/>
                <w:sz w:val="20"/>
                <w:szCs w:val="20"/>
              </w:rPr>
            </w:pPr>
            <w:r w:rsidRPr="00357375">
              <w:rPr>
                <w:rFonts w:eastAsia="Arial" w:cs="Arial"/>
                <w:sz w:val="20"/>
                <w:szCs w:val="20"/>
              </w:rPr>
              <w:t>Product</w:t>
            </w:r>
          </w:p>
        </w:tc>
        <w:tc>
          <w:tcPr>
            <w:tcW w:w="6663" w:type="dxa"/>
            <w:shd w:val="clear" w:color="auto" w:fill="BFBFBF" w:themeFill="background1" w:themeFillShade="BF"/>
          </w:tcPr>
          <w:p w14:paraId="3AE6EB07" w14:textId="77777777" w:rsidR="002548C7" w:rsidRPr="00357375" w:rsidRDefault="002548C7" w:rsidP="00E90801">
            <w:pPr>
              <w:pStyle w:val="Plattetekst"/>
              <w:ind w:right="216"/>
              <w:rPr>
                <w:rFonts w:eastAsia="Arial" w:cs="Arial"/>
                <w:sz w:val="20"/>
                <w:szCs w:val="20"/>
              </w:rPr>
            </w:pPr>
            <w:r w:rsidRPr="00357375">
              <w:rPr>
                <w:rFonts w:eastAsia="Arial" w:cs="Arial"/>
                <w:sz w:val="20"/>
                <w:szCs w:val="20"/>
              </w:rPr>
              <w:t>Omschrijving</w:t>
            </w:r>
          </w:p>
        </w:tc>
      </w:tr>
      <w:tr w:rsidR="002548C7" w:rsidRPr="00357375" w14:paraId="5E5953A1" w14:textId="77777777" w:rsidTr="00DB5743">
        <w:tc>
          <w:tcPr>
            <w:tcW w:w="2268" w:type="dxa"/>
          </w:tcPr>
          <w:p w14:paraId="0F758E23" w14:textId="77777777" w:rsidR="002548C7" w:rsidRPr="00357375" w:rsidRDefault="002548C7" w:rsidP="00E90801">
            <w:pPr>
              <w:pStyle w:val="Plattetekst"/>
              <w:spacing w:line="312" w:lineRule="auto"/>
              <w:ind w:left="360" w:right="216"/>
              <w:rPr>
                <w:rFonts w:eastAsia="Arial" w:cs="Arial"/>
                <w:sz w:val="20"/>
                <w:szCs w:val="20"/>
              </w:rPr>
            </w:pPr>
            <w:r w:rsidRPr="00357375">
              <w:rPr>
                <w:rFonts w:eastAsia="Arial" w:cs="Arial"/>
                <w:sz w:val="20"/>
                <w:szCs w:val="20"/>
              </w:rPr>
              <w:t>[W]LAN</w:t>
            </w:r>
          </w:p>
        </w:tc>
        <w:tc>
          <w:tcPr>
            <w:tcW w:w="6663" w:type="dxa"/>
          </w:tcPr>
          <w:p w14:paraId="2BDA9D52" w14:textId="3D985912"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 xml:space="preserve">Dit omvat het draadloze en bedrade netwerk op de locaties van Enexis. Het biedt </w:t>
            </w:r>
            <w:r w:rsidR="00FA0E9D" w:rsidRPr="00357375">
              <w:rPr>
                <w:rFonts w:eastAsia="Arial" w:cs="Arial"/>
                <w:sz w:val="20"/>
                <w:szCs w:val="20"/>
                <w:lang w:val="nl-NL"/>
              </w:rPr>
              <w:t>faciliteiten</w:t>
            </w:r>
            <w:r w:rsidRPr="00357375">
              <w:rPr>
                <w:rFonts w:eastAsia="Arial" w:cs="Arial"/>
                <w:sz w:val="20"/>
                <w:szCs w:val="20"/>
                <w:lang w:val="nl-NL"/>
              </w:rPr>
              <w:t xml:space="preserve"> voor beveiligde toegang voor medewerkers en gasten. Daarnaast faciliteert het netwerk het aansluiten van apparatuur op locatie, waaronder eindgebruikers apparatuur (laptops, enz.) en randapparatuur (zoals printers, plotters, paslezers, enz.).</w:t>
            </w:r>
          </w:p>
          <w:p w14:paraId="7CD22D00" w14:textId="77777777" w:rsidR="002548C7" w:rsidRPr="00357375" w:rsidRDefault="002548C7" w:rsidP="00E90801">
            <w:pPr>
              <w:pStyle w:val="Plattetekst"/>
              <w:ind w:right="216"/>
              <w:rPr>
                <w:rFonts w:cs="Arial"/>
                <w:sz w:val="20"/>
                <w:szCs w:val="20"/>
                <w:lang w:val="nl-NL"/>
              </w:rPr>
            </w:pPr>
          </w:p>
          <w:p w14:paraId="26154D84" w14:textId="5AB445B6" w:rsidR="00E90801" w:rsidRPr="00357375" w:rsidRDefault="00E90801" w:rsidP="00E90801">
            <w:pPr>
              <w:pStyle w:val="Plattetekst"/>
              <w:ind w:right="216"/>
              <w:rPr>
                <w:rFonts w:cs="Arial"/>
                <w:sz w:val="20"/>
                <w:szCs w:val="20"/>
                <w:lang w:val="nl-NL"/>
              </w:rPr>
            </w:pPr>
            <w:r w:rsidRPr="00357375">
              <w:rPr>
                <w:rFonts w:cs="Arial"/>
                <w:sz w:val="20"/>
                <w:szCs w:val="20"/>
                <w:lang w:val="nl-NL"/>
              </w:rPr>
              <w:t xml:space="preserve">Het beheren van het </w:t>
            </w:r>
            <w:r w:rsidR="00FA0E9D" w:rsidRPr="00357375">
              <w:rPr>
                <w:rFonts w:cs="Arial"/>
                <w:sz w:val="20"/>
                <w:szCs w:val="20"/>
                <w:lang w:val="nl-NL"/>
              </w:rPr>
              <w:t>IP-nummerplan</w:t>
            </w:r>
            <w:r w:rsidRPr="00357375">
              <w:rPr>
                <w:rFonts w:cs="Arial"/>
                <w:sz w:val="20"/>
                <w:szCs w:val="20"/>
                <w:lang w:val="nl-NL"/>
              </w:rPr>
              <w:t xml:space="preserve"> van En</w:t>
            </w:r>
            <w:r w:rsidR="00AB5059" w:rsidRPr="00357375">
              <w:rPr>
                <w:rFonts w:cs="Arial"/>
                <w:sz w:val="20"/>
                <w:szCs w:val="20"/>
                <w:lang w:val="nl-NL"/>
              </w:rPr>
              <w:t>e</w:t>
            </w:r>
            <w:r w:rsidRPr="00357375">
              <w:rPr>
                <w:rFonts w:cs="Arial"/>
                <w:sz w:val="20"/>
                <w:szCs w:val="20"/>
                <w:lang w:val="nl-NL"/>
              </w:rPr>
              <w:t xml:space="preserve">xis (op het niveau van subnets) en het via DHCP uitgeven van IP-adressen aan alle apparatuur op de locaties van Enexis is onderdeel van dit </w:t>
            </w:r>
            <w:r w:rsidR="003C50B4" w:rsidRPr="00357375">
              <w:rPr>
                <w:rFonts w:cs="Arial"/>
                <w:sz w:val="20"/>
                <w:szCs w:val="20"/>
                <w:lang w:val="nl-NL"/>
              </w:rPr>
              <w:t>product</w:t>
            </w:r>
            <w:r w:rsidRPr="00357375">
              <w:rPr>
                <w:rFonts w:cs="Arial"/>
                <w:sz w:val="20"/>
                <w:szCs w:val="20"/>
                <w:lang w:val="nl-NL"/>
              </w:rPr>
              <w:t>.</w:t>
            </w:r>
          </w:p>
          <w:p w14:paraId="1A4B85D1" w14:textId="77777777" w:rsidR="00E90801" w:rsidRPr="00357375" w:rsidRDefault="00E90801" w:rsidP="00E90801">
            <w:pPr>
              <w:pStyle w:val="Plattetekst"/>
              <w:ind w:right="216"/>
              <w:rPr>
                <w:rFonts w:cs="Arial"/>
                <w:sz w:val="20"/>
                <w:szCs w:val="20"/>
                <w:lang w:val="nl-NL"/>
              </w:rPr>
            </w:pPr>
          </w:p>
        </w:tc>
      </w:tr>
      <w:tr w:rsidR="002548C7" w:rsidRPr="00357375" w14:paraId="4C282922" w14:textId="77777777" w:rsidTr="00DB5743">
        <w:tc>
          <w:tcPr>
            <w:tcW w:w="2268" w:type="dxa"/>
          </w:tcPr>
          <w:p w14:paraId="23EA23E0" w14:textId="77777777" w:rsidR="002548C7" w:rsidRPr="00357375" w:rsidRDefault="002548C7" w:rsidP="00E90801">
            <w:pPr>
              <w:pStyle w:val="Plattetekst"/>
              <w:spacing w:line="312" w:lineRule="auto"/>
              <w:ind w:left="360" w:right="216"/>
              <w:rPr>
                <w:rFonts w:eastAsia="Arial" w:cs="Arial"/>
                <w:sz w:val="20"/>
                <w:szCs w:val="20"/>
              </w:rPr>
            </w:pPr>
            <w:r w:rsidRPr="00357375">
              <w:rPr>
                <w:rFonts w:eastAsia="Arial" w:cs="Arial"/>
                <w:sz w:val="20"/>
                <w:szCs w:val="20"/>
              </w:rPr>
              <w:t>WAN</w:t>
            </w:r>
          </w:p>
        </w:tc>
        <w:tc>
          <w:tcPr>
            <w:tcW w:w="6663" w:type="dxa"/>
          </w:tcPr>
          <w:p w14:paraId="686F20CA" w14:textId="77777777"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 xml:space="preserve">Dit is het netwerk dat de locaties van Enexis onderling verbindt, alsmede de verbinding legt met alle </w:t>
            </w:r>
            <w:r w:rsidR="00E90801" w:rsidRPr="00357375">
              <w:rPr>
                <w:rFonts w:eastAsia="Arial" w:cs="Arial"/>
                <w:sz w:val="20"/>
                <w:szCs w:val="20"/>
                <w:lang w:val="nl-NL"/>
              </w:rPr>
              <w:t>datacenters die Enexis gebruikt inclusief de public cloud datacenters.</w:t>
            </w:r>
          </w:p>
          <w:p w14:paraId="0A49CC1D" w14:textId="77777777" w:rsidR="002548C7" w:rsidRPr="00357375" w:rsidRDefault="002548C7" w:rsidP="00E90801">
            <w:pPr>
              <w:pStyle w:val="Plattetekst"/>
              <w:ind w:right="216"/>
              <w:rPr>
                <w:rFonts w:eastAsia="Arial" w:cs="Arial"/>
                <w:sz w:val="20"/>
                <w:szCs w:val="20"/>
                <w:lang w:val="nl-NL"/>
              </w:rPr>
            </w:pPr>
          </w:p>
        </w:tc>
      </w:tr>
      <w:tr w:rsidR="002548C7" w:rsidRPr="00357375" w14:paraId="2282CCAF" w14:textId="77777777" w:rsidTr="00DB5743">
        <w:tc>
          <w:tcPr>
            <w:tcW w:w="2268" w:type="dxa"/>
          </w:tcPr>
          <w:p w14:paraId="3BBEEAD3" w14:textId="77777777" w:rsidR="002548C7" w:rsidRPr="00357375" w:rsidRDefault="002548C7" w:rsidP="00E90801">
            <w:pPr>
              <w:pStyle w:val="Plattetekst"/>
              <w:spacing w:line="312" w:lineRule="auto"/>
              <w:ind w:left="360" w:right="216"/>
              <w:rPr>
                <w:rFonts w:eastAsia="Arial" w:cs="Arial"/>
                <w:sz w:val="20"/>
                <w:szCs w:val="20"/>
              </w:rPr>
            </w:pPr>
            <w:r w:rsidRPr="00357375">
              <w:rPr>
                <w:rFonts w:eastAsia="Arial" w:cs="Arial"/>
                <w:sz w:val="20"/>
                <w:szCs w:val="20"/>
              </w:rPr>
              <w:t>Internet koppeling</w:t>
            </w:r>
          </w:p>
        </w:tc>
        <w:tc>
          <w:tcPr>
            <w:tcW w:w="6663" w:type="dxa"/>
          </w:tcPr>
          <w:p w14:paraId="26436297" w14:textId="6AC12EE8"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 xml:space="preserve">Dit omvat de ontsluiting naar Internet vanaf alle Enexis locaties, inclusief de daarbij behorende </w:t>
            </w:r>
            <w:r w:rsidR="00FA0E9D">
              <w:rPr>
                <w:rFonts w:eastAsia="Arial" w:cs="Arial"/>
                <w:sz w:val="20"/>
                <w:szCs w:val="20"/>
                <w:lang w:val="nl-NL"/>
              </w:rPr>
              <w:t>s</w:t>
            </w:r>
            <w:r w:rsidR="00FA0E9D" w:rsidRPr="00357375">
              <w:rPr>
                <w:rFonts w:eastAsia="Arial" w:cs="Arial"/>
                <w:sz w:val="20"/>
                <w:szCs w:val="20"/>
                <w:lang w:val="nl-NL"/>
              </w:rPr>
              <w:t>ecuritymaatregelen</w:t>
            </w:r>
            <w:r w:rsidRPr="00357375">
              <w:rPr>
                <w:rFonts w:eastAsia="Arial" w:cs="Arial"/>
                <w:sz w:val="20"/>
                <w:szCs w:val="20"/>
                <w:lang w:val="nl-NL"/>
              </w:rPr>
              <w:t xml:space="preserve"> (IDS, IPS, enz.)</w:t>
            </w:r>
          </w:p>
          <w:p w14:paraId="022A0EB4" w14:textId="77777777" w:rsidR="002548C7" w:rsidRPr="00357375" w:rsidRDefault="002548C7" w:rsidP="00E90801">
            <w:pPr>
              <w:pStyle w:val="Plattetekst"/>
              <w:ind w:right="216"/>
              <w:rPr>
                <w:rFonts w:eastAsia="Arial" w:cs="Arial"/>
                <w:sz w:val="20"/>
                <w:szCs w:val="20"/>
                <w:lang w:val="nl-NL"/>
              </w:rPr>
            </w:pPr>
          </w:p>
        </w:tc>
      </w:tr>
      <w:tr w:rsidR="002548C7" w:rsidRPr="00357375" w14:paraId="26FBE9B7" w14:textId="77777777" w:rsidTr="00DB5743">
        <w:tc>
          <w:tcPr>
            <w:tcW w:w="2268" w:type="dxa"/>
          </w:tcPr>
          <w:p w14:paraId="0EF31F62" w14:textId="77777777" w:rsidR="002548C7" w:rsidRPr="00357375" w:rsidRDefault="002548C7" w:rsidP="00E90801">
            <w:pPr>
              <w:pStyle w:val="Plattetekst"/>
              <w:spacing w:line="312" w:lineRule="auto"/>
              <w:ind w:left="360" w:right="216"/>
              <w:rPr>
                <w:rFonts w:eastAsia="Arial" w:cs="Arial"/>
                <w:sz w:val="20"/>
                <w:szCs w:val="20"/>
              </w:rPr>
            </w:pPr>
            <w:r w:rsidRPr="00357375">
              <w:rPr>
                <w:rFonts w:eastAsia="Arial" w:cs="Arial"/>
                <w:sz w:val="20"/>
                <w:szCs w:val="20"/>
              </w:rPr>
              <w:t>Lokale Internetverbindingen</w:t>
            </w:r>
          </w:p>
        </w:tc>
        <w:tc>
          <w:tcPr>
            <w:tcW w:w="6663" w:type="dxa"/>
          </w:tcPr>
          <w:p w14:paraId="2007B9DC" w14:textId="77777777"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Dit omvat de levering van losse Internetaansluitingen op Enexis station-locaties binnen het verzorgingsgebied van Enexis, waarbij de beveiliging centraal wordt geregeld.</w:t>
            </w:r>
          </w:p>
          <w:p w14:paraId="6371FCCB" w14:textId="77777777" w:rsidR="002548C7" w:rsidRPr="00357375" w:rsidRDefault="002548C7" w:rsidP="00E90801">
            <w:pPr>
              <w:pStyle w:val="Plattetekst"/>
              <w:ind w:right="216"/>
              <w:rPr>
                <w:rFonts w:eastAsia="Arial" w:cs="Arial"/>
                <w:sz w:val="20"/>
                <w:szCs w:val="20"/>
                <w:lang w:val="nl-NL"/>
              </w:rPr>
            </w:pPr>
          </w:p>
        </w:tc>
      </w:tr>
      <w:tr w:rsidR="002548C7" w:rsidRPr="00357375" w14:paraId="294CA8FA" w14:textId="77777777" w:rsidTr="00DB5743">
        <w:tc>
          <w:tcPr>
            <w:tcW w:w="2268" w:type="dxa"/>
          </w:tcPr>
          <w:p w14:paraId="2941CF86" w14:textId="77777777" w:rsidR="002548C7" w:rsidRPr="00357375" w:rsidRDefault="002548C7" w:rsidP="00E90801">
            <w:pPr>
              <w:pStyle w:val="Plattetekst"/>
              <w:spacing w:line="312" w:lineRule="auto"/>
              <w:ind w:left="360" w:right="216"/>
              <w:rPr>
                <w:rFonts w:eastAsia="Arial" w:cs="Arial"/>
                <w:sz w:val="20"/>
                <w:szCs w:val="20"/>
              </w:rPr>
            </w:pPr>
            <w:r w:rsidRPr="00357375">
              <w:rPr>
                <w:rFonts w:eastAsia="Arial" w:cs="Arial"/>
                <w:sz w:val="20"/>
                <w:szCs w:val="20"/>
              </w:rPr>
              <w:t>VPN toegang</w:t>
            </w:r>
          </w:p>
        </w:tc>
        <w:tc>
          <w:tcPr>
            <w:tcW w:w="6663" w:type="dxa"/>
          </w:tcPr>
          <w:p w14:paraId="5CC30A70" w14:textId="17CAA834"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 xml:space="preserve">De </w:t>
            </w:r>
            <w:r w:rsidR="00FA0E9D" w:rsidRPr="00357375">
              <w:rPr>
                <w:rFonts w:eastAsia="Arial" w:cs="Arial"/>
                <w:sz w:val="20"/>
                <w:szCs w:val="20"/>
                <w:lang w:val="nl-NL"/>
              </w:rPr>
              <w:t>VPN-toegang</w:t>
            </w:r>
            <w:r w:rsidRPr="00357375">
              <w:rPr>
                <w:rFonts w:eastAsia="Arial" w:cs="Arial"/>
                <w:sz w:val="20"/>
                <w:szCs w:val="20"/>
                <w:lang w:val="nl-NL"/>
              </w:rPr>
              <w:t xml:space="preserve"> biedt geautoriseerde </w:t>
            </w:r>
            <w:r w:rsidR="00E90801" w:rsidRPr="00357375">
              <w:rPr>
                <w:rFonts w:eastAsia="Arial" w:cs="Arial"/>
                <w:sz w:val="20"/>
                <w:szCs w:val="20"/>
                <w:lang w:val="nl-NL"/>
              </w:rPr>
              <w:t xml:space="preserve">organisaties </w:t>
            </w:r>
            <w:r w:rsidRPr="00357375">
              <w:rPr>
                <w:rFonts w:eastAsia="Arial" w:cs="Arial"/>
                <w:sz w:val="20"/>
                <w:szCs w:val="20"/>
                <w:lang w:val="nl-NL"/>
              </w:rPr>
              <w:t xml:space="preserve">gebruikers van Enexis </w:t>
            </w:r>
            <w:r w:rsidR="00FA0E9D" w:rsidRPr="00357375">
              <w:rPr>
                <w:rFonts w:eastAsia="Arial" w:cs="Arial"/>
                <w:sz w:val="20"/>
                <w:szCs w:val="20"/>
                <w:lang w:val="nl-NL"/>
              </w:rPr>
              <w:t>ICT-diensten</w:t>
            </w:r>
            <w:r w:rsidRPr="00357375">
              <w:rPr>
                <w:rFonts w:eastAsia="Arial" w:cs="Arial"/>
                <w:sz w:val="20"/>
                <w:szCs w:val="20"/>
                <w:lang w:val="nl-NL"/>
              </w:rPr>
              <w:t xml:space="preserve"> de mogelijkheid om </w:t>
            </w:r>
            <w:r w:rsidR="00FA0E9D" w:rsidRPr="00357375">
              <w:rPr>
                <w:rFonts w:eastAsia="Arial" w:cs="Arial"/>
                <w:sz w:val="20"/>
                <w:szCs w:val="20"/>
                <w:lang w:val="nl-NL"/>
              </w:rPr>
              <w:t>van buitenaf</w:t>
            </w:r>
            <w:r w:rsidRPr="00357375">
              <w:rPr>
                <w:rFonts w:eastAsia="Arial" w:cs="Arial"/>
                <w:sz w:val="20"/>
                <w:szCs w:val="20"/>
                <w:lang w:val="nl-NL"/>
              </w:rPr>
              <w:t xml:space="preserve"> verbinding te leggen met het interne Enexis ICT-landschap.</w:t>
            </w:r>
          </w:p>
          <w:p w14:paraId="417464D2" w14:textId="77777777" w:rsidR="002548C7" w:rsidRPr="00357375" w:rsidRDefault="002548C7" w:rsidP="00E90801">
            <w:pPr>
              <w:pStyle w:val="Plattetekst"/>
              <w:ind w:right="216"/>
              <w:rPr>
                <w:rFonts w:eastAsia="Arial" w:cs="Arial"/>
                <w:sz w:val="20"/>
                <w:szCs w:val="20"/>
                <w:lang w:val="nl-NL"/>
              </w:rPr>
            </w:pPr>
          </w:p>
        </w:tc>
      </w:tr>
      <w:tr w:rsidR="002548C7" w:rsidRPr="00357375" w14:paraId="17420E89" w14:textId="77777777" w:rsidTr="00DB5743">
        <w:tc>
          <w:tcPr>
            <w:tcW w:w="2268" w:type="dxa"/>
          </w:tcPr>
          <w:p w14:paraId="7CFB4CBE" w14:textId="75E377A0" w:rsidR="002548C7" w:rsidRPr="00357375" w:rsidRDefault="00B7571C" w:rsidP="00E90801">
            <w:pPr>
              <w:pStyle w:val="Plattetekst"/>
              <w:spacing w:line="312" w:lineRule="auto"/>
              <w:ind w:left="360" w:right="216"/>
              <w:rPr>
                <w:rFonts w:eastAsia="Arial" w:cs="Arial"/>
                <w:sz w:val="20"/>
                <w:szCs w:val="20"/>
              </w:rPr>
            </w:pPr>
            <w:r w:rsidRPr="00357375">
              <w:rPr>
                <w:rFonts w:eastAsia="Arial" w:cs="Arial"/>
                <w:sz w:val="20"/>
                <w:szCs w:val="20"/>
              </w:rPr>
              <w:t>beveiliging</w:t>
            </w:r>
          </w:p>
        </w:tc>
        <w:tc>
          <w:tcPr>
            <w:tcW w:w="6663" w:type="dxa"/>
          </w:tcPr>
          <w:p w14:paraId="4FBC11A1" w14:textId="78E9047C" w:rsidR="002548C7" w:rsidRPr="00357375" w:rsidRDefault="002548C7" w:rsidP="00E90801">
            <w:pPr>
              <w:pStyle w:val="Plattetekst"/>
              <w:ind w:right="216"/>
              <w:rPr>
                <w:rFonts w:eastAsia="Arial" w:cs="Arial"/>
                <w:sz w:val="20"/>
                <w:szCs w:val="20"/>
                <w:lang w:val="nl-NL"/>
              </w:rPr>
            </w:pPr>
            <w:r w:rsidRPr="00357375">
              <w:rPr>
                <w:rFonts w:eastAsia="Arial" w:cs="Arial"/>
                <w:sz w:val="20"/>
                <w:szCs w:val="20"/>
                <w:lang w:val="nl-NL"/>
              </w:rPr>
              <w:t xml:space="preserve">Dit omvat alle diensten die het draadloze en bedrade netwerk op de locaties van Enexis en het netwerk dat deze locaties </w:t>
            </w:r>
            <w:r w:rsidRPr="00357375">
              <w:rPr>
                <w:rFonts w:eastAsia="Arial" w:cs="Arial"/>
                <w:sz w:val="20"/>
                <w:szCs w:val="20"/>
                <w:lang w:val="nl-NL"/>
              </w:rPr>
              <w:lastRenderedPageBreak/>
              <w:t>verbindt, zowel aan het koppelvlak naar Internet als binnen de netwerkomgeving van Enexis, beveiligen tegen ongeautoriseerde toegang en bedreigingen voor de betrouwbaarheid van de netwerkomgeving en de daaraan gekoppelde actoren</w:t>
            </w:r>
            <w:r w:rsidR="005E42F7" w:rsidRPr="00357375">
              <w:rPr>
                <w:rFonts w:eastAsia="Arial" w:cs="Arial"/>
                <w:sz w:val="20"/>
                <w:szCs w:val="20"/>
                <w:lang w:val="nl-NL"/>
              </w:rPr>
              <w:t xml:space="preserve"> conform de richtlijnen zoals in bovenstaande tabel beschreven onder Security en de eisen zoals verwoord </w:t>
            </w:r>
            <w:r w:rsidR="00FA0E9D" w:rsidRPr="00357375">
              <w:rPr>
                <w:rFonts w:eastAsia="Arial" w:cs="Arial"/>
                <w:sz w:val="20"/>
                <w:szCs w:val="20"/>
                <w:lang w:val="nl-NL"/>
              </w:rPr>
              <w:t>in Bijlage</w:t>
            </w:r>
            <w:r w:rsidR="005E42F7" w:rsidRPr="00357375">
              <w:rPr>
                <w:rFonts w:eastAsia="Arial" w:cs="Arial"/>
                <w:sz w:val="20"/>
                <w:szCs w:val="20"/>
                <w:lang w:val="nl-NL"/>
              </w:rPr>
              <w:t xml:space="preserve"> </w:t>
            </w:r>
            <w:r w:rsidR="0076275F" w:rsidRPr="00357375">
              <w:rPr>
                <w:rFonts w:eastAsia="Arial" w:cs="Arial"/>
                <w:sz w:val="20"/>
                <w:szCs w:val="20"/>
                <w:lang w:val="nl-NL"/>
              </w:rPr>
              <w:t>P.01</w:t>
            </w:r>
            <w:r w:rsidRPr="00357375">
              <w:rPr>
                <w:rFonts w:eastAsia="Arial" w:cs="Arial"/>
                <w:sz w:val="20"/>
                <w:szCs w:val="20"/>
                <w:lang w:val="nl-NL"/>
              </w:rPr>
              <w:t>.</w:t>
            </w:r>
          </w:p>
          <w:p w14:paraId="7CFD2A05" w14:textId="77777777" w:rsidR="002548C7" w:rsidRPr="00357375" w:rsidRDefault="002548C7" w:rsidP="00E90801">
            <w:pPr>
              <w:pStyle w:val="Plattetekst"/>
              <w:ind w:right="216"/>
              <w:rPr>
                <w:rFonts w:eastAsia="Arial" w:cs="Arial"/>
                <w:sz w:val="20"/>
                <w:szCs w:val="20"/>
                <w:lang w:val="nl-NL"/>
              </w:rPr>
            </w:pPr>
          </w:p>
        </w:tc>
      </w:tr>
    </w:tbl>
    <w:p w14:paraId="5C34560A" w14:textId="77777777" w:rsidR="002548C7" w:rsidRPr="00357375" w:rsidRDefault="002548C7" w:rsidP="002548C7">
      <w:pPr>
        <w:pStyle w:val="Plattetekst"/>
        <w:spacing w:line="312" w:lineRule="auto"/>
        <w:ind w:left="259" w:right="216"/>
        <w:rPr>
          <w:rFonts w:cs="Arial"/>
          <w:highlight w:val="yellow"/>
          <w:lang w:val="nl-NL"/>
        </w:rPr>
      </w:pPr>
    </w:p>
    <w:p w14:paraId="5ED5A748" w14:textId="77777777" w:rsidR="00EE42E0" w:rsidRPr="00357375" w:rsidRDefault="00EE42E0" w:rsidP="00EE42E0">
      <w:pPr>
        <w:pStyle w:val="Kop2"/>
        <w:tabs>
          <w:tab w:val="clear" w:pos="360"/>
        </w:tabs>
        <w:ind w:hanging="284"/>
        <w:rPr>
          <w:rFonts w:ascii="Verdana" w:eastAsia="Arial" w:hAnsi="Verdana" w:cs="Arial"/>
        </w:rPr>
      </w:pPr>
      <w:bookmarkStart w:id="67" w:name="_Toc481075821"/>
      <w:r w:rsidRPr="00357375">
        <w:rPr>
          <w:rFonts w:ascii="Verdana" w:eastAsia="Arial" w:hAnsi="Verdana" w:cs="Arial"/>
        </w:rPr>
        <w:t>Optioneel in scope van de Opdracht</w:t>
      </w:r>
      <w:bookmarkEnd w:id="67"/>
    </w:p>
    <w:p w14:paraId="457F5357" w14:textId="3B6BC7CD" w:rsidR="00EE42E0" w:rsidRPr="00357375" w:rsidRDefault="00EE42E0" w:rsidP="00EE42E0">
      <w:pPr>
        <w:rPr>
          <w:rFonts w:cs="Arial"/>
          <w:lang w:eastAsia="en-US"/>
        </w:rPr>
      </w:pPr>
      <w:r w:rsidRPr="00357375">
        <w:rPr>
          <w:rFonts w:cs="Arial"/>
          <w:lang w:eastAsia="en-US"/>
        </w:rPr>
        <w:t>De volgende diensten zijn optioneel in scope van onderhavige aanbesteding.</w:t>
      </w:r>
    </w:p>
    <w:p w14:paraId="40AD16CF" w14:textId="77777777" w:rsidR="00EE42E0" w:rsidRPr="00357375" w:rsidRDefault="00EE42E0" w:rsidP="00EE42E0">
      <w:pPr>
        <w:rPr>
          <w:rFonts w:cs="Arial"/>
        </w:rPr>
      </w:pPr>
    </w:p>
    <w:tbl>
      <w:tblPr>
        <w:tblStyle w:val="NormalTable0"/>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6663"/>
      </w:tblGrid>
      <w:tr w:rsidR="00EE42E0" w:rsidRPr="00357375" w14:paraId="5DDD3148" w14:textId="77777777" w:rsidTr="00DB5743">
        <w:trPr>
          <w:tblHeader/>
        </w:trPr>
        <w:tc>
          <w:tcPr>
            <w:tcW w:w="2268" w:type="dxa"/>
            <w:shd w:val="clear" w:color="auto" w:fill="BFBFBF" w:themeFill="background1" w:themeFillShade="BF"/>
          </w:tcPr>
          <w:p w14:paraId="4B50D3BF" w14:textId="77777777" w:rsidR="00EE42E0" w:rsidRPr="00357375" w:rsidRDefault="00EE42E0" w:rsidP="000D14DB">
            <w:pPr>
              <w:pStyle w:val="Plattetekst"/>
              <w:keepNext/>
              <w:spacing w:line="312" w:lineRule="auto"/>
              <w:ind w:left="360" w:right="215"/>
              <w:rPr>
                <w:rFonts w:eastAsia="Arial" w:cs="Arial"/>
                <w:sz w:val="20"/>
                <w:szCs w:val="20"/>
              </w:rPr>
            </w:pPr>
            <w:r w:rsidRPr="00357375">
              <w:rPr>
                <w:rFonts w:eastAsia="Arial" w:cs="Arial"/>
                <w:sz w:val="20"/>
                <w:szCs w:val="20"/>
              </w:rPr>
              <w:t>Optionele Dienst</w:t>
            </w:r>
          </w:p>
        </w:tc>
        <w:tc>
          <w:tcPr>
            <w:tcW w:w="6663" w:type="dxa"/>
            <w:shd w:val="clear" w:color="auto" w:fill="BFBFBF" w:themeFill="background1" w:themeFillShade="BF"/>
          </w:tcPr>
          <w:p w14:paraId="76D82A57" w14:textId="77777777" w:rsidR="00EE42E0" w:rsidRPr="00357375" w:rsidRDefault="00EE42E0" w:rsidP="000D14DB">
            <w:pPr>
              <w:pStyle w:val="Plattetekst"/>
              <w:keepNext/>
              <w:ind w:right="215"/>
              <w:rPr>
                <w:rFonts w:eastAsia="Arial" w:cs="Arial"/>
                <w:sz w:val="20"/>
                <w:szCs w:val="20"/>
              </w:rPr>
            </w:pPr>
            <w:r w:rsidRPr="00357375">
              <w:rPr>
                <w:rFonts w:eastAsia="Arial" w:cs="Arial"/>
                <w:sz w:val="20"/>
                <w:szCs w:val="20"/>
              </w:rPr>
              <w:t>Omschrijving</w:t>
            </w:r>
          </w:p>
        </w:tc>
      </w:tr>
      <w:tr w:rsidR="00EE42E0" w:rsidRPr="00357375" w14:paraId="1D15F0C2" w14:textId="77777777" w:rsidTr="00DB5743">
        <w:trPr>
          <w:trHeight w:val="615"/>
        </w:trPr>
        <w:tc>
          <w:tcPr>
            <w:tcW w:w="2268" w:type="dxa"/>
          </w:tcPr>
          <w:p w14:paraId="09B883BB" w14:textId="77777777" w:rsidR="00EE42E0" w:rsidRPr="00357375" w:rsidRDefault="00EE42E0" w:rsidP="000D14DB">
            <w:pPr>
              <w:pStyle w:val="Plattetekst"/>
              <w:spacing w:line="312" w:lineRule="auto"/>
              <w:ind w:left="360" w:right="216"/>
              <w:rPr>
                <w:rFonts w:eastAsia="Arial" w:cs="Arial"/>
                <w:sz w:val="20"/>
                <w:szCs w:val="20"/>
                <w:highlight w:val="yellow"/>
              </w:rPr>
            </w:pPr>
            <w:r w:rsidRPr="00357375">
              <w:rPr>
                <w:rFonts w:cs="Arial"/>
              </w:rPr>
              <w:t>Anti-DDoS</w:t>
            </w:r>
          </w:p>
        </w:tc>
        <w:tc>
          <w:tcPr>
            <w:tcW w:w="6663" w:type="dxa"/>
          </w:tcPr>
          <w:p w14:paraId="41292B65" w14:textId="77777777" w:rsidR="00EE42E0" w:rsidRPr="00357375" w:rsidRDefault="00EE42E0" w:rsidP="000D14DB">
            <w:pPr>
              <w:pStyle w:val="Plattetekst"/>
              <w:ind w:right="216"/>
              <w:rPr>
                <w:rFonts w:cs="Arial"/>
                <w:sz w:val="20"/>
                <w:szCs w:val="20"/>
                <w:lang w:val="nl-NL"/>
              </w:rPr>
            </w:pPr>
            <w:r w:rsidRPr="00357375">
              <w:rPr>
                <w:rFonts w:eastAsia="Arial" w:cs="Arial"/>
                <w:sz w:val="20"/>
                <w:szCs w:val="20"/>
                <w:lang w:val="nl-NL"/>
              </w:rPr>
              <w:t xml:space="preserve">Inschrijver levert een anti-DDoS dienst, </w:t>
            </w:r>
            <w:r w:rsidRPr="00357375">
              <w:rPr>
                <w:rFonts w:cs="Arial"/>
                <w:sz w:val="20"/>
                <w:szCs w:val="20"/>
                <w:lang w:val="nl-NL"/>
              </w:rPr>
              <w:t>waarmee aanvallen vanaf het publieke internet worden gemitigeerd;</w:t>
            </w:r>
          </w:p>
          <w:p w14:paraId="06A257FB" w14:textId="1823407C" w:rsidR="008A2C75" w:rsidRPr="00357375" w:rsidRDefault="008A2C75" w:rsidP="000D14DB">
            <w:pPr>
              <w:pStyle w:val="Plattetekst"/>
              <w:ind w:right="216"/>
              <w:rPr>
                <w:rFonts w:eastAsia="Arial" w:cs="Arial"/>
                <w:sz w:val="20"/>
                <w:szCs w:val="20"/>
                <w:highlight w:val="yellow"/>
                <w:lang w:val="nl-NL"/>
              </w:rPr>
            </w:pPr>
          </w:p>
        </w:tc>
      </w:tr>
      <w:tr w:rsidR="00EE42E0" w:rsidRPr="00357375" w14:paraId="10472BC4" w14:textId="77777777" w:rsidTr="00DB5743">
        <w:trPr>
          <w:trHeight w:val="563"/>
        </w:trPr>
        <w:tc>
          <w:tcPr>
            <w:tcW w:w="2268" w:type="dxa"/>
          </w:tcPr>
          <w:p w14:paraId="6DC1FB45" w14:textId="77777777" w:rsidR="00EE42E0" w:rsidRPr="00357375" w:rsidRDefault="00EE42E0" w:rsidP="000D14DB">
            <w:pPr>
              <w:pStyle w:val="Plattetekst"/>
              <w:spacing w:line="312" w:lineRule="auto"/>
              <w:ind w:left="305" w:right="216"/>
              <w:rPr>
                <w:rFonts w:eastAsia="Arial" w:cs="Arial"/>
                <w:sz w:val="20"/>
                <w:szCs w:val="20"/>
              </w:rPr>
            </w:pPr>
            <w:r w:rsidRPr="00357375">
              <w:rPr>
                <w:rFonts w:eastAsia="Arial" w:cs="Arial"/>
                <w:sz w:val="20"/>
                <w:szCs w:val="20"/>
              </w:rPr>
              <w:t>Advanced Network Monitoring</w:t>
            </w:r>
          </w:p>
        </w:tc>
        <w:tc>
          <w:tcPr>
            <w:tcW w:w="6663" w:type="dxa"/>
          </w:tcPr>
          <w:p w14:paraId="7733BC70" w14:textId="2135906D" w:rsidR="00EE42E0" w:rsidRPr="00357375" w:rsidRDefault="00EE42E0" w:rsidP="000D14DB">
            <w:pPr>
              <w:pStyle w:val="Plattetekst"/>
              <w:ind w:right="216"/>
              <w:rPr>
                <w:rFonts w:cs="Arial"/>
                <w:sz w:val="20"/>
                <w:szCs w:val="20"/>
                <w:lang w:val="nl-NL"/>
              </w:rPr>
            </w:pPr>
            <w:r w:rsidRPr="00357375">
              <w:rPr>
                <w:rFonts w:eastAsia="Arial" w:cs="Arial"/>
                <w:sz w:val="20"/>
                <w:szCs w:val="20"/>
                <w:lang w:val="nl-NL"/>
              </w:rPr>
              <w:t>Inschrijver lever</w:t>
            </w:r>
            <w:r w:rsidR="00492BCA">
              <w:rPr>
                <w:rFonts w:eastAsia="Arial" w:cs="Arial"/>
                <w:sz w:val="20"/>
                <w:szCs w:val="20"/>
                <w:lang w:val="nl-NL"/>
              </w:rPr>
              <w:t xml:space="preserve">t </w:t>
            </w:r>
            <w:r w:rsidRPr="00357375">
              <w:rPr>
                <w:rFonts w:eastAsia="Arial" w:cs="Arial"/>
                <w:sz w:val="20"/>
                <w:szCs w:val="20"/>
                <w:lang w:val="nl-NL"/>
              </w:rPr>
              <w:t>een geavanceerde network monitoring oplossing</w:t>
            </w:r>
            <w:r w:rsidR="009141AB" w:rsidRPr="00357375">
              <w:rPr>
                <w:rFonts w:eastAsia="Arial" w:cs="Arial"/>
                <w:sz w:val="20"/>
                <w:szCs w:val="20"/>
                <w:lang w:val="nl-NL"/>
              </w:rPr>
              <w:t xml:space="preserve"> </w:t>
            </w:r>
            <w:r w:rsidRPr="00357375">
              <w:rPr>
                <w:rFonts w:cs="Arial"/>
                <w:sz w:val="20"/>
                <w:szCs w:val="20"/>
                <w:lang w:val="nl-NL"/>
              </w:rPr>
              <w:t>op basis van anomaly detection en heuristic detection</w:t>
            </w:r>
          </w:p>
          <w:p w14:paraId="45D17A21" w14:textId="4AA35654" w:rsidR="008A2C75" w:rsidRPr="00357375" w:rsidRDefault="008A2C75" w:rsidP="000D14DB">
            <w:pPr>
              <w:pStyle w:val="Plattetekst"/>
              <w:ind w:right="216"/>
              <w:rPr>
                <w:rFonts w:cs="Arial"/>
                <w:sz w:val="20"/>
                <w:szCs w:val="20"/>
                <w:lang w:val="nl-NL"/>
              </w:rPr>
            </w:pPr>
          </w:p>
        </w:tc>
      </w:tr>
    </w:tbl>
    <w:p w14:paraId="1566C7A3" w14:textId="77777777" w:rsidR="00EE42E0" w:rsidRPr="00357375" w:rsidRDefault="00EE42E0" w:rsidP="00EE42E0">
      <w:pPr>
        <w:pStyle w:val="Kop2"/>
        <w:tabs>
          <w:tab w:val="clear" w:pos="360"/>
        </w:tabs>
        <w:ind w:hanging="284"/>
        <w:rPr>
          <w:rFonts w:ascii="Verdana" w:eastAsia="Arial" w:hAnsi="Verdana" w:cs="Arial"/>
        </w:rPr>
      </w:pPr>
      <w:bookmarkStart w:id="68" w:name="_Toc481075822"/>
      <w:r w:rsidRPr="00357375">
        <w:rPr>
          <w:rFonts w:ascii="Verdana" w:eastAsia="Arial" w:hAnsi="Verdana" w:cs="Arial"/>
        </w:rPr>
        <w:t>Niet in scope van de Opdracht</w:t>
      </w:r>
      <w:bookmarkEnd w:id="68"/>
    </w:p>
    <w:p w14:paraId="23056BFE" w14:textId="77777777" w:rsidR="003956EC" w:rsidRPr="00357375" w:rsidRDefault="003956EC" w:rsidP="003956EC">
      <w:pPr>
        <w:rPr>
          <w:rFonts w:eastAsia="Arial" w:cs="Arial"/>
          <w:sz w:val="20"/>
        </w:rPr>
      </w:pPr>
      <w:r w:rsidRPr="00357375">
        <w:rPr>
          <w:rFonts w:eastAsia="Arial" w:cs="Arial"/>
          <w:sz w:val="20"/>
          <w:lang w:eastAsia="en-US"/>
        </w:rPr>
        <w:t>De volgende diensten vormen geen onderdeel van de scope van onderhavige aanbesteding:</w:t>
      </w:r>
    </w:p>
    <w:p w14:paraId="220CB675" w14:textId="77777777" w:rsidR="003956EC" w:rsidRPr="00357375" w:rsidRDefault="003956EC" w:rsidP="009446DA">
      <w:pPr>
        <w:pStyle w:val="Plattetekst"/>
        <w:widowControl/>
        <w:numPr>
          <w:ilvl w:val="0"/>
          <w:numId w:val="17"/>
        </w:numPr>
        <w:spacing w:line="312" w:lineRule="auto"/>
        <w:ind w:left="284" w:right="435" w:hanging="284"/>
        <w:rPr>
          <w:rFonts w:cs="Arial"/>
          <w:sz w:val="20"/>
          <w:szCs w:val="20"/>
          <w:lang w:val="nl-NL"/>
        </w:rPr>
      </w:pPr>
      <w:r w:rsidRPr="00357375">
        <w:rPr>
          <w:rFonts w:cs="Arial"/>
          <w:sz w:val="20"/>
          <w:szCs w:val="20"/>
          <w:lang w:val="nl-NL"/>
        </w:rPr>
        <w:t>Leveren van eerstelijns servicedesk diensten van de gebruikers;</w:t>
      </w:r>
    </w:p>
    <w:p w14:paraId="5CC06F68" w14:textId="77777777" w:rsidR="003956EC" w:rsidRPr="00357375" w:rsidRDefault="003956EC" w:rsidP="009446DA">
      <w:pPr>
        <w:pStyle w:val="Plattetekst"/>
        <w:widowControl/>
        <w:numPr>
          <w:ilvl w:val="0"/>
          <w:numId w:val="17"/>
        </w:numPr>
        <w:spacing w:line="312" w:lineRule="auto"/>
        <w:ind w:left="284" w:right="435" w:hanging="284"/>
        <w:rPr>
          <w:rFonts w:cs="Arial"/>
          <w:sz w:val="20"/>
          <w:szCs w:val="20"/>
        </w:rPr>
      </w:pPr>
      <w:r w:rsidRPr="00357375">
        <w:rPr>
          <w:rFonts w:cs="Arial"/>
          <w:sz w:val="20"/>
          <w:szCs w:val="20"/>
        </w:rPr>
        <w:t>Leveren van werkplekdiensten;</w:t>
      </w:r>
    </w:p>
    <w:p w14:paraId="5D7EDEDE" w14:textId="77777777" w:rsidR="003956EC" w:rsidRPr="00357375" w:rsidRDefault="003956EC" w:rsidP="009446DA">
      <w:pPr>
        <w:pStyle w:val="Plattetekst"/>
        <w:widowControl/>
        <w:numPr>
          <w:ilvl w:val="0"/>
          <w:numId w:val="17"/>
        </w:numPr>
        <w:spacing w:line="312" w:lineRule="auto"/>
        <w:ind w:left="284" w:right="435" w:hanging="284"/>
        <w:rPr>
          <w:rFonts w:cs="Arial"/>
          <w:sz w:val="20"/>
          <w:szCs w:val="20"/>
          <w:lang w:val="nl-NL"/>
        </w:rPr>
      </w:pPr>
      <w:r w:rsidRPr="00357375">
        <w:rPr>
          <w:rFonts w:cs="Arial"/>
          <w:sz w:val="20"/>
          <w:szCs w:val="20"/>
          <w:lang w:val="nl-NL"/>
        </w:rPr>
        <w:t xml:space="preserve">Levering van </w:t>
      </w:r>
      <w:r w:rsidRPr="00357375">
        <w:rPr>
          <w:rFonts w:cs="Arial"/>
          <w:bCs/>
          <w:sz w:val="20"/>
          <w:szCs w:val="20"/>
          <w:lang w:val="nl-NL"/>
        </w:rPr>
        <w:t>eindgebruikers hardware</w:t>
      </w:r>
      <w:r w:rsidRPr="00357375">
        <w:rPr>
          <w:rFonts w:cs="Arial"/>
          <w:sz w:val="20"/>
          <w:szCs w:val="20"/>
          <w:lang w:val="nl-NL"/>
        </w:rPr>
        <w:t>;</w:t>
      </w:r>
    </w:p>
    <w:p w14:paraId="6738CEAD" w14:textId="77777777" w:rsidR="003956EC" w:rsidRPr="00357375" w:rsidRDefault="003956EC" w:rsidP="009446DA">
      <w:pPr>
        <w:pStyle w:val="Plattetekst"/>
        <w:widowControl/>
        <w:numPr>
          <w:ilvl w:val="0"/>
          <w:numId w:val="17"/>
        </w:numPr>
        <w:spacing w:line="312" w:lineRule="auto"/>
        <w:ind w:left="284" w:right="435" w:hanging="284"/>
        <w:rPr>
          <w:rFonts w:cs="Arial"/>
          <w:sz w:val="20"/>
          <w:szCs w:val="20"/>
          <w:lang w:val="nl-NL"/>
        </w:rPr>
      </w:pPr>
      <w:r w:rsidRPr="00357375">
        <w:rPr>
          <w:rFonts w:cs="Arial"/>
          <w:sz w:val="20"/>
          <w:szCs w:val="20"/>
          <w:lang w:val="nl-NL"/>
        </w:rPr>
        <w:t>Het beheer van de Entrance Facility Room (EFR), de Main Equipment Room (MER) en de Satellite Equipment Room (SER). Specifiek: bouwkundig, klimaat technisch, elektrotechnisch, veiligheid technisch, beveiliging technisch en duurzaamheid.</w:t>
      </w:r>
    </w:p>
    <w:p w14:paraId="0E91CECE" w14:textId="49525DF2" w:rsidR="00472D7E" w:rsidRPr="00357375" w:rsidRDefault="003956EC" w:rsidP="009446DA">
      <w:pPr>
        <w:pStyle w:val="Plattetekst"/>
        <w:widowControl/>
        <w:numPr>
          <w:ilvl w:val="0"/>
          <w:numId w:val="17"/>
        </w:numPr>
        <w:spacing w:line="312" w:lineRule="auto"/>
        <w:ind w:left="284" w:right="435" w:hanging="284"/>
        <w:rPr>
          <w:rFonts w:cs="Arial"/>
          <w:sz w:val="20"/>
          <w:szCs w:val="20"/>
          <w:lang w:val="nl-NL"/>
        </w:rPr>
      </w:pPr>
      <w:r w:rsidRPr="00357375">
        <w:rPr>
          <w:rFonts w:cs="Arial"/>
          <w:sz w:val="20"/>
          <w:szCs w:val="20"/>
        </w:rPr>
        <w:t xml:space="preserve">Horizontale en verticale gebouwenbekabeling, </w:t>
      </w:r>
      <w:bookmarkStart w:id="69" w:name="_Toc477793283"/>
      <w:bookmarkStart w:id="70" w:name="_Toc477794487"/>
      <w:bookmarkStart w:id="71" w:name="_Toc477865997"/>
      <w:bookmarkStart w:id="72" w:name="_Toc477866326"/>
      <w:bookmarkStart w:id="73" w:name="_Toc477872737"/>
      <w:bookmarkStart w:id="74" w:name="_Toc477873066"/>
      <w:bookmarkStart w:id="75" w:name="_Toc478548895"/>
      <w:bookmarkStart w:id="76" w:name="_Toc477793284"/>
      <w:bookmarkStart w:id="77" w:name="_Toc477794488"/>
      <w:bookmarkStart w:id="78" w:name="_Toc477865998"/>
      <w:bookmarkStart w:id="79" w:name="_Toc477866327"/>
      <w:bookmarkStart w:id="80" w:name="_Toc477872738"/>
      <w:bookmarkStart w:id="81" w:name="_Toc477873067"/>
      <w:bookmarkStart w:id="82" w:name="_Toc478548896"/>
      <w:bookmarkStart w:id="83" w:name="_Toc477793285"/>
      <w:bookmarkStart w:id="84" w:name="_Toc477794489"/>
      <w:bookmarkStart w:id="85" w:name="_Toc477865999"/>
      <w:bookmarkStart w:id="86" w:name="_Toc477866328"/>
      <w:bookmarkStart w:id="87" w:name="_Toc477872739"/>
      <w:bookmarkStart w:id="88" w:name="_Toc477873068"/>
      <w:bookmarkStart w:id="89" w:name="_Toc478548897"/>
      <w:bookmarkStart w:id="90" w:name="_Toc477793286"/>
      <w:bookmarkStart w:id="91" w:name="_Toc477794490"/>
      <w:bookmarkStart w:id="92" w:name="_Toc477866000"/>
      <w:bookmarkStart w:id="93" w:name="_Toc477866329"/>
      <w:bookmarkStart w:id="94" w:name="_Toc477872740"/>
      <w:bookmarkStart w:id="95" w:name="_Toc477873069"/>
      <w:bookmarkStart w:id="96" w:name="_Toc478548898"/>
      <w:bookmarkStart w:id="97" w:name="_Toc477793287"/>
      <w:bookmarkStart w:id="98" w:name="_Toc477794491"/>
      <w:bookmarkStart w:id="99" w:name="_Toc477866001"/>
      <w:bookmarkStart w:id="100" w:name="_Toc477866330"/>
      <w:bookmarkStart w:id="101" w:name="_Toc477872741"/>
      <w:bookmarkStart w:id="102" w:name="_Toc477873070"/>
      <w:bookmarkStart w:id="103" w:name="_Toc478548899"/>
      <w:bookmarkStart w:id="104" w:name="_Toc477793288"/>
      <w:bookmarkStart w:id="105" w:name="_Toc477794492"/>
      <w:bookmarkStart w:id="106" w:name="_Toc477866002"/>
      <w:bookmarkStart w:id="107" w:name="_Toc477866331"/>
      <w:bookmarkStart w:id="108" w:name="_Toc477872742"/>
      <w:bookmarkStart w:id="109" w:name="_Toc477873071"/>
      <w:bookmarkStart w:id="110" w:name="_Toc478548900"/>
      <w:bookmarkStart w:id="111" w:name="_Toc477793289"/>
      <w:bookmarkStart w:id="112" w:name="_Toc477794493"/>
      <w:bookmarkStart w:id="113" w:name="_Toc477866003"/>
      <w:bookmarkStart w:id="114" w:name="_Toc477866332"/>
      <w:bookmarkStart w:id="115" w:name="_Toc477872743"/>
      <w:bookmarkStart w:id="116" w:name="_Toc477873072"/>
      <w:bookmarkStart w:id="117" w:name="_Toc478548901"/>
      <w:bookmarkStart w:id="118" w:name="_Toc474251900"/>
      <w:bookmarkStart w:id="119" w:name="_Toc474320529"/>
      <w:bookmarkStart w:id="120" w:name="_Toc474320739"/>
      <w:bookmarkStart w:id="121" w:name="_Toc474333866"/>
      <w:bookmarkStart w:id="122" w:name="_Toc474334076"/>
      <w:bookmarkStart w:id="123" w:name="_Toc474334298"/>
      <w:bookmarkStart w:id="124" w:name="_Toc47562681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0AB76565" w14:textId="77777777" w:rsidR="002548C7" w:rsidRPr="00357375" w:rsidRDefault="002548C7">
      <w:pPr>
        <w:spacing w:line="240" w:lineRule="auto"/>
        <w:rPr>
          <w:rFonts w:cs="Arial"/>
          <w:b/>
          <w:sz w:val="24"/>
          <w:lang w:val="nl" w:eastAsia="en-US"/>
        </w:rPr>
      </w:pPr>
      <w:r w:rsidRPr="00357375">
        <w:rPr>
          <w:rFonts w:cs="Arial"/>
        </w:rPr>
        <w:br w:type="page"/>
      </w:r>
    </w:p>
    <w:p w14:paraId="203BA81C" w14:textId="77777777" w:rsidR="0095709B" w:rsidRPr="00357375" w:rsidRDefault="0095709B" w:rsidP="00521321">
      <w:pPr>
        <w:pStyle w:val="Kop1"/>
        <w:rPr>
          <w:rFonts w:ascii="Verdana" w:hAnsi="Verdana" w:cs="Arial"/>
        </w:rPr>
      </w:pPr>
      <w:bookmarkStart w:id="125" w:name="_Toc477518058"/>
      <w:bookmarkStart w:id="126" w:name="_Toc477526233"/>
      <w:bookmarkStart w:id="127" w:name="_Toc477781841"/>
      <w:bookmarkStart w:id="128" w:name="_Toc477793299"/>
      <w:bookmarkStart w:id="129" w:name="_Toc477794503"/>
      <w:bookmarkStart w:id="130" w:name="_Toc477866007"/>
      <w:bookmarkStart w:id="131" w:name="_Toc477866336"/>
      <w:bookmarkStart w:id="132" w:name="_Toc477872747"/>
      <w:bookmarkStart w:id="133" w:name="_Toc477873076"/>
      <w:bookmarkStart w:id="134" w:name="_Toc478548905"/>
      <w:bookmarkStart w:id="135" w:name="_Toc477518064"/>
      <w:bookmarkStart w:id="136" w:name="_Toc477526239"/>
      <w:bookmarkStart w:id="137" w:name="_Toc477781847"/>
      <w:bookmarkStart w:id="138" w:name="_Toc477793305"/>
      <w:bookmarkStart w:id="139" w:name="_Toc477794509"/>
      <w:bookmarkStart w:id="140" w:name="_Toc477866013"/>
      <w:bookmarkStart w:id="141" w:name="_Toc477866342"/>
      <w:bookmarkStart w:id="142" w:name="_Toc477872753"/>
      <w:bookmarkStart w:id="143" w:name="_Toc477873082"/>
      <w:bookmarkStart w:id="144" w:name="_Toc478548911"/>
      <w:bookmarkStart w:id="145" w:name="_Toc477518069"/>
      <w:bookmarkStart w:id="146" w:name="_Toc477526244"/>
      <w:bookmarkStart w:id="147" w:name="_Toc477781852"/>
      <w:bookmarkStart w:id="148" w:name="_Toc477793310"/>
      <w:bookmarkStart w:id="149" w:name="_Toc477794514"/>
      <w:bookmarkStart w:id="150" w:name="_Toc477866018"/>
      <w:bookmarkStart w:id="151" w:name="_Toc477866347"/>
      <w:bookmarkStart w:id="152" w:name="_Toc477872758"/>
      <w:bookmarkStart w:id="153" w:name="_Toc477873087"/>
      <w:bookmarkStart w:id="154" w:name="_Toc478548916"/>
      <w:bookmarkStart w:id="155" w:name="_Toc358982350"/>
      <w:bookmarkStart w:id="156" w:name="_Toc358982495"/>
      <w:bookmarkStart w:id="157" w:name="_Toc363644166"/>
      <w:bookmarkStart w:id="158" w:name="_Toc4810758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357375">
        <w:rPr>
          <w:rFonts w:ascii="Verdana" w:hAnsi="Verdana" w:cs="Arial"/>
        </w:rPr>
        <w:lastRenderedPageBreak/>
        <w:t>Verloop procedure &amp; voorwaarden</w:t>
      </w:r>
      <w:bookmarkEnd w:id="155"/>
      <w:bookmarkEnd w:id="156"/>
      <w:bookmarkEnd w:id="157"/>
      <w:bookmarkEnd w:id="158"/>
    </w:p>
    <w:p w14:paraId="2BAD09AC" w14:textId="77777777" w:rsidR="003A10AC" w:rsidRPr="00357375" w:rsidRDefault="003A10AC" w:rsidP="006647BE">
      <w:pPr>
        <w:pStyle w:val="Kop2"/>
        <w:tabs>
          <w:tab w:val="clear" w:pos="360"/>
        </w:tabs>
        <w:ind w:hanging="284"/>
        <w:rPr>
          <w:rFonts w:ascii="Verdana" w:eastAsia="Arial" w:hAnsi="Verdana" w:cs="Arial"/>
        </w:rPr>
      </w:pPr>
      <w:bookmarkStart w:id="159" w:name="_Toc358982351"/>
      <w:bookmarkStart w:id="160" w:name="_Toc358982496"/>
      <w:bookmarkStart w:id="161" w:name="_Toc481075824"/>
      <w:r w:rsidRPr="00357375">
        <w:rPr>
          <w:rFonts w:ascii="Verdana" w:eastAsia="Arial" w:hAnsi="Verdana" w:cs="Arial"/>
        </w:rPr>
        <w:t>Planning</w:t>
      </w:r>
      <w:bookmarkEnd w:id="159"/>
      <w:bookmarkEnd w:id="160"/>
      <w:bookmarkEnd w:id="161"/>
    </w:p>
    <w:p w14:paraId="2858DA9C" w14:textId="77777777" w:rsidR="003A10AC" w:rsidRPr="00357375" w:rsidRDefault="003A10AC">
      <w:pPr>
        <w:rPr>
          <w:rFonts w:eastAsia="Arial" w:cs="Arial"/>
          <w:sz w:val="20"/>
        </w:rPr>
      </w:pPr>
      <w:r w:rsidRPr="00357375">
        <w:rPr>
          <w:rFonts w:eastAsia="Arial" w:cs="Arial"/>
          <w:sz w:val="20"/>
        </w:rPr>
        <w:t>Onderstaand tabel bevat de belangrijkste data voor de Aanbestedingsprocedure. De Aanbestedende Dienst behoudt zich het recht voor de planning aan te passen.</w:t>
      </w:r>
    </w:p>
    <w:p w14:paraId="73C76551" w14:textId="77777777" w:rsidR="003A10AC" w:rsidRPr="00357375" w:rsidRDefault="003A10AC" w:rsidP="007C64D2">
      <w:pPr>
        <w:rPr>
          <w:rFonts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48"/>
        <w:gridCol w:w="2474"/>
      </w:tblGrid>
      <w:tr w:rsidR="003A10AC" w:rsidRPr="00357375" w14:paraId="3D395E6F" w14:textId="77777777" w:rsidTr="03D78203">
        <w:trPr>
          <w:trHeight w:val="213"/>
        </w:trPr>
        <w:tc>
          <w:tcPr>
            <w:tcW w:w="6048" w:type="dxa"/>
            <w:shd w:val="clear" w:color="auto" w:fill="C0C0C0"/>
          </w:tcPr>
          <w:p w14:paraId="4386BBAD" w14:textId="77777777" w:rsidR="003A10AC" w:rsidRPr="00357375" w:rsidRDefault="003A10AC" w:rsidP="00085A9B">
            <w:pPr>
              <w:spacing w:line="240" w:lineRule="auto"/>
              <w:rPr>
                <w:rFonts w:eastAsia="Arial" w:cs="Arial"/>
                <w:b/>
                <w:bCs/>
                <w:sz w:val="20"/>
              </w:rPr>
            </w:pPr>
            <w:r w:rsidRPr="00357375">
              <w:rPr>
                <w:rFonts w:eastAsia="Arial" w:cs="Arial"/>
                <w:b/>
                <w:bCs/>
                <w:sz w:val="20"/>
              </w:rPr>
              <w:t xml:space="preserve">Aanbestedingsprocedure </w:t>
            </w:r>
          </w:p>
        </w:tc>
        <w:tc>
          <w:tcPr>
            <w:tcW w:w="2474" w:type="dxa"/>
            <w:shd w:val="clear" w:color="auto" w:fill="C0C0C0"/>
          </w:tcPr>
          <w:p w14:paraId="22DAC161" w14:textId="77777777" w:rsidR="003A10AC" w:rsidRPr="00357375" w:rsidRDefault="003A10AC" w:rsidP="00085A9B">
            <w:pPr>
              <w:spacing w:line="240" w:lineRule="auto"/>
              <w:rPr>
                <w:rFonts w:eastAsia="Arial" w:cs="Arial"/>
                <w:b/>
                <w:bCs/>
                <w:sz w:val="20"/>
              </w:rPr>
            </w:pPr>
            <w:r w:rsidRPr="00357375">
              <w:rPr>
                <w:rFonts w:eastAsia="Arial" w:cs="Arial"/>
                <w:b/>
                <w:bCs/>
                <w:sz w:val="20"/>
              </w:rPr>
              <w:t>Datum</w:t>
            </w:r>
          </w:p>
        </w:tc>
      </w:tr>
      <w:tr w:rsidR="003A10AC" w:rsidRPr="00357375" w14:paraId="2BFFB0F3" w14:textId="77777777" w:rsidTr="03D78203">
        <w:tc>
          <w:tcPr>
            <w:tcW w:w="6048" w:type="dxa"/>
          </w:tcPr>
          <w:p w14:paraId="5CE8AB01" w14:textId="1ED98723" w:rsidR="003A10AC" w:rsidRPr="00357375" w:rsidRDefault="003A10AC" w:rsidP="00085A9B">
            <w:pPr>
              <w:spacing w:line="240" w:lineRule="auto"/>
              <w:rPr>
                <w:rFonts w:eastAsia="Arial" w:cs="Arial"/>
                <w:sz w:val="20"/>
              </w:rPr>
            </w:pPr>
            <w:r w:rsidRPr="00357375">
              <w:rPr>
                <w:rFonts w:eastAsia="Arial" w:cs="Arial"/>
                <w:sz w:val="20"/>
              </w:rPr>
              <w:t>Verzending Aankondiging</w:t>
            </w:r>
            <w:r w:rsidR="009C4EDD" w:rsidRPr="00357375">
              <w:rPr>
                <w:rFonts w:eastAsia="Arial" w:cs="Arial"/>
                <w:sz w:val="20"/>
              </w:rPr>
              <w:t>/</w:t>
            </w:r>
            <w:r w:rsidR="00372B57" w:rsidRPr="00357375">
              <w:rPr>
                <w:rFonts w:eastAsia="Arial" w:cs="Arial"/>
                <w:sz w:val="20"/>
              </w:rPr>
              <w:t>Uitnodiging tot Inschrijving</w:t>
            </w:r>
          </w:p>
        </w:tc>
        <w:tc>
          <w:tcPr>
            <w:tcW w:w="2474" w:type="dxa"/>
          </w:tcPr>
          <w:p w14:paraId="64F527AB" w14:textId="291FC2C1" w:rsidR="003A10AC" w:rsidRPr="00357375" w:rsidRDefault="00C757E4" w:rsidP="00085A9B">
            <w:pPr>
              <w:spacing w:line="240" w:lineRule="auto"/>
              <w:rPr>
                <w:rFonts w:eastAsia="Arial" w:cs="Arial"/>
                <w:sz w:val="20"/>
              </w:rPr>
            </w:pPr>
            <w:r w:rsidRPr="00357375">
              <w:rPr>
                <w:rFonts w:eastAsia="Arial" w:cs="Arial"/>
                <w:sz w:val="20"/>
              </w:rPr>
              <w:t>Vr</w:t>
            </w:r>
            <w:r w:rsidR="008665EB" w:rsidRPr="00357375">
              <w:rPr>
                <w:rFonts w:eastAsia="Arial" w:cs="Arial"/>
                <w:sz w:val="20"/>
              </w:rPr>
              <w:t xml:space="preserve"> 2</w:t>
            </w:r>
            <w:r w:rsidRPr="00357375">
              <w:rPr>
                <w:rFonts w:eastAsia="Arial" w:cs="Arial"/>
                <w:sz w:val="20"/>
              </w:rPr>
              <w:t>8</w:t>
            </w:r>
            <w:r w:rsidR="000F02E5" w:rsidRPr="00357375">
              <w:rPr>
                <w:rFonts w:eastAsia="Arial" w:cs="Arial"/>
                <w:sz w:val="20"/>
              </w:rPr>
              <w:t>-04-2017</w:t>
            </w:r>
          </w:p>
        </w:tc>
      </w:tr>
      <w:tr w:rsidR="005706B6" w:rsidRPr="00357375" w14:paraId="569AFCDA" w14:textId="77777777" w:rsidTr="03D78203">
        <w:tc>
          <w:tcPr>
            <w:tcW w:w="6048" w:type="dxa"/>
          </w:tcPr>
          <w:p w14:paraId="35AF9093" w14:textId="77777777" w:rsidR="005706B6" w:rsidRPr="00357375" w:rsidRDefault="005706B6" w:rsidP="00085A9B">
            <w:pPr>
              <w:spacing w:line="240" w:lineRule="auto"/>
              <w:rPr>
                <w:rFonts w:eastAsia="Arial" w:cs="Arial"/>
                <w:iCs/>
                <w:sz w:val="20"/>
              </w:rPr>
            </w:pPr>
            <w:r w:rsidRPr="00357375">
              <w:rPr>
                <w:rFonts w:eastAsia="Arial" w:cs="Arial"/>
                <w:iCs/>
                <w:sz w:val="20"/>
              </w:rPr>
              <w:t>Pre-inschrijving informatiebijeenkomst</w:t>
            </w:r>
          </w:p>
        </w:tc>
        <w:tc>
          <w:tcPr>
            <w:tcW w:w="2474" w:type="dxa"/>
          </w:tcPr>
          <w:p w14:paraId="2B4A25DB" w14:textId="77777777" w:rsidR="005706B6" w:rsidRPr="00357375" w:rsidRDefault="00A822C6" w:rsidP="00085A9B">
            <w:pPr>
              <w:spacing w:line="240" w:lineRule="auto"/>
              <w:rPr>
                <w:rStyle w:val="Stijl5"/>
                <w:rFonts w:cs="Arial"/>
                <w:sz w:val="20"/>
              </w:rPr>
            </w:pPr>
            <w:r w:rsidRPr="00357375">
              <w:rPr>
                <w:rStyle w:val="Stijl5"/>
                <w:rFonts w:cs="Arial"/>
                <w:sz w:val="20"/>
              </w:rPr>
              <w:t>Di 09-05-2017</w:t>
            </w:r>
          </w:p>
        </w:tc>
      </w:tr>
      <w:tr w:rsidR="009D4847" w:rsidRPr="00357375" w14:paraId="73103B42" w14:textId="77777777" w:rsidTr="03D78203">
        <w:tc>
          <w:tcPr>
            <w:tcW w:w="6048" w:type="dxa"/>
          </w:tcPr>
          <w:p w14:paraId="77EB98A0" w14:textId="2557CC86" w:rsidR="009D4847" w:rsidRPr="00357375" w:rsidRDefault="009D4847" w:rsidP="00085A9B">
            <w:pPr>
              <w:spacing w:line="240" w:lineRule="auto"/>
              <w:rPr>
                <w:rFonts w:eastAsia="Arial" w:cs="Arial"/>
                <w:iCs/>
                <w:sz w:val="20"/>
              </w:rPr>
            </w:pPr>
            <w:r w:rsidRPr="00357375">
              <w:rPr>
                <w:rFonts w:eastAsia="Arial" w:cs="Arial"/>
                <w:iCs/>
                <w:sz w:val="20"/>
              </w:rPr>
              <w:t>Due diligence</w:t>
            </w:r>
          </w:p>
        </w:tc>
        <w:tc>
          <w:tcPr>
            <w:tcW w:w="2474" w:type="dxa"/>
          </w:tcPr>
          <w:p w14:paraId="244B2D29" w14:textId="23081061" w:rsidR="009D4847" w:rsidRPr="00357375" w:rsidRDefault="009D4847" w:rsidP="00085A9B">
            <w:pPr>
              <w:spacing w:line="240" w:lineRule="auto"/>
              <w:rPr>
                <w:rStyle w:val="Stijl5"/>
                <w:rFonts w:cs="Arial"/>
                <w:sz w:val="20"/>
              </w:rPr>
            </w:pPr>
            <w:r w:rsidRPr="00357375">
              <w:rPr>
                <w:rStyle w:val="Stijl5"/>
                <w:rFonts w:cs="Arial"/>
                <w:sz w:val="20"/>
              </w:rPr>
              <w:t xml:space="preserve">Do 11-05 </w:t>
            </w:r>
            <w:r w:rsidR="008A2C75" w:rsidRPr="00357375">
              <w:rPr>
                <w:rStyle w:val="Stijl5"/>
                <w:rFonts w:cs="Arial"/>
                <w:sz w:val="20"/>
              </w:rPr>
              <w:t>t/m Do 18-05</w:t>
            </w:r>
          </w:p>
        </w:tc>
      </w:tr>
      <w:tr w:rsidR="005444C0" w:rsidRPr="00357375" w14:paraId="78F69439" w14:textId="77777777" w:rsidTr="03D78203">
        <w:tc>
          <w:tcPr>
            <w:tcW w:w="6048" w:type="dxa"/>
          </w:tcPr>
          <w:p w14:paraId="12E31D2D" w14:textId="77777777" w:rsidR="005444C0" w:rsidRPr="00357375" w:rsidRDefault="005444C0" w:rsidP="00085A9B">
            <w:pPr>
              <w:spacing w:line="240" w:lineRule="auto"/>
              <w:rPr>
                <w:rFonts w:eastAsia="Arial" w:cs="Arial"/>
                <w:iCs/>
                <w:sz w:val="20"/>
              </w:rPr>
            </w:pPr>
            <w:r w:rsidRPr="00357375">
              <w:rPr>
                <w:rFonts w:eastAsia="Arial" w:cs="Arial"/>
                <w:iCs/>
                <w:sz w:val="20"/>
              </w:rPr>
              <w:t>Vragen indienen Nota van Inlichtingen I</w:t>
            </w:r>
          </w:p>
        </w:tc>
        <w:tc>
          <w:tcPr>
            <w:tcW w:w="2474" w:type="dxa"/>
          </w:tcPr>
          <w:p w14:paraId="2DE302FE" w14:textId="77777777" w:rsidR="005444C0" w:rsidRPr="00357375" w:rsidRDefault="005444C0" w:rsidP="00085A9B">
            <w:pPr>
              <w:spacing w:line="240" w:lineRule="auto"/>
              <w:rPr>
                <w:rStyle w:val="Stijl5"/>
                <w:rFonts w:cs="Arial"/>
                <w:sz w:val="20"/>
              </w:rPr>
            </w:pPr>
            <w:r w:rsidRPr="00357375">
              <w:rPr>
                <w:rStyle w:val="Stijl5"/>
                <w:rFonts w:cs="Arial"/>
                <w:sz w:val="20"/>
              </w:rPr>
              <w:t>Di 16-5-2017</w:t>
            </w:r>
          </w:p>
        </w:tc>
      </w:tr>
      <w:tr w:rsidR="003A10AC" w:rsidRPr="00357375" w14:paraId="47EF6CEC" w14:textId="77777777" w:rsidTr="03D78203">
        <w:tc>
          <w:tcPr>
            <w:tcW w:w="6048" w:type="dxa"/>
          </w:tcPr>
          <w:p w14:paraId="26A159A0" w14:textId="77777777" w:rsidR="003A10AC" w:rsidRPr="00357375" w:rsidRDefault="003A10AC" w:rsidP="00085A9B">
            <w:pPr>
              <w:spacing w:line="240" w:lineRule="auto"/>
              <w:rPr>
                <w:rFonts w:eastAsia="Arial" w:cs="Arial"/>
                <w:sz w:val="20"/>
              </w:rPr>
            </w:pPr>
            <w:r w:rsidRPr="00357375">
              <w:rPr>
                <w:rFonts w:eastAsia="Arial" w:cs="Arial"/>
                <w:sz w:val="20"/>
              </w:rPr>
              <w:t xml:space="preserve">Nota van Inlichtingen </w:t>
            </w:r>
            <w:r w:rsidR="005444C0" w:rsidRPr="00357375">
              <w:rPr>
                <w:rFonts w:eastAsia="Arial" w:cs="Arial"/>
                <w:sz w:val="20"/>
              </w:rPr>
              <w:t>I</w:t>
            </w:r>
          </w:p>
        </w:tc>
        <w:tc>
          <w:tcPr>
            <w:tcW w:w="2474" w:type="dxa"/>
          </w:tcPr>
          <w:p w14:paraId="16F81FFA" w14:textId="77777777" w:rsidR="003A10AC" w:rsidRPr="00357375" w:rsidRDefault="005444C0" w:rsidP="00085A9B">
            <w:pPr>
              <w:spacing w:line="240" w:lineRule="auto"/>
              <w:rPr>
                <w:rFonts w:eastAsia="Arial" w:cs="Arial"/>
                <w:sz w:val="20"/>
              </w:rPr>
            </w:pPr>
            <w:r w:rsidRPr="00357375">
              <w:rPr>
                <w:rFonts w:eastAsia="Arial" w:cs="Arial"/>
                <w:sz w:val="20"/>
              </w:rPr>
              <w:t>Di</w:t>
            </w:r>
            <w:r w:rsidR="00A822C6" w:rsidRPr="00357375">
              <w:rPr>
                <w:rFonts w:eastAsia="Arial" w:cs="Arial"/>
                <w:sz w:val="20"/>
              </w:rPr>
              <w:t xml:space="preserve"> </w:t>
            </w:r>
            <w:r w:rsidRPr="00357375">
              <w:rPr>
                <w:rFonts w:eastAsia="Arial" w:cs="Arial"/>
                <w:sz w:val="20"/>
              </w:rPr>
              <w:t>23</w:t>
            </w:r>
            <w:r w:rsidR="000F02E5" w:rsidRPr="00357375">
              <w:rPr>
                <w:rFonts w:eastAsia="Arial" w:cs="Arial"/>
                <w:sz w:val="20"/>
              </w:rPr>
              <w:t>-05-2017</w:t>
            </w:r>
          </w:p>
        </w:tc>
      </w:tr>
      <w:tr w:rsidR="00BB29D8" w:rsidRPr="00357375" w14:paraId="60642D12" w14:textId="77777777" w:rsidTr="03D78203">
        <w:tc>
          <w:tcPr>
            <w:tcW w:w="6048" w:type="dxa"/>
          </w:tcPr>
          <w:p w14:paraId="47326EED" w14:textId="77777777" w:rsidR="00BB29D8" w:rsidRPr="00357375" w:rsidRDefault="00E97E3B" w:rsidP="00085A9B">
            <w:pPr>
              <w:spacing w:line="240" w:lineRule="auto"/>
              <w:rPr>
                <w:rFonts w:eastAsia="Arial" w:cs="Arial"/>
                <w:sz w:val="20"/>
              </w:rPr>
            </w:pPr>
            <w:r w:rsidRPr="00357375">
              <w:rPr>
                <w:rFonts w:eastAsia="Arial" w:cs="Arial"/>
                <w:sz w:val="20"/>
              </w:rPr>
              <w:t>Vragen i</w:t>
            </w:r>
            <w:r w:rsidR="00BB29D8" w:rsidRPr="00357375">
              <w:rPr>
                <w:rFonts w:eastAsia="Arial" w:cs="Arial"/>
                <w:sz w:val="20"/>
              </w:rPr>
              <w:t>ndienen</w:t>
            </w:r>
            <w:r w:rsidRPr="00357375">
              <w:rPr>
                <w:rFonts w:eastAsia="Arial" w:cs="Arial"/>
                <w:sz w:val="20"/>
              </w:rPr>
              <w:t xml:space="preserve"> Nota van Inlichtingen II</w:t>
            </w:r>
          </w:p>
        </w:tc>
        <w:tc>
          <w:tcPr>
            <w:tcW w:w="2474" w:type="dxa"/>
          </w:tcPr>
          <w:p w14:paraId="74D66817" w14:textId="77777777" w:rsidR="00BB29D8" w:rsidRPr="00357375" w:rsidRDefault="00871F85" w:rsidP="00085A9B">
            <w:pPr>
              <w:spacing w:line="240" w:lineRule="auto"/>
              <w:rPr>
                <w:rStyle w:val="Stijl5"/>
                <w:rFonts w:eastAsia="Arial" w:cs="Arial"/>
                <w:sz w:val="20"/>
              </w:rPr>
            </w:pPr>
            <w:r w:rsidRPr="00357375">
              <w:rPr>
                <w:rStyle w:val="Stijl5"/>
                <w:rFonts w:eastAsia="Arial" w:cs="Arial"/>
                <w:sz w:val="20"/>
              </w:rPr>
              <w:t>Di 30</w:t>
            </w:r>
            <w:r w:rsidR="00E97E3B" w:rsidRPr="00357375">
              <w:rPr>
                <w:rStyle w:val="Stijl5"/>
                <w:rFonts w:eastAsia="Arial" w:cs="Arial"/>
                <w:sz w:val="20"/>
              </w:rPr>
              <w:t>-05-2017</w:t>
            </w:r>
          </w:p>
        </w:tc>
      </w:tr>
      <w:tr w:rsidR="005706B6" w:rsidRPr="00357375" w14:paraId="1A5D1DF0" w14:textId="77777777" w:rsidTr="03D78203">
        <w:tc>
          <w:tcPr>
            <w:tcW w:w="6048" w:type="dxa"/>
          </w:tcPr>
          <w:p w14:paraId="7E21E8F9" w14:textId="77777777" w:rsidR="005706B6" w:rsidRPr="00357375" w:rsidRDefault="005706B6" w:rsidP="00085A9B">
            <w:pPr>
              <w:spacing w:line="240" w:lineRule="auto"/>
              <w:rPr>
                <w:rFonts w:eastAsia="Arial" w:cs="Arial"/>
                <w:sz w:val="20"/>
              </w:rPr>
            </w:pPr>
            <w:r w:rsidRPr="00357375">
              <w:rPr>
                <w:rFonts w:eastAsia="Arial" w:cs="Arial"/>
                <w:sz w:val="20"/>
              </w:rPr>
              <w:t>Nota van Inlichtingen II</w:t>
            </w:r>
          </w:p>
        </w:tc>
        <w:tc>
          <w:tcPr>
            <w:tcW w:w="2474" w:type="dxa"/>
          </w:tcPr>
          <w:p w14:paraId="75F385B3" w14:textId="77777777" w:rsidR="005706B6" w:rsidRPr="00357375" w:rsidRDefault="00871F85" w:rsidP="00085A9B">
            <w:pPr>
              <w:spacing w:line="240" w:lineRule="auto"/>
              <w:rPr>
                <w:rStyle w:val="Stijl5"/>
                <w:rFonts w:eastAsia="Arial" w:cs="Arial"/>
                <w:sz w:val="20"/>
              </w:rPr>
            </w:pPr>
            <w:r w:rsidRPr="00357375">
              <w:rPr>
                <w:rStyle w:val="Stijl5"/>
                <w:rFonts w:eastAsia="Arial" w:cs="Arial"/>
                <w:sz w:val="20"/>
              </w:rPr>
              <w:t>Di</w:t>
            </w:r>
            <w:r w:rsidR="00697E0B" w:rsidRPr="00357375">
              <w:rPr>
                <w:rStyle w:val="Stijl5"/>
                <w:rFonts w:eastAsia="Arial" w:cs="Arial"/>
                <w:sz w:val="20"/>
              </w:rPr>
              <w:t xml:space="preserve"> </w:t>
            </w:r>
            <w:r w:rsidRPr="00357375">
              <w:rPr>
                <w:rStyle w:val="Stijl5"/>
                <w:rFonts w:eastAsia="Arial" w:cs="Arial"/>
                <w:sz w:val="20"/>
              </w:rPr>
              <w:t>06-06</w:t>
            </w:r>
            <w:r w:rsidR="000F02E5" w:rsidRPr="00357375">
              <w:rPr>
                <w:rStyle w:val="Stijl5"/>
                <w:rFonts w:eastAsia="Arial" w:cs="Arial"/>
                <w:sz w:val="20"/>
              </w:rPr>
              <w:t>-2017</w:t>
            </w:r>
          </w:p>
        </w:tc>
      </w:tr>
      <w:tr w:rsidR="003A10AC" w:rsidRPr="00357375" w14:paraId="182A219D" w14:textId="77777777" w:rsidTr="03D78203">
        <w:tc>
          <w:tcPr>
            <w:tcW w:w="6048" w:type="dxa"/>
          </w:tcPr>
          <w:p w14:paraId="0152480C" w14:textId="77777777" w:rsidR="003A10AC" w:rsidRPr="00357375" w:rsidRDefault="005706B6" w:rsidP="00085A9B">
            <w:pPr>
              <w:spacing w:line="240" w:lineRule="auto"/>
              <w:rPr>
                <w:rFonts w:eastAsia="Arial" w:cs="Arial"/>
                <w:sz w:val="20"/>
              </w:rPr>
            </w:pPr>
            <w:r w:rsidRPr="00357375">
              <w:rPr>
                <w:rFonts w:eastAsia="Arial" w:cs="Arial"/>
                <w:sz w:val="20"/>
              </w:rPr>
              <w:t>Indienen Inschrijving</w:t>
            </w:r>
          </w:p>
        </w:tc>
        <w:tc>
          <w:tcPr>
            <w:tcW w:w="2474" w:type="dxa"/>
          </w:tcPr>
          <w:p w14:paraId="4CA2AF41" w14:textId="51622767" w:rsidR="003A10AC" w:rsidRPr="00357375" w:rsidRDefault="009234E1">
            <w:pPr>
              <w:keepNext/>
              <w:spacing w:line="240" w:lineRule="auto"/>
              <w:rPr>
                <w:rFonts w:eastAsia="Arial" w:cs="Arial"/>
                <w:sz w:val="20"/>
              </w:rPr>
            </w:pPr>
            <w:r w:rsidRPr="00357375">
              <w:rPr>
                <w:rFonts w:eastAsia="Arial" w:cs="Arial"/>
                <w:b/>
                <w:bCs/>
                <w:sz w:val="20"/>
              </w:rPr>
              <w:t>Ma. 19-06</w:t>
            </w:r>
            <w:r w:rsidR="000F02E5" w:rsidRPr="00357375">
              <w:rPr>
                <w:rFonts w:eastAsia="Arial" w:cs="Arial"/>
                <w:b/>
                <w:bCs/>
                <w:sz w:val="20"/>
              </w:rPr>
              <w:t>-2017 om 12.00 uur.</w:t>
            </w:r>
          </w:p>
        </w:tc>
      </w:tr>
      <w:tr w:rsidR="005706B6" w:rsidRPr="00357375" w14:paraId="10AF0137" w14:textId="77777777" w:rsidTr="03D78203">
        <w:tc>
          <w:tcPr>
            <w:tcW w:w="6048" w:type="dxa"/>
          </w:tcPr>
          <w:p w14:paraId="2358508A" w14:textId="77777777" w:rsidR="005706B6" w:rsidRPr="00357375" w:rsidRDefault="005706B6" w:rsidP="00085A9B">
            <w:pPr>
              <w:spacing w:line="240" w:lineRule="auto"/>
              <w:rPr>
                <w:rFonts w:eastAsia="Arial" w:cs="Arial"/>
                <w:sz w:val="20"/>
              </w:rPr>
            </w:pPr>
            <w:r w:rsidRPr="00357375">
              <w:rPr>
                <w:rFonts w:eastAsia="Arial" w:cs="Arial"/>
                <w:sz w:val="20"/>
              </w:rPr>
              <w:t>Beoordelen Inschrijvingen</w:t>
            </w:r>
          </w:p>
        </w:tc>
        <w:tc>
          <w:tcPr>
            <w:tcW w:w="2474" w:type="dxa"/>
          </w:tcPr>
          <w:p w14:paraId="0E168312" w14:textId="77777777" w:rsidR="005706B6" w:rsidRPr="00357375" w:rsidRDefault="009234E1" w:rsidP="00085A9B">
            <w:pPr>
              <w:keepNext/>
              <w:spacing w:line="240" w:lineRule="auto"/>
              <w:rPr>
                <w:rStyle w:val="Stijl5"/>
                <w:rFonts w:eastAsia="Arial" w:cs="Arial"/>
                <w:sz w:val="20"/>
              </w:rPr>
            </w:pPr>
            <w:r w:rsidRPr="00357375">
              <w:rPr>
                <w:rStyle w:val="Stijl5"/>
                <w:rFonts w:eastAsia="Arial" w:cs="Arial"/>
                <w:sz w:val="20"/>
              </w:rPr>
              <w:t>Di</w:t>
            </w:r>
            <w:r w:rsidR="000F02E5" w:rsidRPr="00357375">
              <w:rPr>
                <w:rStyle w:val="Stijl5"/>
                <w:rFonts w:eastAsia="Arial" w:cs="Arial"/>
                <w:sz w:val="20"/>
              </w:rPr>
              <w:t xml:space="preserve">. </w:t>
            </w:r>
            <w:r w:rsidRPr="00357375">
              <w:rPr>
                <w:rStyle w:val="Stijl5"/>
                <w:rFonts w:eastAsia="Arial" w:cs="Arial"/>
                <w:sz w:val="20"/>
              </w:rPr>
              <w:t>20-06</w:t>
            </w:r>
            <w:r w:rsidR="000F02E5" w:rsidRPr="00357375">
              <w:rPr>
                <w:rStyle w:val="Stijl5"/>
                <w:rFonts w:eastAsia="Arial" w:cs="Arial"/>
                <w:sz w:val="20"/>
              </w:rPr>
              <w:t>-2017</w:t>
            </w:r>
          </w:p>
        </w:tc>
      </w:tr>
      <w:tr w:rsidR="005706B6" w:rsidRPr="00357375" w14:paraId="0A1B064A" w14:textId="77777777" w:rsidTr="03D78203">
        <w:tc>
          <w:tcPr>
            <w:tcW w:w="6048" w:type="dxa"/>
          </w:tcPr>
          <w:p w14:paraId="1CAC97A1" w14:textId="77777777" w:rsidR="005706B6" w:rsidRPr="00357375" w:rsidRDefault="005706B6" w:rsidP="00085A9B">
            <w:pPr>
              <w:spacing w:line="240" w:lineRule="auto"/>
              <w:rPr>
                <w:rFonts w:eastAsia="Arial" w:cs="Arial"/>
                <w:sz w:val="20"/>
              </w:rPr>
            </w:pPr>
            <w:r w:rsidRPr="00357375">
              <w:rPr>
                <w:rFonts w:eastAsia="Arial" w:cs="Arial"/>
                <w:sz w:val="20"/>
              </w:rPr>
              <w:t>Voornemen gunning</w:t>
            </w:r>
          </w:p>
        </w:tc>
        <w:tc>
          <w:tcPr>
            <w:tcW w:w="2474" w:type="dxa"/>
          </w:tcPr>
          <w:p w14:paraId="2441C478" w14:textId="77777777" w:rsidR="005706B6" w:rsidRPr="00357375" w:rsidRDefault="009234E1" w:rsidP="00085A9B">
            <w:pPr>
              <w:keepNext/>
              <w:spacing w:line="240" w:lineRule="auto"/>
              <w:rPr>
                <w:rFonts w:eastAsia="Arial" w:cs="Arial"/>
                <w:sz w:val="20"/>
              </w:rPr>
            </w:pPr>
            <w:r w:rsidRPr="00357375">
              <w:rPr>
                <w:rFonts w:eastAsia="Arial" w:cs="Arial"/>
                <w:sz w:val="20"/>
              </w:rPr>
              <w:t>Di</w:t>
            </w:r>
            <w:r w:rsidR="000F02E5" w:rsidRPr="00357375">
              <w:rPr>
                <w:rFonts w:eastAsia="Arial" w:cs="Arial"/>
                <w:sz w:val="20"/>
              </w:rPr>
              <w:t xml:space="preserve">. </w:t>
            </w:r>
            <w:r w:rsidRPr="00357375">
              <w:rPr>
                <w:rFonts w:eastAsia="Arial" w:cs="Arial"/>
                <w:sz w:val="20"/>
              </w:rPr>
              <w:t>11</w:t>
            </w:r>
            <w:r w:rsidR="000F02E5" w:rsidRPr="00357375">
              <w:rPr>
                <w:rFonts w:eastAsia="Arial" w:cs="Arial"/>
                <w:sz w:val="20"/>
              </w:rPr>
              <w:t>-0</w:t>
            </w:r>
            <w:r w:rsidRPr="00357375">
              <w:rPr>
                <w:rFonts w:eastAsia="Arial" w:cs="Arial"/>
                <w:sz w:val="20"/>
              </w:rPr>
              <w:t>7</w:t>
            </w:r>
            <w:r w:rsidR="000F02E5" w:rsidRPr="00357375">
              <w:rPr>
                <w:rFonts w:eastAsia="Arial" w:cs="Arial"/>
                <w:sz w:val="20"/>
              </w:rPr>
              <w:t>-2017</w:t>
            </w:r>
          </w:p>
        </w:tc>
      </w:tr>
      <w:tr w:rsidR="00A85204" w:rsidRPr="00357375" w14:paraId="180AFA41" w14:textId="77777777" w:rsidTr="03D78203">
        <w:tc>
          <w:tcPr>
            <w:tcW w:w="6048" w:type="dxa"/>
          </w:tcPr>
          <w:p w14:paraId="49CCFE6D" w14:textId="77777777" w:rsidR="00A85204" w:rsidRPr="00357375" w:rsidRDefault="00A85204" w:rsidP="00085A9B">
            <w:pPr>
              <w:spacing w:line="240" w:lineRule="auto"/>
              <w:rPr>
                <w:rFonts w:eastAsia="Arial" w:cs="Arial"/>
                <w:sz w:val="20"/>
              </w:rPr>
            </w:pPr>
            <w:r w:rsidRPr="00357375">
              <w:rPr>
                <w:rFonts w:eastAsia="Arial" w:cs="Arial"/>
                <w:sz w:val="20"/>
              </w:rPr>
              <w:t xml:space="preserve">Einde bezwaartermijn </w:t>
            </w:r>
          </w:p>
        </w:tc>
        <w:tc>
          <w:tcPr>
            <w:tcW w:w="2474" w:type="dxa"/>
          </w:tcPr>
          <w:p w14:paraId="5849889E" w14:textId="77777777" w:rsidR="00A85204" w:rsidRPr="00357375" w:rsidRDefault="009234E1" w:rsidP="00085A9B">
            <w:pPr>
              <w:spacing w:line="240" w:lineRule="auto"/>
              <w:rPr>
                <w:rStyle w:val="Stijl5"/>
                <w:rFonts w:eastAsia="Arial" w:cs="Arial"/>
                <w:sz w:val="20"/>
              </w:rPr>
            </w:pPr>
            <w:r w:rsidRPr="00357375">
              <w:rPr>
                <w:rStyle w:val="Stijl5"/>
                <w:rFonts w:eastAsia="Arial" w:cs="Arial"/>
                <w:sz w:val="20"/>
              </w:rPr>
              <w:t>Di</w:t>
            </w:r>
            <w:r w:rsidR="000F02E5" w:rsidRPr="00357375">
              <w:rPr>
                <w:rStyle w:val="Stijl5"/>
                <w:rFonts w:eastAsia="Arial" w:cs="Arial"/>
                <w:sz w:val="20"/>
              </w:rPr>
              <w:t xml:space="preserve">. </w:t>
            </w:r>
            <w:r w:rsidRPr="00357375">
              <w:rPr>
                <w:rStyle w:val="Stijl5"/>
                <w:rFonts w:eastAsia="Arial" w:cs="Arial"/>
                <w:sz w:val="20"/>
              </w:rPr>
              <w:t>01-08</w:t>
            </w:r>
            <w:r w:rsidR="000F02E5" w:rsidRPr="00357375">
              <w:rPr>
                <w:rStyle w:val="Stijl5"/>
                <w:rFonts w:eastAsia="Arial" w:cs="Arial"/>
                <w:sz w:val="20"/>
              </w:rPr>
              <w:t>-2017</w:t>
            </w:r>
          </w:p>
        </w:tc>
      </w:tr>
      <w:tr w:rsidR="005706B6" w:rsidRPr="00357375" w14:paraId="49649D99" w14:textId="77777777" w:rsidTr="03D78203">
        <w:tc>
          <w:tcPr>
            <w:tcW w:w="6048" w:type="dxa"/>
          </w:tcPr>
          <w:p w14:paraId="782F55D1" w14:textId="77777777" w:rsidR="005706B6" w:rsidRPr="00357375" w:rsidRDefault="005706B6" w:rsidP="00085A9B">
            <w:pPr>
              <w:spacing w:line="240" w:lineRule="auto"/>
              <w:rPr>
                <w:rFonts w:eastAsia="Arial" w:cs="Arial"/>
                <w:sz w:val="20"/>
              </w:rPr>
            </w:pPr>
            <w:r w:rsidRPr="00357375">
              <w:rPr>
                <w:rFonts w:eastAsia="Arial" w:cs="Arial"/>
                <w:sz w:val="20"/>
              </w:rPr>
              <w:t>Gunning</w:t>
            </w:r>
          </w:p>
        </w:tc>
        <w:tc>
          <w:tcPr>
            <w:tcW w:w="2474" w:type="dxa"/>
          </w:tcPr>
          <w:p w14:paraId="4AFC3AB2" w14:textId="77777777" w:rsidR="005706B6" w:rsidRPr="00357375" w:rsidRDefault="009234E1" w:rsidP="00085A9B">
            <w:pPr>
              <w:spacing w:line="240" w:lineRule="auto"/>
              <w:rPr>
                <w:rFonts w:eastAsia="Arial" w:cs="Arial"/>
                <w:sz w:val="20"/>
              </w:rPr>
            </w:pPr>
            <w:r w:rsidRPr="00357375">
              <w:rPr>
                <w:rFonts w:eastAsia="Arial" w:cs="Arial"/>
                <w:sz w:val="20"/>
              </w:rPr>
              <w:t>Wo</w:t>
            </w:r>
            <w:r w:rsidR="000F02E5" w:rsidRPr="00357375">
              <w:rPr>
                <w:rFonts w:eastAsia="Arial" w:cs="Arial"/>
                <w:sz w:val="20"/>
              </w:rPr>
              <w:t>.</w:t>
            </w:r>
            <w:r w:rsidRPr="00357375">
              <w:rPr>
                <w:rFonts w:eastAsia="Arial" w:cs="Arial"/>
                <w:sz w:val="20"/>
              </w:rPr>
              <w:t xml:space="preserve"> </w:t>
            </w:r>
            <w:r w:rsidR="000F02E5" w:rsidRPr="00357375">
              <w:rPr>
                <w:rFonts w:eastAsia="Arial" w:cs="Arial"/>
                <w:sz w:val="20"/>
              </w:rPr>
              <w:t>0</w:t>
            </w:r>
            <w:r w:rsidRPr="00357375">
              <w:rPr>
                <w:rFonts w:eastAsia="Arial" w:cs="Arial"/>
                <w:sz w:val="20"/>
              </w:rPr>
              <w:t>2</w:t>
            </w:r>
            <w:r w:rsidR="000F02E5" w:rsidRPr="00357375">
              <w:rPr>
                <w:rFonts w:eastAsia="Arial" w:cs="Arial"/>
                <w:sz w:val="20"/>
              </w:rPr>
              <w:t>-0</w:t>
            </w:r>
            <w:r w:rsidRPr="00357375">
              <w:rPr>
                <w:rFonts w:eastAsia="Arial" w:cs="Arial"/>
                <w:sz w:val="20"/>
              </w:rPr>
              <w:t>8</w:t>
            </w:r>
            <w:r w:rsidR="000F02E5" w:rsidRPr="00357375">
              <w:rPr>
                <w:rFonts w:eastAsia="Arial" w:cs="Arial"/>
                <w:sz w:val="20"/>
              </w:rPr>
              <w:t>-2017</w:t>
            </w:r>
          </w:p>
        </w:tc>
      </w:tr>
      <w:tr w:rsidR="005706B6" w:rsidRPr="00357375" w14:paraId="7AE14BE8" w14:textId="77777777" w:rsidTr="03D78203">
        <w:tc>
          <w:tcPr>
            <w:tcW w:w="6048" w:type="dxa"/>
          </w:tcPr>
          <w:p w14:paraId="33FED5BE" w14:textId="77777777" w:rsidR="005706B6" w:rsidRPr="00357375" w:rsidRDefault="005706B6" w:rsidP="00085A9B">
            <w:pPr>
              <w:spacing w:line="240" w:lineRule="auto"/>
              <w:rPr>
                <w:rFonts w:eastAsia="Arial" w:cs="Arial"/>
                <w:sz w:val="20"/>
              </w:rPr>
            </w:pPr>
            <w:r w:rsidRPr="00357375">
              <w:rPr>
                <w:rFonts w:eastAsia="Arial" w:cs="Arial"/>
                <w:sz w:val="20"/>
              </w:rPr>
              <w:t>Ondertekening Contract</w:t>
            </w:r>
          </w:p>
        </w:tc>
        <w:tc>
          <w:tcPr>
            <w:tcW w:w="2474" w:type="dxa"/>
          </w:tcPr>
          <w:p w14:paraId="525AA7B9" w14:textId="77777777" w:rsidR="005706B6" w:rsidRPr="00357375" w:rsidRDefault="009234E1" w:rsidP="00085A9B">
            <w:pPr>
              <w:spacing w:line="240" w:lineRule="auto"/>
              <w:rPr>
                <w:rStyle w:val="Tekstvantijdelijkeaanduiding"/>
                <w:rFonts w:eastAsia="Arial" w:cs="Arial"/>
                <w:b/>
                <w:bCs/>
                <w:color w:val="auto"/>
                <w:sz w:val="20"/>
              </w:rPr>
            </w:pPr>
            <w:r w:rsidRPr="00357375">
              <w:rPr>
                <w:rStyle w:val="Tekstvantijdelijkeaanduiding"/>
                <w:rFonts w:eastAsia="Arial" w:cs="Arial"/>
                <w:b/>
                <w:bCs/>
                <w:color w:val="auto"/>
                <w:sz w:val="20"/>
              </w:rPr>
              <w:t>Ma</w:t>
            </w:r>
            <w:r w:rsidR="000F02E5" w:rsidRPr="00357375">
              <w:rPr>
                <w:rStyle w:val="Tekstvantijdelijkeaanduiding"/>
                <w:rFonts w:eastAsia="Arial" w:cs="Arial"/>
                <w:b/>
                <w:bCs/>
                <w:color w:val="auto"/>
                <w:sz w:val="20"/>
              </w:rPr>
              <w:t xml:space="preserve">. </w:t>
            </w:r>
            <w:r w:rsidRPr="00357375">
              <w:rPr>
                <w:rStyle w:val="Tekstvantijdelijkeaanduiding"/>
                <w:rFonts w:eastAsia="Arial" w:cs="Arial"/>
                <w:b/>
                <w:bCs/>
                <w:color w:val="auto"/>
                <w:sz w:val="20"/>
              </w:rPr>
              <w:t>07-08</w:t>
            </w:r>
            <w:r w:rsidR="000F02E5" w:rsidRPr="00357375">
              <w:rPr>
                <w:rStyle w:val="Tekstvantijdelijkeaanduiding"/>
                <w:rFonts w:eastAsia="Arial" w:cs="Arial"/>
                <w:b/>
                <w:bCs/>
                <w:color w:val="auto"/>
                <w:sz w:val="20"/>
              </w:rPr>
              <w:t>-2017</w:t>
            </w:r>
          </w:p>
        </w:tc>
      </w:tr>
    </w:tbl>
    <w:p w14:paraId="3029EC1B" w14:textId="77777777" w:rsidR="00AC24BF" w:rsidRPr="00357375" w:rsidRDefault="00AC24BF" w:rsidP="00AC24BF">
      <w:pPr>
        <w:spacing w:line="240" w:lineRule="auto"/>
        <w:rPr>
          <w:rFonts w:eastAsia="Arial" w:cs="Arial"/>
          <w:b/>
          <w:bCs/>
          <w:sz w:val="20"/>
          <w:lang w:eastAsia="en-US"/>
        </w:rPr>
      </w:pPr>
      <w:bookmarkStart w:id="162" w:name="_Toc358982352"/>
      <w:bookmarkStart w:id="163" w:name="_Toc358982497"/>
      <w:bookmarkStart w:id="164" w:name="_Ref358984292"/>
    </w:p>
    <w:p w14:paraId="5353A624" w14:textId="77777777" w:rsidR="00AC24BF" w:rsidRPr="00357375" w:rsidRDefault="00AC24BF" w:rsidP="006647BE">
      <w:pPr>
        <w:spacing w:line="240" w:lineRule="auto"/>
        <w:ind w:left="426" w:hanging="426"/>
        <w:rPr>
          <w:rFonts w:cs="Arial"/>
        </w:rPr>
      </w:pPr>
      <w:r w:rsidRPr="00357375">
        <w:rPr>
          <w:rFonts w:eastAsia="Arial" w:cs="Arial"/>
          <w:b/>
          <w:bCs/>
          <w:sz w:val="20"/>
          <w:lang w:eastAsia="en-US"/>
        </w:rPr>
        <w:t>NB:</w:t>
      </w:r>
      <w:r w:rsidRPr="00357375">
        <w:rPr>
          <w:rFonts w:eastAsia="Arial" w:cs="Arial"/>
          <w:b/>
          <w:bCs/>
          <w:sz w:val="20"/>
          <w:lang w:eastAsia="en-US"/>
        </w:rPr>
        <w:tab/>
      </w:r>
      <w:r w:rsidRPr="00357375">
        <w:rPr>
          <w:rFonts w:eastAsia="Arial" w:cs="Arial"/>
          <w:sz w:val="20"/>
          <w:lang w:eastAsia="en-US"/>
        </w:rPr>
        <w:t>Voor alle in dit document genoemde tijden geldt dat dit de lokale tijd Central European Time (CET) betreft.</w:t>
      </w:r>
    </w:p>
    <w:p w14:paraId="4B19A737" w14:textId="77777777" w:rsidR="00A458DE" w:rsidRPr="00357375" w:rsidRDefault="00A458DE" w:rsidP="006647BE">
      <w:pPr>
        <w:pStyle w:val="Kop2"/>
        <w:tabs>
          <w:tab w:val="clear" w:pos="360"/>
        </w:tabs>
        <w:ind w:hanging="284"/>
        <w:rPr>
          <w:rFonts w:ascii="Verdana" w:eastAsia="Arial" w:hAnsi="Verdana" w:cs="Arial"/>
        </w:rPr>
      </w:pPr>
      <w:bookmarkStart w:id="165" w:name="_Toc481075825"/>
      <w:r w:rsidRPr="00357375">
        <w:rPr>
          <w:rFonts w:ascii="Verdana" w:eastAsia="Arial" w:hAnsi="Verdana" w:cs="Arial"/>
        </w:rPr>
        <w:t>Informatieverstrekking en contactpersoo</w:t>
      </w:r>
      <w:bookmarkEnd w:id="162"/>
      <w:bookmarkEnd w:id="163"/>
      <w:bookmarkEnd w:id="164"/>
      <w:r w:rsidRPr="00357375">
        <w:rPr>
          <w:rFonts w:ascii="Verdana" w:eastAsia="Arial" w:hAnsi="Verdana" w:cs="Arial"/>
        </w:rPr>
        <w:t>n</w:t>
      </w:r>
      <w:bookmarkEnd w:id="165"/>
    </w:p>
    <w:p w14:paraId="3230D7A7" w14:textId="77777777" w:rsidR="00202DD7" w:rsidRPr="00357375" w:rsidRDefault="00202DD7">
      <w:pPr>
        <w:pStyle w:val="Kop3"/>
        <w:rPr>
          <w:rFonts w:eastAsia="Arial" w:cs="Arial"/>
          <w:sz w:val="20"/>
        </w:rPr>
      </w:pPr>
      <w:bookmarkStart w:id="166" w:name="_Toc481075826"/>
      <w:r w:rsidRPr="00357375">
        <w:rPr>
          <w:rFonts w:eastAsia="Arial" w:cs="Arial"/>
          <w:sz w:val="20"/>
        </w:rPr>
        <w:t>Contactpersoon</w:t>
      </w:r>
      <w:bookmarkEnd w:id="166"/>
    </w:p>
    <w:p w14:paraId="694A3212" w14:textId="77777777" w:rsidR="00E5731E" w:rsidRPr="00357375" w:rsidRDefault="00E5731E" w:rsidP="006647BE">
      <w:pPr>
        <w:rPr>
          <w:rFonts w:eastAsia="Arial" w:cs="Arial"/>
          <w:sz w:val="20"/>
        </w:rPr>
      </w:pPr>
      <w:r w:rsidRPr="00357375">
        <w:rPr>
          <w:rFonts w:eastAsia="Arial" w:cs="Arial"/>
          <w:sz w:val="20"/>
        </w:rPr>
        <w:t>Namens de Aanbestedende dienst is Corine van Weijen de contactpersoon voor deze Gunningsleidraad. U kunt deze contactpersoon bereiken via:</w:t>
      </w:r>
    </w:p>
    <w:p w14:paraId="5E6FBADF" w14:textId="77777777" w:rsidR="00E5731E" w:rsidRPr="00357375" w:rsidRDefault="00E5731E" w:rsidP="00E5731E">
      <w:pPr>
        <w:pStyle w:val="Plattetekst"/>
        <w:spacing w:before="8"/>
        <w:rPr>
          <w:rFonts w:cs="Arial"/>
          <w:sz w:val="14"/>
          <w:lang w:val="nl-NL"/>
        </w:rPr>
      </w:pPr>
      <w:r w:rsidRPr="00357375">
        <w:rPr>
          <w:rFonts w:cs="Arial"/>
          <w:noProof/>
          <w:lang w:val="nl-NL" w:eastAsia="nl-NL"/>
        </w:rPr>
        <mc:AlternateContent>
          <mc:Choice Requires="wps">
            <w:drawing>
              <wp:anchor distT="0" distB="0" distL="0" distR="0" simplePos="0" relativeHeight="251661312" behindDoc="0" locked="0" layoutInCell="1" allowOverlap="1" wp14:anchorId="59FAE250" wp14:editId="2B9E9A87">
                <wp:simplePos x="0" y="0"/>
                <wp:positionH relativeFrom="page">
                  <wp:posOffset>1155700</wp:posOffset>
                </wp:positionH>
                <wp:positionV relativeFrom="paragraph">
                  <wp:posOffset>149225</wp:posOffset>
                </wp:positionV>
                <wp:extent cx="4476750" cy="1174750"/>
                <wp:effectExtent l="0" t="0" r="19050" b="2540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17475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EE585E" w14:textId="77777777" w:rsidR="00FA0E9D" w:rsidRPr="00AA6DEF" w:rsidRDefault="00FA0E9D" w:rsidP="00E5731E">
                            <w:pPr>
                              <w:pStyle w:val="Plattetekst"/>
                              <w:spacing w:before="50" w:line="309" w:lineRule="auto"/>
                              <w:ind w:left="156" w:right="3388"/>
                              <w:rPr>
                                <w:rFonts w:ascii="Arial" w:hAnsi="Arial" w:cs="Arial"/>
                                <w:sz w:val="20"/>
                                <w:szCs w:val="20"/>
                                <w:lang w:val="nl-NL"/>
                              </w:rPr>
                            </w:pPr>
                            <w:r w:rsidRPr="00AA6DEF">
                              <w:rPr>
                                <w:rFonts w:ascii="Arial" w:hAnsi="Arial" w:cs="Arial"/>
                                <w:sz w:val="20"/>
                                <w:szCs w:val="20"/>
                                <w:u w:val="single"/>
                                <w:lang w:val="nl-NL"/>
                              </w:rPr>
                              <w:t xml:space="preserve">Kantooradres: </w:t>
                            </w:r>
                            <w:r w:rsidRPr="00AA6DEF">
                              <w:rPr>
                                <w:rFonts w:ascii="Arial" w:hAnsi="Arial" w:cs="Arial"/>
                                <w:sz w:val="20"/>
                                <w:szCs w:val="20"/>
                                <w:lang w:val="nl-NL"/>
                              </w:rPr>
                              <w:t>Enexis B.V. Magistratenlaan 116</w:t>
                            </w:r>
                          </w:p>
                          <w:p w14:paraId="47C0FF11" w14:textId="77777777" w:rsidR="00FA0E9D" w:rsidRPr="00AA6DEF" w:rsidRDefault="00FA0E9D" w:rsidP="00E5731E">
                            <w:pPr>
                              <w:pStyle w:val="Plattetekst"/>
                              <w:spacing w:before="3"/>
                              <w:ind w:left="156"/>
                              <w:rPr>
                                <w:rFonts w:ascii="Arial" w:hAnsi="Arial" w:cs="Arial"/>
                                <w:sz w:val="20"/>
                                <w:szCs w:val="20"/>
                                <w:lang w:val="nl-NL"/>
                              </w:rPr>
                            </w:pPr>
                            <w:r w:rsidRPr="00AA6DEF">
                              <w:rPr>
                                <w:rFonts w:ascii="Arial" w:hAnsi="Arial" w:cs="Arial"/>
                                <w:sz w:val="20"/>
                                <w:szCs w:val="20"/>
                                <w:lang w:val="nl-NL"/>
                              </w:rPr>
                              <w:t>5223 MB 's-Hertogenbosch</w:t>
                            </w:r>
                          </w:p>
                          <w:p w14:paraId="5205FED3" w14:textId="77777777" w:rsidR="00FA0E9D" w:rsidRPr="00AA6DEF" w:rsidRDefault="00FA0E9D" w:rsidP="00E5731E">
                            <w:pPr>
                              <w:pStyle w:val="Plattetekst"/>
                              <w:spacing w:before="64"/>
                              <w:ind w:left="156"/>
                              <w:rPr>
                                <w:rFonts w:ascii="Arial" w:hAnsi="Arial" w:cs="Arial"/>
                                <w:sz w:val="20"/>
                                <w:szCs w:val="20"/>
                                <w:lang w:val="nl-NL"/>
                              </w:rPr>
                            </w:pPr>
                            <w:r w:rsidRPr="00AA6DEF">
                              <w:rPr>
                                <w:rFonts w:ascii="Arial" w:hAnsi="Arial" w:cs="Arial"/>
                                <w:sz w:val="20"/>
                                <w:szCs w:val="20"/>
                                <w:lang w:val="nl-NL"/>
                              </w:rPr>
                              <w:t>Postbus 856 5201 AW 's-Hertogenbosch</w:t>
                            </w:r>
                          </w:p>
                          <w:p w14:paraId="4B0DC1B7" w14:textId="77777777" w:rsidR="00FA0E9D" w:rsidRPr="00AA6DEF" w:rsidRDefault="00FA0E9D" w:rsidP="00E5731E">
                            <w:pPr>
                              <w:pStyle w:val="Plattetekst"/>
                              <w:spacing w:before="64" w:line="314" w:lineRule="auto"/>
                              <w:ind w:left="156" w:right="2306"/>
                              <w:rPr>
                                <w:rFonts w:ascii="Arial" w:hAnsi="Arial" w:cs="Arial"/>
                                <w:sz w:val="20"/>
                                <w:szCs w:val="20"/>
                                <w:lang w:val="nl-NL"/>
                              </w:rPr>
                            </w:pPr>
                            <w:r w:rsidRPr="00AA6DEF">
                              <w:rPr>
                                <w:rFonts w:ascii="Arial" w:hAnsi="Arial" w:cs="Arial"/>
                                <w:sz w:val="20"/>
                                <w:szCs w:val="20"/>
                                <w:lang w:val="nl-NL"/>
                              </w:rPr>
                              <w:t>T.a.v. Corine van Weijen Functie: Purchaser ICT</w:t>
                            </w:r>
                          </w:p>
                          <w:p w14:paraId="0517ED1B" w14:textId="594AFBA9" w:rsidR="00FA0E9D" w:rsidRPr="006F50D7" w:rsidRDefault="00FA0E9D" w:rsidP="00DE05E1">
                            <w:pPr>
                              <w:pStyle w:val="Plattetekst"/>
                              <w:spacing w:line="215" w:lineRule="exact"/>
                              <w:ind w:left="156"/>
                              <w:rPr>
                                <w:rFonts w:ascii="Arial" w:hAnsi="Arial" w:cs="Arial"/>
                                <w:sz w:val="20"/>
                                <w:szCs w:val="20"/>
                                <w:lang w:val="nl-NL"/>
                              </w:rPr>
                            </w:pPr>
                            <w:r w:rsidRPr="006F50D7">
                              <w:rPr>
                                <w:rFonts w:ascii="Arial" w:hAnsi="Arial" w:cs="Arial"/>
                                <w:sz w:val="20"/>
                                <w:szCs w:val="20"/>
                                <w:lang w:val="nl-NL"/>
                              </w:rPr>
                              <w:t xml:space="preserve">Email: </w:t>
                            </w:r>
                            <w:hyperlink r:id="rId23">
                              <w:r w:rsidRPr="006F50D7">
                                <w:rPr>
                                  <w:rFonts w:ascii="Arial" w:hAnsi="Arial" w:cs="Arial"/>
                                  <w:color w:val="0000FF"/>
                                  <w:sz w:val="20"/>
                                  <w:szCs w:val="20"/>
                                  <w:u w:val="single" w:color="0000FF"/>
                                  <w:lang w:val="nl-NL"/>
                                </w:rPr>
                                <w:t>corine.van.weijen@enexis.nl</w:t>
                              </w:r>
                            </w:hyperlink>
                            <w:r w:rsidRPr="006F50D7">
                              <w:rPr>
                                <w:rFonts w:ascii="Arial" w:hAnsi="Arial" w:cs="Arial"/>
                                <w:color w:val="0000FF"/>
                                <w:sz w:val="20"/>
                                <w:szCs w:val="20"/>
                                <w:u w:val="single" w:color="0000FF"/>
                                <w:lang w:val="nl-NL"/>
                              </w:rPr>
                              <w:t>, Tel: +31 6 11169642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AE250" id="_x0000_t202" coordsize="21600,21600" o:spt="202" path="m,l,21600r21600,l21600,xe">
                <v:stroke joinstyle="miter"/>
                <v:path gradientshapeok="t" o:connecttype="rect"/>
              </v:shapetype>
              <v:shape id="Text Box 3" o:spid="_x0000_s1026" type="#_x0000_t202" style="position:absolute;margin-left:91pt;margin-top:11.75pt;width:352.5pt;height:92.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" filled="f" strokeweight=".96pt">
                <v:textbox inset="0,0,0,0">
                  <w:txbxContent>
                    <w:p w14:paraId="79EE585E" w14:textId="77777777" w:rsidR="00FA0E9D" w:rsidRPr="00AA6DEF" w:rsidRDefault="00FA0E9D" w:rsidP="00E5731E">
                      <w:pPr>
                        <w:pStyle w:val="Plattetekst"/>
                        <w:spacing w:before="50" w:line="309" w:lineRule="auto"/>
                        <w:ind w:left="156" w:right="3388"/>
                        <w:rPr>
                          <w:rFonts w:ascii="Arial" w:hAnsi="Arial" w:cs="Arial"/>
                          <w:sz w:val="20"/>
                          <w:szCs w:val="20"/>
                          <w:lang w:val="nl-NL"/>
                        </w:rPr>
                      </w:pPr>
                      <w:r w:rsidRPr="00AA6DEF">
                        <w:rPr>
                          <w:rFonts w:ascii="Arial" w:hAnsi="Arial" w:cs="Arial"/>
                          <w:sz w:val="20"/>
                          <w:szCs w:val="20"/>
                          <w:u w:val="single"/>
                          <w:lang w:val="nl-NL"/>
                        </w:rPr>
                        <w:t xml:space="preserve">Kantooradres: </w:t>
                      </w:r>
                      <w:r w:rsidRPr="00AA6DEF">
                        <w:rPr>
                          <w:rFonts w:ascii="Arial" w:hAnsi="Arial" w:cs="Arial"/>
                          <w:sz w:val="20"/>
                          <w:szCs w:val="20"/>
                          <w:lang w:val="nl-NL"/>
                        </w:rPr>
                        <w:t>Enexis B.V. Magistratenlaan 116</w:t>
                      </w:r>
                    </w:p>
                    <w:p w14:paraId="47C0FF11" w14:textId="77777777" w:rsidR="00FA0E9D" w:rsidRPr="00AA6DEF" w:rsidRDefault="00FA0E9D" w:rsidP="00E5731E">
                      <w:pPr>
                        <w:pStyle w:val="Plattetekst"/>
                        <w:spacing w:before="3"/>
                        <w:ind w:left="156"/>
                        <w:rPr>
                          <w:rFonts w:ascii="Arial" w:hAnsi="Arial" w:cs="Arial"/>
                          <w:sz w:val="20"/>
                          <w:szCs w:val="20"/>
                          <w:lang w:val="nl-NL"/>
                        </w:rPr>
                      </w:pPr>
                      <w:r w:rsidRPr="00AA6DEF">
                        <w:rPr>
                          <w:rFonts w:ascii="Arial" w:hAnsi="Arial" w:cs="Arial"/>
                          <w:sz w:val="20"/>
                          <w:szCs w:val="20"/>
                          <w:lang w:val="nl-NL"/>
                        </w:rPr>
                        <w:t>5223 MB 's-Hertogenbosch</w:t>
                      </w:r>
                    </w:p>
                    <w:p w14:paraId="5205FED3" w14:textId="77777777" w:rsidR="00FA0E9D" w:rsidRPr="00AA6DEF" w:rsidRDefault="00FA0E9D" w:rsidP="00E5731E">
                      <w:pPr>
                        <w:pStyle w:val="Plattetekst"/>
                        <w:spacing w:before="64"/>
                        <w:ind w:left="156"/>
                        <w:rPr>
                          <w:rFonts w:ascii="Arial" w:hAnsi="Arial" w:cs="Arial"/>
                          <w:sz w:val="20"/>
                          <w:szCs w:val="20"/>
                          <w:lang w:val="nl-NL"/>
                        </w:rPr>
                      </w:pPr>
                      <w:r w:rsidRPr="00AA6DEF">
                        <w:rPr>
                          <w:rFonts w:ascii="Arial" w:hAnsi="Arial" w:cs="Arial"/>
                          <w:sz w:val="20"/>
                          <w:szCs w:val="20"/>
                          <w:lang w:val="nl-NL"/>
                        </w:rPr>
                        <w:t>Postbus 856 5201 AW 's-Hertogenbosch</w:t>
                      </w:r>
                    </w:p>
                    <w:p w14:paraId="4B0DC1B7" w14:textId="77777777" w:rsidR="00FA0E9D" w:rsidRPr="00AA6DEF" w:rsidRDefault="00FA0E9D" w:rsidP="00E5731E">
                      <w:pPr>
                        <w:pStyle w:val="Plattetekst"/>
                        <w:spacing w:before="64" w:line="314" w:lineRule="auto"/>
                        <w:ind w:left="156" w:right="2306"/>
                        <w:rPr>
                          <w:rFonts w:ascii="Arial" w:hAnsi="Arial" w:cs="Arial"/>
                          <w:sz w:val="20"/>
                          <w:szCs w:val="20"/>
                          <w:lang w:val="nl-NL"/>
                        </w:rPr>
                      </w:pPr>
                      <w:r w:rsidRPr="00AA6DEF">
                        <w:rPr>
                          <w:rFonts w:ascii="Arial" w:hAnsi="Arial" w:cs="Arial"/>
                          <w:sz w:val="20"/>
                          <w:szCs w:val="20"/>
                          <w:lang w:val="nl-NL"/>
                        </w:rPr>
                        <w:t>T.a.v. Corine van Weijen Functie: Purchaser ICT</w:t>
                      </w:r>
                    </w:p>
                    <w:p w14:paraId="0517ED1B" w14:textId="594AFBA9" w:rsidR="00FA0E9D" w:rsidRPr="006F50D7" w:rsidRDefault="00FA0E9D" w:rsidP="00DE05E1">
                      <w:pPr>
                        <w:pStyle w:val="Plattetekst"/>
                        <w:spacing w:line="215" w:lineRule="exact"/>
                        <w:ind w:left="156"/>
                        <w:rPr>
                          <w:rFonts w:ascii="Arial" w:hAnsi="Arial" w:cs="Arial"/>
                          <w:sz w:val="20"/>
                          <w:szCs w:val="20"/>
                          <w:lang w:val="nl-NL"/>
                        </w:rPr>
                      </w:pPr>
                      <w:r w:rsidRPr="006F50D7">
                        <w:rPr>
                          <w:rFonts w:ascii="Arial" w:hAnsi="Arial" w:cs="Arial"/>
                          <w:sz w:val="20"/>
                          <w:szCs w:val="20"/>
                          <w:lang w:val="nl-NL"/>
                        </w:rPr>
                        <w:t xml:space="preserve">Email: </w:t>
                      </w:r>
                      <w:hyperlink r:id="rId24">
                        <w:r w:rsidRPr="006F50D7">
                          <w:rPr>
                            <w:rFonts w:ascii="Arial" w:hAnsi="Arial" w:cs="Arial"/>
                            <w:color w:val="0000FF"/>
                            <w:sz w:val="20"/>
                            <w:szCs w:val="20"/>
                            <w:u w:val="single" w:color="0000FF"/>
                            <w:lang w:val="nl-NL"/>
                          </w:rPr>
                          <w:t>corine.van.weijen@enexis.nl</w:t>
                        </w:r>
                      </w:hyperlink>
                      <w:r w:rsidRPr="006F50D7">
                        <w:rPr>
                          <w:rFonts w:ascii="Arial" w:hAnsi="Arial" w:cs="Arial"/>
                          <w:color w:val="0000FF"/>
                          <w:sz w:val="20"/>
                          <w:szCs w:val="20"/>
                          <w:u w:val="single" w:color="0000FF"/>
                          <w:lang w:val="nl-NL"/>
                        </w:rPr>
                        <w:t>, Tel: +31 6 11169642</w:t>
                      </w:r>
                    </w:p>
                  </w:txbxContent>
                </v:textbox>
                <w10:wrap type="topAndBottom" anchorx="page"/>
              </v:shape>
            </w:pict>
          </mc:Fallback>
        </mc:AlternateContent>
      </w:r>
    </w:p>
    <w:p w14:paraId="4E3E94E6" w14:textId="77777777" w:rsidR="00E5731E" w:rsidRPr="00357375" w:rsidRDefault="00E5731E" w:rsidP="00085A9B">
      <w:pPr>
        <w:pStyle w:val="Plattetekst"/>
        <w:spacing w:line="312" w:lineRule="auto"/>
        <w:ind w:right="216"/>
        <w:rPr>
          <w:rFonts w:cs="Arial"/>
          <w:lang w:val="nl-NL"/>
        </w:rPr>
      </w:pPr>
    </w:p>
    <w:p w14:paraId="51E32115" w14:textId="6D722CA6" w:rsidR="00E5731E" w:rsidRPr="00357375" w:rsidRDefault="00357375" w:rsidP="006647BE">
      <w:pPr>
        <w:rPr>
          <w:rFonts w:eastAsia="Arial" w:cs="Arial"/>
          <w:sz w:val="20"/>
        </w:rPr>
      </w:pPr>
      <w:r w:rsidRPr="00357375">
        <w:rPr>
          <w:rFonts w:cs="Arial"/>
          <w:noProof/>
          <w:highlight w:val="yellow"/>
        </w:rPr>
        <mc:AlternateContent>
          <mc:Choice Requires="wps">
            <w:drawing>
              <wp:anchor distT="0" distB="0" distL="0" distR="0" simplePos="0" relativeHeight="251662336" behindDoc="0" locked="0" layoutInCell="1" allowOverlap="1" wp14:anchorId="21BD0959" wp14:editId="5E93A3B0">
                <wp:simplePos x="0" y="0"/>
                <wp:positionH relativeFrom="page">
                  <wp:posOffset>1162050</wp:posOffset>
                </wp:positionH>
                <wp:positionV relativeFrom="paragraph">
                  <wp:posOffset>217170</wp:posOffset>
                </wp:positionV>
                <wp:extent cx="4457700" cy="622300"/>
                <wp:effectExtent l="0" t="0" r="19050" b="25400"/>
                <wp:wrapTopAndBottom/>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62230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F5B26E" w14:textId="77777777" w:rsidR="00FA0E9D" w:rsidRPr="00AA6DEF" w:rsidRDefault="00FA0E9D" w:rsidP="00E5731E">
                            <w:pPr>
                              <w:pStyle w:val="Plattetekst"/>
                              <w:spacing w:before="146" w:line="309" w:lineRule="auto"/>
                              <w:ind w:left="144" w:right="1983"/>
                              <w:rPr>
                                <w:rFonts w:ascii="Arial" w:hAnsi="Arial" w:cs="Arial"/>
                                <w:sz w:val="20"/>
                                <w:szCs w:val="20"/>
                                <w:lang w:val="nl-NL"/>
                              </w:rPr>
                            </w:pPr>
                            <w:r w:rsidRPr="00AA6DEF">
                              <w:rPr>
                                <w:rFonts w:ascii="Arial" w:hAnsi="Arial" w:cs="Arial"/>
                                <w:sz w:val="20"/>
                                <w:szCs w:val="20"/>
                                <w:lang w:val="nl-NL"/>
                              </w:rPr>
                              <w:t>Franc Flutsch</w:t>
                            </w:r>
                            <w:r w:rsidRPr="00AA6DEF">
                              <w:rPr>
                                <w:rFonts w:ascii="Arial" w:hAnsi="Arial" w:cs="Arial"/>
                                <w:sz w:val="20"/>
                                <w:szCs w:val="20"/>
                                <w:lang w:val="nl-NL"/>
                              </w:rPr>
                              <w:br/>
                              <w:t>Functie: Begeleider aanbesteding</w:t>
                            </w:r>
                          </w:p>
                          <w:p w14:paraId="11CB14A3" w14:textId="77777777" w:rsidR="00FA0E9D" w:rsidRPr="00AA6DEF" w:rsidRDefault="00FA0E9D" w:rsidP="00E5731E">
                            <w:pPr>
                              <w:pStyle w:val="Plattetekst"/>
                              <w:spacing w:before="3"/>
                              <w:ind w:left="144"/>
                              <w:rPr>
                                <w:rFonts w:ascii="Arial" w:hAnsi="Arial" w:cs="Arial"/>
                                <w:sz w:val="20"/>
                                <w:szCs w:val="20"/>
                                <w:lang w:val="nl-NL"/>
                              </w:rPr>
                            </w:pPr>
                            <w:r w:rsidRPr="00AA6DEF">
                              <w:rPr>
                                <w:rFonts w:ascii="Arial" w:hAnsi="Arial" w:cs="Arial"/>
                                <w:sz w:val="20"/>
                                <w:szCs w:val="20"/>
                                <w:lang w:val="nl-NL"/>
                              </w:rPr>
                              <w:t xml:space="preserve">Email: </w:t>
                            </w:r>
                            <w:hyperlink r:id="rId25" w:history="1">
                              <w:r w:rsidRPr="00AA6DEF">
                                <w:rPr>
                                  <w:rStyle w:val="Hyperlink"/>
                                  <w:rFonts w:ascii="Arial" w:hAnsi="Arial" w:cs="Arial"/>
                                  <w:sz w:val="20"/>
                                  <w:szCs w:val="20"/>
                                  <w:u w:color="0000FF"/>
                                  <w:lang w:val="nl-NL"/>
                                </w:rPr>
                                <w:t>franc.flutsch@enexis.nl</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D0959" id="Text Box 2" o:spid="_x0000_s1027" type="#_x0000_t202" style="position:absolute;margin-left:91.5pt;margin-top:17.1pt;width:351pt;height:49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" filled="f" strokeweight=".96pt">
                <v:textbox inset="0,0,0,0">
                  <w:txbxContent>
                    <w:p w14:paraId="69F5B26E" w14:textId="77777777" w:rsidR="00FA0E9D" w:rsidRPr="00AA6DEF" w:rsidRDefault="00FA0E9D" w:rsidP="00E5731E">
                      <w:pPr>
                        <w:pStyle w:val="Plattetekst"/>
                        <w:spacing w:before="146" w:line="309" w:lineRule="auto"/>
                        <w:ind w:left="144" w:right="1983"/>
                        <w:rPr>
                          <w:rFonts w:ascii="Arial" w:hAnsi="Arial" w:cs="Arial"/>
                          <w:sz w:val="20"/>
                          <w:szCs w:val="20"/>
                          <w:lang w:val="nl-NL"/>
                        </w:rPr>
                      </w:pPr>
                      <w:r w:rsidRPr="00AA6DEF">
                        <w:rPr>
                          <w:rFonts w:ascii="Arial" w:hAnsi="Arial" w:cs="Arial"/>
                          <w:sz w:val="20"/>
                          <w:szCs w:val="20"/>
                          <w:lang w:val="nl-NL"/>
                        </w:rPr>
                        <w:t>Franc Flutsch</w:t>
                      </w:r>
                      <w:r w:rsidRPr="00AA6DEF">
                        <w:rPr>
                          <w:rFonts w:ascii="Arial" w:hAnsi="Arial" w:cs="Arial"/>
                          <w:sz w:val="20"/>
                          <w:szCs w:val="20"/>
                          <w:lang w:val="nl-NL"/>
                        </w:rPr>
                        <w:br/>
                        <w:t>Functie: Begeleider aanbesteding</w:t>
                      </w:r>
                    </w:p>
                    <w:p w14:paraId="11CB14A3" w14:textId="77777777" w:rsidR="00FA0E9D" w:rsidRPr="00AA6DEF" w:rsidRDefault="00FA0E9D" w:rsidP="00E5731E">
                      <w:pPr>
                        <w:pStyle w:val="Plattetekst"/>
                        <w:spacing w:before="3"/>
                        <w:ind w:left="144"/>
                        <w:rPr>
                          <w:rFonts w:ascii="Arial" w:hAnsi="Arial" w:cs="Arial"/>
                          <w:sz w:val="20"/>
                          <w:szCs w:val="20"/>
                          <w:lang w:val="nl-NL"/>
                        </w:rPr>
                      </w:pPr>
                      <w:r w:rsidRPr="00AA6DEF">
                        <w:rPr>
                          <w:rFonts w:ascii="Arial" w:hAnsi="Arial" w:cs="Arial"/>
                          <w:sz w:val="20"/>
                          <w:szCs w:val="20"/>
                          <w:lang w:val="nl-NL"/>
                        </w:rPr>
                        <w:t xml:space="preserve">Email: </w:t>
                      </w:r>
                      <w:hyperlink r:id="rId26" w:history="1">
                        <w:r w:rsidRPr="00AA6DEF">
                          <w:rPr>
                            <w:rStyle w:val="Hyperlink"/>
                            <w:rFonts w:ascii="Arial" w:hAnsi="Arial" w:cs="Arial"/>
                            <w:sz w:val="20"/>
                            <w:szCs w:val="20"/>
                            <w:u w:color="0000FF"/>
                            <w:lang w:val="nl-NL"/>
                          </w:rPr>
                          <w:t>franc.flutsch@enexis.nl</w:t>
                        </w:r>
                      </w:hyperlink>
                    </w:p>
                  </w:txbxContent>
                </v:textbox>
                <w10:wrap type="topAndBottom" anchorx="page"/>
              </v:shape>
            </w:pict>
          </mc:Fallback>
        </mc:AlternateContent>
      </w:r>
      <w:r w:rsidR="00E5731E" w:rsidRPr="00357375">
        <w:rPr>
          <w:rFonts w:eastAsia="Arial" w:cs="Arial"/>
          <w:sz w:val="20"/>
        </w:rPr>
        <w:t>Bij afwezigheid heeft Corine van Weijen als vervanger:</w:t>
      </w:r>
    </w:p>
    <w:p w14:paraId="3977A6B8" w14:textId="76E28E71" w:rsidR="001A4FAC" w:rsidRPr="00357375" w:rsidRDefault="001A4FAC">
      <w:pPr>
        <w:rPr>
          <w:rFonts w:eastAsia="Arial" w:cs="Arial"/>
          <w:sz w:val="20"/>
          <w:u w:val="single"/>
        </w:rPr>
      </w:pPr>
      <w:r w:rsidRPr="00357375">
        <w:rPr>
          <w:rFonts w:eastAsia="Arial" w:cs="Arial"/>
          <w:sz w:val="20"/>
          <w:u w:val="single"/>
        </w:rPr>
        <w:t>Het is niet toegestaan om met een andere persoon dan de hierboven genoemde perso</w:t>
      </w:r>
      <w:r w:rsidR="009C4EDD" w:rsidRPr="00357375">
        <w:rPr>
          <w:rFonts w:eastAsia="Arial" w:cs="Arial"/>
          <w:sz w:val="20"/>
          <w:u w:val="single"/>
        </w:rPr>
        <w:t>o</w:t>
      </w:r>
      <w:r w:rsidRPr="00357375">
        <w:rPr>
          <w:rFonts w:eastAsia="Arial" w:cs="Arial"/>
          <w:sz w:val="20"/>
          <w:u w:val="single"/>
        </w:rPr>
        <w:t>n in contact te treden over het onderwerp van deze aanbesteding. Neemt een Inschrijver contact op met een ander dan de genoemde contactperso</w:t>
      </w:r>
      <w:r w:rsidR="009C4EDD" w:rsidRPr="00357375">
        <w:rPr>
          <w:rFonts w:eastAsia="Arial" w:cs="Arial"/>
          <w:sz w:val="20"/>
          <w:u w:val="single"/>
        </w:rPr>
        <w:t>o</w:t>
      </w:r>
      <w:r w:rsidRPr="00357375">
        <w:rPr>
          <w:rFonts w:eastAsia="Arial" w:cs="Arial"/>
          <w:sz w:val="20"/>
          <w:u w:val="single"/>
        </w:rPr>
        <w:t xml:space="preserve">n over deze </w:t>
      </w:r>
      <w:r w:rsidR="009C4EDD" w:rsidRPr="00357375">
        <w:rPr>
          <w:rFonts w:eastAsia="Arial" w:cs="Arial"/>
          <w:sz w:val="20"/>
          <w:u w:val="single"/>
        </w:rPr>
        <w:t>aanbesteding</w:t>
      </w:r>
      <w:r w:rsidRPr="00357375">
        <w:rPr>
          <w:rFonts w:eastAsia="Arial" w:cs="Arial"/>
          <w:sz w:val="20"/>
          <w:u w:val="single"/>
        </w:rPr>
        <w:t>, dan wordt deze Inschrijver uitgesloten van deelname aan deze aanbestedingsprocedure.</w:t>
      </w:r>
    </w:p>
    <w:p w14:paraId="3E43B4EA" w14:textId="77777777" w:rsidR="009820DE" w:rsidRPr="00357375" w:rsidRDefault="00221FFA" w:rsidP="007C64D2">
      <w:pPr>
        <w:rPr>
          <w:rFonts w:cs="Arial"/>
          <w:b/>
          <w:sz w:val="20"/>
        </w:rPr>
      </w:pPr>
      <w:r w:rsidRPr="00357375">
        <w:rPr>
          <w:rFonts w:cs="Arial"/>
          <w:b/>
          <w:sz w:val="20"/>
        </w:rPr>
        <w:lastRenderedPageBreak/>
        <w:t xml:space="preserve"> </w:t>
      </w:r>
    </w:p>
    <w:p w14:paraId="518ED5A2" w14:textId="63D4E86F" w:rsidR="007D1F32" w:rsidRPr="00357375" w:rsidRDefault="007D1F32">
      <w:pPr>
        <w:pStyle w:val="Kop3"/>
        <w:rPr>
          <w:rFonts w:eastAsia="Arial" w:cs="Arial"/>
          <w:sz w:val="20"/>
        </w:rPr>
      </w:pPr>
      <w:bookmarkStart w:id="167" w:name="_Toc481075827"/>
      <w:bookmarkStart w:id="168" w:name="_Toc358982353"/>
      <w:bookmarkStart w:id="169" w:name="_Toc358982498"/>
      <w:bookmarkStart w:id="170" w:name="_Ref363633377"/>
      <w:r w:rsidRPr="00357375">
        <w:rPr>
          <w:rFonts w:eastAsia="Arial" w:cs="Arial"/>
          <w:sz w:val="20"/>
        </w:rPr>
        <w:t>Due diligence</w:t>
      </w:r>
      <w:bookmarkEnd w:id="167"/>
    </w:p>
    <w:p w14:paraId="2CF4F7C8" w14:textId="6877C7D8" w:rsidR="00E50347" w:rsidRPr="00357375" w:rsidRDefault="00E50347" w:rsidP="007D1F32">
      <w:pPr>
        <w:rPr>
          <w:rFonts w:eastAsia="Arial" w:cs="Arial"/>
          <w:sz w:val="20"/>
          <w:lang w:val="nl" w:eastAsia="en-US"/>
        </w:rPr>
      </w:pPr>
      <w:r w:rsidRPr="00357375">
        <w:rPr>
          <w:rFonts w:eastAsia="Arial" w:cs="Arial"/>
          <w:sz w:val="20"/>
          <w:lang w:val="nl" w:eastAsia="en-US"/>
        </w:rPr>
        <w:t xml:space="preserve">Bepaalde onderdelen van de informatie wordt vanwege Security redenen niet meegestuurd met deze </w:t>
      </w:r>
      <w:r w:rsidR="00372B57" w:rsidRPr="00357375">
        <w:rPr>
          <w:rFonts w:eastAsia="Arial" w:cs="Arial"/>
          <w:sz w:val="20"/>
          <w:lang w:val="nl" w:eastAsia="en-US"/>
        </w:rPr>
        <w:t>Uitnodiging tot Inschrijving</w:t>
      </w:r>
      <w:r w:rsidRPr="00357375">
        <w:rPr>
          <w:rFonts w:eastAsia="Arial" w:cs="Arial"/>
          <w:sz w:val="20"/>
          <w:lang w:val="nl" w:eastAsia="en-US"/>
        </w:rPr>
        <w:t>. Om de Inschrijvers de gelegenheid te bieden om inzicht te krijgen in alle relevante informatie richt Enexis een tijdelijke dataroom in met deze geclassificeerde informatie teneinde een offerte uit te kunnen brengen op basis van de aanvullende inzichten die zij opgedaan heeft in de due diligence fase.</w:t>
      </w:r>
    </w:p>
    <w:p w14:paraId="6D6DEFD5" w14:textId="30916E74" w:rsidR="00E50347" w:rsidRPr="00357375" w:rsidRDefault="00E50347" w:rsidP="007D1F32">
      <w:pPr>
        <w:rPr>
          <w:rFonts w:eastAsia="Arial" w:cs="Arial"/>
          <w:sz w:val="20"/>
          <w:lang w:val="nl" w:eastAsia="en-US"/>
        </w:rPr>
      </w:pPr>
    </w:p>
    <w:p w14:paraId="5647259E" w14:textId="1F8A8901" w:rsidR="00E50347" w:rsidRPr="00357375" w:rsidRDefault="00E50347" w:rsidP="007D1F32">
      <w:pPr>
        <w:rPr>
          <w:rFonts w:eastAsia="Arial" w:cs="Arial"/>
          <w:sz w:val="20"/>
          <w:lang w:val="nl" w:eastAsia="en-US"/>
        </w:rPr>
      </w:pPr>
      <w:r w:rsidRPr="00357375">
        <w:rPr>
          <w:rFonts w:eastAsia="Arial" w:cs="Arial"/>
          <w:sz w:val="20"/>
          <w:lang w:val="nl" w:eastAsia="en-US"/>
        </w:rPr>
        <w:t>De procedure voor de dataroom is beschreven in bjlage A.08 – Richtlijnen Due diligence. Na ondertekenen van de geheimhoudingsverklaring en de due diligence bijlage kan toegang verkregen worden.</w:t>
      </w:r>
    </w:p>
    <w:p w14:paraId="2809580F" w14:textId="77777777" w:rsidR="007D1F32" w:rsidRPr="00357375" w:rsidRDefault="007D1F32" w:rsidP="007D1F32">
      <w:pPr>
        <w:rPr>
          <w:rFonts w:eastAsia="Arial" w:cs="Arial"/>
          <w:sz w:val="20"/>
          <w:lang w:val="nl" w:eastAsia="en-US"/>
        </w:rPr>
      </w:pPr>
    </w:p>
    <w:p w14:paraId="79E5D9D0" w14:textId="563A8B06" w:rsidR="007D1F32" w:rsidRPr="00357375" w:rsidRDefault="007D1F32" w:rsidP="000E7CD2">
      <w:pPr>
        <w:rPr>
          <w:rFonts w:eastAsia="Arial" w:cs="Arial"/>
          <w:sz w:val="20"/>
        </w:rPr>
      </w:pPr>
      <w:r w:rsidRPr="00357375">
        <w:rPr>
          <w:rFonts w:eastAsia="Arial" w:cs="Arial"/>
          <w:sz w:val="20"/>
          <w:lang w:val="nl" w:eastAsia="en-US"/>
        </w:rPr>
        <w:t xml:space="preserve">De Due Diligence zal plaatsvinden volgens de planning in paragraaf 3.1 van de </w:t>
      </w:r>
      <w:r w:rsidR="00372B57" w:rsidRPr="00357375">
        <w:rPr>
          <w:rFonts w:eastAsia="Arial" w:cs="Arial"/>
          <w:sz w:val="20"/>
          <w:lang w:val="nl" w:eastAsia="en-US"/>
        </w:rPr>
        <w:t>Uitnodiging tot Inschrijving</w:t>
      </w:r>
      <w:r w:rsidRPr="00357375">
        <w:rPr>
          <w:rFonts w:eastAsia="Arial" w:cs="Arial"/>
          <w:sz w:val="20"/>
          <w:lang w:val="nl" w:eastAsia="en-US"/>
        </w:rPr>
        <w:t>.</w:t>
      </w:r>
    </w:p>
    <w:p w14:paraId="46804734" w14:textId="51B616A0" w:rsidR="009820DE" w:rsidRPr="00357375" w:rsidRDefault="009820DE">
      <w:pPr>
        <w:pStyle w:val="Kop3"/>
        <w:rPr>
          <w:rFonts w:eastAsia="Arial" w:cs="Arial"/>
          <w:sz w:val="20"/>
        </w:rPr>
      </w:pPr>
      <w:bookmarkStart w:id="171" w:name="_Toc481075828"/>
      <w:r w:rsidRPr="00357375">
        <w:rPr>
          <w:rFonts w:eastAsia="Arial" w:cs="Arial"/>
          <w:sz w:val="20"/>
        </w:rPr>
        <w:t xml:space="preserve">Nota van </w:t>
      </w:r>
      <w:r w:rsidR="002C55FF" w:rsidRPr="00357375">
        <w:rPr>
          <w:rFonts w:eastAsia="Arial" w:cs="Arial"/>
          <w:sz w:val="20"/>
        </w:rPr>
        <w:t>I</w:t>
      </w:r>
      <w:r w:rsidRPr="00357375">
        <w:rPr>
          <w:rFonts w:eastAsia="Arial" w:cs="Arial"/>
          <w:sz w:val="20"/>
        </w:rPr>
        <w:t>nlichtingen</w:t>
      </w:r>
      <w:bookmarkEnd w:id="168"/>
      <w:bookmarkEnd w:id="169"/>
      <w:bookmarkEnd w:id="170"/>
      <w:bookmarkEnd w:id="171"/>
    </w:p>
    <w:p w14:paraId="423879B2" w14:textId="131216B1" w:rsidR="009820DE" w:rsidRPr="00357375" w:rsidRDefault="009820DE">
      <w:pPr>
        <w:rPr>
          <w:rFonts w:eastAsia="Arial" w:cs="Arial"/>
          <w:sz w:val="20"/>
        </w:rPr>
      </w:pPr>
      <w:r w:rsidRPr="00357375">
        <w:rPr>
          <w:rFonts w:eastAsia="Arial" w:cs="Arial"/>
          <w:sz w:val="20"/>
        </w:rPr>
        <w:t xml:space="preserve">Er is gelegenheid om nadere informatie te vragen over deze </w:t>
      </w:r>
      <w:r w:rsidR="00372B57" w:rsidRPr="00357375">
        <w:rPr>
          <w:rFonts w:eastAsia="Arial" w:cs="Arial"/>
          <w:sz w:val="20"/>
        </w:rPr>
        <w:t>Uitnodiging tot Inschrijving</w:t>
      </w:r>
      <w:r w:rsidR="003E44FF" w:rsidRPr="00357375">
        <w:rPr>
          <w:rFonts w:eastAsia="Arial" w:cs="Arial"/>
          <w:sz w:val="20"/>
        </w:rPr>
        <w:t xml:space="preserve"> via twee rondes van een Nota van Inlichtingen</w:t>
      </w:r>
      <w:r w:rsidRPr="00357375">
        <w:rPr>
          <w:rFonts w:eastAsia="Arial" w:cs="Arial"/>
          <w:sz w:val="20"/>
        </w:rPr>
        <w:t xml:space="preserve">. </w:t>
      </w:r>
    </w:p>
    <w:p w14:paraId="4CBB5928" w14:textId="37FD4DF5" w:rsidR="00213737" w:rsidRPr="00357375" w:rsidRDefault="00213737">
      <w:pPr>
        <w:rPr>
          <w:rFonts w:eastAsia="Arial" w:cs="Arial"/>
          <w:sz w:val="20"/>
        </w:rPr>
      </w:pPr>
      <w:r w:rsidRPr="00357375">
        <w:rPr>
          <w:rFonts w:eastAsia="Arial" w:cs="Arial"/>
          <w:sz w:val="20"/>
        </w:rPr>
        <w:t xml:space="preserve">Verzoeken om nadere informatie met betrekking tot de </w:t>
      </w:r>
      <w:r w:rsidR="00372B57" w:rsidRPr="00357375">
        <w:rPr>
          <w:rFonts w:eastAsia="Arial" w:cs="Arial"/>
          <w:sz w:val="20"/>
        </w:rPr>
        <w:t>Uitnodiging tot Inschrijving</w:t>
      </w:r>
      <w:r w:rsidR="003E44FF" w:rsidRPr="00357375">
        <w:rPr>
          <w:rFonts w:eastAsia="Arial" w:cs="Arial"/>
          <w:sz w:val="20"/>
        </w:rPr>
        <w:t xml:space="preserve"> </w:t>
      </w:r>
      <w:r w:rsidRPr="00357375">
        <w:rPr>
          <w:rFonts w:eastAsia="Arial" w:cs="Arial"/>
          <w:sz w:val="20"/>
        </w:rPr>
        <w:t xml:space="preserve">kunnen uiterlijk tot </w:t>
      </w:r>
      <w:r w:rsidR="00EF437B" w:rsidRPr="00357375">
        <w:rPr>
          <w:rFonts w:eastAsia="Arial" w:cs="Arial"/>
          <w:sz w:val="20"/>
        </w:rPr>
        <w:t>dinsdag</w:t>
      </w:r>
      <w:r w:rsidR="00356161" w:rsidRPr="00357375">
        <w:rPr>
          <w:rFonts w:eastAsia="Arial" w:cs="Arial"/>
          <w:sz w:val="20"/>
        </w:rPr>
        <w:t xml:space="preserve"> </w:t>
      </w:r>
      <w:r w:rsidR="00EF437B" w:rsidRPr="00357375">
        <w:rPr>
          <w:rFonts w:eastAsia="Arial" w:cs="Arial"/>
          <w:sz w:val="20"/>
        </w:rPr>
        <w:t>16 mei</w:t>
      </w:r>
      <w:r w:rsidRPr="00357375">
        <w:rPr>
          <w:rFonts w:eastAsia="Arial" w:cs="Arial"/>
          <w:sz w:val="20"/>
        </w:rPr>
        <w:t>, 1</w:t>
      </w:r>
      <w:r w:rsidR="003E44FF" w:rsidRPr="00357375">
        <w:rPr>
          <w:rFonts w:eastAsia="Arial" w:cs="Arial"/>
          <w:sz w:val="20"/>
        </w:rPr>
        <w:t>7</w:t>
      </w:r>
      <w:r w:rsidRPr="00357375">
        <w:rPr>
          <w:rFonts w:eastAsia="Arial" w:cs="Arial"/>
          <w:sz w:val="20"/>
        </w:rPr>
        <w:t>:00 uur per e-mail worden ingediend bij de contactpersoon. De Aanbestedende Dienst beantwoordt de gestelde vragen door middel van de Nota van Inlichtingen</w:t>
      </w:r>
      <w:r w:rsidR="00356161" w:rsidRPr="00357375">
        <w:rPr>
          <w:rFonts w:eastAsia="Arial" w:cs="Arial"/>
          <w:sz w:val="20"/>
        </w:rPr>
        <w:t xml:space="preserve"> I</w:t>
      </w:r>
      <w:r w:rsidRPr="00357375">
        <w:rPr>
          <w:rFonts w:eastAsia="Arial" w:cs="Arial"/>
          <w:sz w:val="20"/>
        </w:rPr>
        <w:t xml:space="preserve">. De vragen zullen uiterlijk op </w:t>
      </w:r>
      <w:r w:rsidR="00EF437B" w:rsidRPr="00357375">
        <w:rPr>
          <w:rFonts w:eastAsia="Arial" w:cs="Arial"/>
          <w:sz w:val="20"/>
        </w:rPr>
        <w:t>dinsdag 23</w:t>
      </w:r>
      <w:r w:rsidR="00356161" w:rsidRPr="00357375">
        <w:rPr>
          <w:rFonts w:eastAsia="Arial" w:cs="Arial"/>
          <w:sz w:val="20"/>
        </w:rPr>
        <w:t xml:space="preserve"> mei</w:t>
      </w:r>
      <w:r w:rsidRPr="00357375">
        <w:rPr>
          <w:rFonts w:eastAsia="Arial" w:cs="Arial"/>
          <w:sz w:val="20"/>
        </w:rPr>
        <w:t xml:space="preserve"> door de Aanbestedende Dienst worden beantwoord. </w:t>
      </w:r>
      <w:r w:rsidR="00356161" w:rsidRPr="00357375">
        <w:rPr>
          <w:rFonts w:eastAsia="Arial" w:cs="Arial"/>
          <w:sz w:val="20"/>
        </w:rPr>
        <w:t xml:space="preserve">De vragen voor de tweede ronde kunnen uiterlijk tot </w:t>
      </w:r>
      <w:r w:rsidR="00EF437B" w:rsidRPr="00357375">
        <w:rPr>
          <w:rFonts w:eastAsia="Arial" w:cs="Arial"/>
          <w:sz w:val="20"/>
        </w:rPr>
        <w:t>maandag 30</w:t>
      </w:r>
      <w:r w:rsidR="00356161" w:rsidRPr="00357375">
        <w:rPr>
          <w:rFonts w:eastAsia="Arial" w:cs="Arial"/>
          <w:sz w:val="20"/>
        </w:rPr>
        <w:t xml:space="preserve"> mei ingediend worden, deze vragen zullen uiterlijk op </w:t>
      </w:r>
      <w:r w:rsidR="00EF437B" w:rsidRPr="00357375">
        <w:rPr>
          <w:rFonts w:eastAsia="Arial" w:cs="Arial"/>
          <w:sz w:val="20"/>
        </w:rPr>
        <w:t>dinsdag 06 juni</w:t>
      </w:r>
      <w:r w:rsidR="00356161" w:rsidRPr="00357375">
        <w:rPr>
          <w:rFonts w:eastAsia="Arial" w:cs="Arial"/>
          <w:sz w:val="20"/>
        </w:rPr>
        <w:t xml:space="preserve"> door de Aanbestedende Dienst worden beantwoord.</w:t>
      </w:r>
    </w:p>
    <w:p w14:paraId="4A582D38" w14:textId="77777777" w:rsidR="00182DE2" w:rsidRPr="00357375" w:rsidRDefault="00182DE2" w:rsidP="00182DE2">
      <w:pPr>
        <w:rPr>
          <w:rFonts w:cs="Arial"/>
          <w:sz w:val="20"/>
        </w:rPr>
      </w:pPr>
    </w:p>
    <w:p w14:paraId="33CBA771" w14:textId="7FFC40CD" w:rsidR="00DD6A55" w:rsidRPr="00357375" w:rsidRDefault="00213737">
      <w:pPr>
        <w:rPr>
          <w:rFonts w:eastAsia="Arial" w:cs="Arial"/>
          <w:sz w:val="20"/>
        </w:rPr>
      </w:pPr>
      <w:r w:rsidRPr="00357375">
        <w:rPr>
          <w:rFonts w:eastAsia="Arial" w:cs="Arial"/>
          <w:sz w:val="20"/>
        </w:rPr>
        <w:t xml:space="preserve">Daarnaast kunnen verbetervoorstellen worden gedaan op de concept-(raam)overeenkomst. </w:t>
      </w:r>
      <w:r w:rsidR="00DD6A55" w:rsidRPr="00357375">
        <w:rPr>
          <w:rFonts w:eastAsia="Arial" w:cs="Arial"/>
          <w:sz w:val="20"/>
        </w:rPr>
        <w:t xml:space="preserve">De </w:t>
      </w:r>
      <w:r w:rsidRPr="00357375">
        <w:rPr>
          <w:rFonts w:eastAsia="Arial" w:cs="Arial"/>
          <w:sz w:val="20"/>
        </w:rPr>
        <w:t xml:space="preserve">concept-(raam)overeenkomst </w:t>
      </w:r>
      <w:r w:rsidR="00DD6A55" w:rsidRPr="00357375">
        <w:rPr>
          <w:rFonts w:eastAsia="Arial" w:cs="Arial"/>
          <w:sz w:val="20"/>
        </w:rPr>
        <w:t xml:space="preserve">wordt al dan niet aangepast naar aanleiding van de verbetervoorstellen, deze versie van de </w:t>
      </w:r>
      <w:r w:rsidRPr="00357375">
        <w:rPr>
          <w:rFonts w:eastAsia="Arial" w:cs="Arial"/>
          <w:sz w:val="20"/>
        </w:rPr>
        <w:t xml:space="preserve">(raam)overeenkomst </w:t>
      </w:r>
      <w:r w:rsidR="00DD6A55" w:rsidRPr="00357375">
        <w:rPr>
          <w:rFonts w:eastAsia="Arial" w:cs="Arial"/>
          <w:sz w:val="20"/>
        </w:rPr>
        <w:t>is de definitieve versie en dient door de Inschrijver zonder voorbehoud te worden geaccepteerd, dit is een Minimumeis.</w:t>
      </w:r>
    </w:p>
    <w:p w14:paraId="26E37BAF" w14:textId="77777777" w:rsidR="00DD6A55" w:rsidRPr="00357375" w:rsidRDefault="00DD6A55" w:rsidP="007C64D2">
      <w:pPr>
        <w:rPr>
          <w:rFonts w:cs="Arial"/>
          <w:sz w:val="20"/>
        </w:rPr>
      </w:pPr>
    </w:p>
    <w:p w14:paraId="000CB60E" w14:textId="2C0F525B" w:rsidR="00F97EED" w:rsidRPr="00357375" w:rsidRDefault="00182DE2">
      <w:pPr>
        <w:rPr>
          <w:rFonts w:eastAsia="Arial" w:cs="Arial"/>
          <w:sz w:val="20"/>
        </w:rPr>
      </w:pPr>
      <w:r w:rsidRPr="00357375">
        <w:rPr>
          <w:rFonts w:eastAsia="Arial" w:cs="Arial"/>
          <w:sz w:val="20"/>
        </w:rPr>
        <w:t xml:space="preserve">Aanbestedende Dienst beantwoordt de gestelde vragen </w:t>
      </w:r>
      <w:r w:rsidR="002F2E83" w:rsidRPr="00357375">
        <w:rPr>
          <w:rFonts w:eastAsia="Arial" w:cs="Arial"/>
          <w:sz w:val="20"/>
        </w:rPr>
        <w:t xml:space="preserve">via </w:t>
      </w:r>
      <w:r w:rsidR="00122C37" w:rsidRPr="00357375">
        <w:rPr>
          <w:rFonts w:eastAsia="Arial" w:cs="Arial"/>
          <w:sz w:val="20"/>
        </w:rPr>
        <w:t>e-mail</w:t>
      </w:r>
      <w:r w:rsidR="002F2E83" w:rsidRPr="00357375">
        <w:rPr>
          <w:rFonts w:eastAsia="Arial" w:cs="Arial"/>
          <w:sz w:val="20"/>
        </w:rPr>
        <w:t>.</w:t>
      </w:r>
    </w:p>
    <w:p w14:paraId="02B0E386" w14:textId="77777777" w:rsidR="00DD6A55" w:rsidRPr="00357375" w:rsidRDefault="00DD6A55" w:rsidP="007C64D2">
      <w:pPr>
        <w:rPr>
          <w:rFonts w:cs="Arial"/>
          <w:sz w:val="20"/>
        </w:rPr>
      </w:pPr>
    </w:p>
    <w:p w14:paraId="57153424" w14:textId="77777777" w:rsidR="00DD6A55" w:rsidRPr="00357375" w:rsidRDefault="00DD6A55">
      <w:pPr>
        <w:rPr>
          <w:rFonts w:eastAsia="Arial" w:cs="Arial"/>
          <w:b/>
          <w:sz w:val="20"/>
        </w:rPr>
      </w:pPr>
      <w:r w:rsidRPr="00357375">
        <w:rPr>
          <w:rFonts w:eastAsia="Arial" w:cs="Arial"/>
          <w:b/>
          <w:sz w:val="20"/>
        </w:rPr>
        <w:t>Pre-inschrijving informatiebijeenkomst:</w:t>
      </w:r>
    </w:p>
    <w:p w14:paraId="637E33DE" w14:textId="55218165" w:rsidR="00DD6A55" w:rsidRPr="00357375" w:rsidRDefault="00DD6A55">
      <w:pPr>
        <w:rPr>
          <w:rFonts w:eastAsia="Arial" w:cs="Arial"/>
          <w:sz w:val="20"/>
        </w:rPr>
      </w:pPr>
      <w:r w:rsidRPr="00357375">
        <w:rPr>
          <w:rFonts w:eastAsia="Arial" w:cs="Arial"/>
          <w:sz w:val="20"/>
        </w:rPr>
        <w:t xml:space="preserve">De pre-inschrijving informatiebijeenkomst vindt plaats </w:t>
      </w:r>
      <w:r w:rsidR="001F6227" w:rsidRPr="00357375">
        <w:rPr>
          <w:rFonts w:eastAsia="Arial" w:cs="Arial"/>
          <w:sz w:val="20"/>
        </w:rPr>
        <w:t>op dinsdag 09 mei van 09.30 uur tot 11.00 uur in het hoofkantoor van Enexis aan de Magistratenlaan te Den Bosch</w:t>
      </w:r>
      <w:r w:rsidRPr="00357375">
        <w:rPr>
          <w:rFonts w:eastAsia="Arial" w:cs="Arial"/>
          <w:sz w:val="20"/>
        </w:rPr>
        <w:t>.</w:t>
      </w:r>
    </w:p>
    <w:p w14:paraId="016DD4AA" w14:textId="410A4503" w:rsidR="00C757E4" w:rsidRPr="00357375" w:rsidRDefault="00C757E4">
      <w:pPr>
        <w:rPr>
          <w:rFonts w:eastAsia="Arial" w:cs="Arial"/>
          <w:sz w:val="20"/>
        </w:rPr>
      </w:pPr>
      <w:r w:rsidRPr="00357375">
        <w:rPr>
          <w:rFonts w:eastAsia="Arial" w:cs="Arial"/>
          <w:sz w:val="20"/>
        </w:rPr>
        <w:t xml:space="preserve">Aanmeldingen graag via de e-mail naar de contactpersoon van deze aanbesteding. Maximaal 2 personen per Inschrijver. </w:t>
      </w:r>
    </w:p>
    <w:p w14:paraId="0D3CC9BF" w14:textId="77777777" w:rsidR="006C4D14" w:rsidRPr="00357375" w:rsidRDefault="006C4D14">
      <w:pPr>
        <w:pStyle w:val="Kop3"/>
        <w:rPr>
          <w:rFonts w:eastAsia="Arial" w:cs="Arial"/>
          <w:sz w:val="20"/>
        </w:rPr>
      </w:pPr>
      <w:bookmarkStart w:id="172" w:name="_Toc358982354"/>
      <w:bookmarkStart w:id="173" w:name="_Toc358982499"/>
      <w:bookmarkStart w:id="174" w:name="_Toc481075829"/>
      <w:r w:rsidRPr="00357375">
        <w:rPr>
          <w:rFonts w:eastAsia="Arial" w:cs="Arial"/>
          <w:sz w:val="20"/>
        </w:rPr>
        <w:t>Fouten en tegenstrijdigheden</w:t>
      </w:r>
      <w:bookmarkEnd w:id="172"/>
      <w:bookmarkEnd w:id="173"/>
      <w:bookmarkEnd w:id="174"/>
    </w:p>
    <w:p w14:paraId="7014607A" w14:textId="0BA478B0" w:rsidR="00BC27F2" w:rsidRPr="00357375" w:rsidRDefault="006C4D14">
      <w:pPr>
        <w:rPr>
          <w:rFonts w:eastAsia="Arial" w:cs="Arial"/>
          <w:sz w:val="20"/>
        </w:rPr>
      </w:pPr>
      <w:r w:rsidRPr="00357375">
        <w:rPr>
          <w:rFonts w:eastAsia="Arial" w:cs="Arial"/>
          <w:sz w:val="20"/>
        </w:rPr>
        <w:t xml:space="preserve">Alle documenten met bijbehorende bijlagen die naar aanleiding van de onderhavige </w:t>
      </w:r>
      <w:r w:rsidR="00A85204" w:rsidRPr="00357375">
        <w:rPr>
          <w:rFonts w:eastAsia="Arial" w:cs="Arial"/>
          <w:sz w:val="20"/>
        </w:rPr>
        <w:t>a</w:t>
      </w:r>
      <w:r w:rsidRPr="00357375">
        <w:rPr>
          <w:rFonts w:eastAsia="Arial" w:cs="Arial"/>
          <w:sz w:val="20"/>
        </w:rPr>
        <w:t>anbestedingsprocedure door de Aanbestedende Dienst zijn samengesteld en opgesteld, zijn met de grootste zorg opgesteld. In het geval een Inschrijver fouten, onrechtmatigheden, onregelmatigheden, tegenstrijdigheden of onduidelijkheden ontdekt, dan dient deze de Aanbestedende Dienst hiervan zo spoedig mogelijk</w:t>
      </w:r>
      <w:r w:rsidR="00331FBB" w:rsidRPr="00357375">
        <w:rPr>
          <w:rFonts w:eastAsia="Arial" w:cs="Arial"/>
          <w:sz w:val="20"/>
        </w:rPr>
        <w:t xml:space="preserve"> via </w:t>
      </w:r>
      <w:r w:rsidR="00C757E4" w:rsidRPr="00357375">
        <w:rPr>
          <w:rFonts w:eastAsia="Arial" w:cs="Arial"/>
          <w:sz w:val="20"/>
        </w:rPr>
        <w:t>e-</w:t>
      </w:r>
      <w:r w:rsidR="00C757E4" w:rsidRPr="00357375">
        <w:rPr>
          <w:rFonts w:eastAsia="Arial" w:cs="Arial"/>
          <w:sz w:val="20"/>
        </w:rPr>
        <w:lastRenderedPageBreak/>
        <w:t>mail</w:t>
      </w:r>
      <w:r w:rsidRPr="00357375">
        <w:rPr>
          <w:rFonts w:eastAsia="Arial" w:cs="Arial"/>
          <w:sz w:val="20"/>
        </w:rPr>
        <w:t xml:space="preserve"> in kennis te stellen doch uiterlijk </w:t>
      </w:r>
      <w:r w:rsidRPr="00357375">
        <w:rPr>
          <w:rFonts w:eastAsia="Arial" w:cs="Arial"/>
          <w:b/>
          <w:sz w:val="20"/>
        </w:rPr>
        <w:t>op</w:t>
      </w:r>
      <w:r w:rsidR="00A809E1" w:rsidRPr="00357375">
        <w:rPr>
          <w:rFonts w:eastAsia="Arial" w:cs="Arial"/>
          <w:b/>
          <w:sz w:val="20"/>
        </w:rPr>
        <w:t xml:space="preserve"> </w:t>
      </w:r>
      <w:r w:rsidR="00735CD2" w:rsidRPr="00357375">
        <w:rPr>
          <w:rFonts w:eastAsia="Arial" w:cs="Arial"/>
          <w:b/>
          <w:sz w:val="20"/>
        </w:rPr>
        <w:t>dinsdag 16 mei</w:t>
      </w:r>
      <w:r w:rsidRPr="00357375">
        <w:rPr>
          <w:rFonts w:eastAsia="Arial" w:cs="Arial"/>
          <w:sz w:val="20"/>
        </w:rPr>
        <w:t>. Indien een Inschrijver niet tijdig op de voorgeschreven wijze de Aanbestedende Dienst aldus heeft geattendeerd, kan de Aanbestedende dienst de vermeende fout, onrechtmatigheid, onregelmatigheid, tegenstrijdigheid of onduidelijkheid niet worden tegengeworpen</w:t>
      </w:r>
      <w:r w:rsidR="00BC27F2" w:rsidRPr="00357375">
        <w:rPr>
          <w:rFonts w:eastAsia="Arial" w:cs="Arial"/>
          <w:sz w:val="20"/>
        </w:rPr>
        <w:t>, nadat de Inschrijving heeft plaatsgevonden.</w:t>
      </w:r>
    </w:p>
    <w:p w14:paraId="58C61C15" w14:textId="77777777" w:rsidR="00BC27F2" w:rsidRPr="00357375" w:rsidRDefault="00BC27F2" w:rsidP="00BC27F2">
      <w:pPr>
        <w:rPr>
          <w:rFonts w:cs="Arial"/>
          <w:sz w:val="20"/>
        </w:rPr>
      </w:pPr>
    </w:p>
    <w:p w14:paraId="433043E5" w14:textId="2E558660" w:rsidR="009820DE" w:rsidRPr="00357375" w:rsidRDefault="00BC27F2">
      <w:pPr>
        <w:rPr>
          <w:rFonts w:eastAsia="Arial" w:cs="Arial"/>
          <w:sz w:val="20"/>
        </w:rPr>
      </w:pPr>
      <w:r w:rsidRPr="00357375">
        <w:rPr>
          <w:rFonts w:eastAsia="Arial" w:cs="Arial"/>
          <w:sz w:val="20"/>
        </w:rPr>
        <w:t>Indien, naar de mening van de Inschrijver de Aanbestedende Dienst niet voldoende heeft geantwoord op een vraag of een bezwaar in de Nota van Inlichtingen, zal de Inschrijver op straffe van niet-ontvankelijkheid of verval van recht, zijn vraag of bezwaar herhalen of herformuleren bij een volgende vragenronde. Indien er geen volgende vragenronde is voorzien of er geen volgende</w:t>
      </w:r>
      <w:r w:rsidR="009141AB" w:rsidRPr="00357375">
        <w:rPr>
          <w:rFonts w:eastAsia="Arial" w:cs="Arial"/>
          <w:sz w:val="20"/>
        </w:rPr>
        <w:t xml:space="preserve"> </w:t>
      </w:r>
      <w:r w:rsidRPr="00357375">
        <w:rPr>
          <w:rFonts w:eastAsia="Arial" w:cs="Arial"/>
          <w:sz w:val="20"/>
        </w:rPr>
        <w:t>Nota van Inlichtingen zal worden gepubliceerd, zal de Inschrijver, op straffe van niet-ontvankelijkheid of verval van recht een kort geding aan</w:t>
      </w:r>
      <w:r w:rsidR="00A85204" w:rsidRPr="00357375">
        <w:rPr>
          <w:rFonts w:eastAsia="Arial" w:cs="Arial"/>
          <w:sz w:val="20"/>
        </w:rPr>
        <w:t>hangig maken</w:t>
      </w:r>
      <w:r w:rsidRPr="00357375">
        <w:rPr>
          <w:rFonts w:eastAsia="Arial" w:cs="Arial"/>
          <w:sz w:val="20"/>
        </w:rPr>
        <w:t xml:space="preserve"> ten aanzien van het betreffende onderwerp bij de Rechtbank te ’s-Hertogenbosch,</w:t>
      </w:r>
      <w:r w:rsidR="009141AB" w:rsidRPr="00357375">
        <w:rPr>
          <w:rFonts w:eastAsia="Arial" w:cs="Arial"/>
          <w:sz w:val="20"/>
        </w:rPr>
        <w:t xml:space="preserve"> </w:t>
      </w:r>
      <w:r w:rsidRPr="00357375">
        <w:rPr>
          <w:rFonts w:eastAsia="Arial" w:cs="Arial"/>
          <w:sz w:val="20"/>
        </w:rPr>
        <w:t>tenminste 3 dagen voordat de Inschrijvingen moeten zijn ingediend.</w:t>
      </w:r>
    </w:p>
    <w:p w14:paraId="2DA9821B" w14:textId="112F6B43" w:rsidR="00AD49CD" w:rsidRPr="00357375" w:rsidRDefault="00AD49CD">
      <w:pPr>
        <w:pStyle w:val="Kop3"/>
        <w:rPr>
          <w:rFonts w:eastAsia="Arial" w:cs="Arial"/>
          <w:sz w:val="20"/>
        </w:rPr>
      </w:pPr>
      <w:bookmarkStart w:id="175" w:name="_Toc358982355"/>
      <w:bookmarkStart w:id="176" w:name="_Toc358982500"/>
      <w:bookmarkStart w:id="177" w:name="_Toc481075830"/>
      <w:r w:rsidRPr="00357375">
        <w:rPr>
          <w:rFonts w:eastAsia="Arial" w:cs="Arial"/>
          <w:sz w:val="20"/>
        </w:rPr>
        <w:t xml:space="preserve">Datum en tijdstip </w:t>
      </w:r>
      <w:bookmarkEnd w:id="175"/>
      <w:bookmarkEnd w:id="176"/>
      <w:r w:rsidR="002C55FF" w:rsidRPr="00357375">
        <w:rPr>
          <w:rFonts w:eastAsia="Arial" w:cs="Arial"/>
          <w:sz w:val="20"/>
        </w:rPr>
        <w:t>Inschrijving</w:t>
      </w:r>
      <w:bookmarkEnd w:id="177"/>
    </w:p>
    <w:p w14:paraId="6332AD99" w14:textId="51A1FA2E" w:rsidR="00EB49BB" w:rsidRPr="00357375" w:rsidRDefault="00EB49BB" w:rsidP="00EB49BB">
      <w:pPr>
        <w:rPr>
          <w:rFonts w:eastAsia="Arial"/>
          <w:lang w:val="nl" w:eastAsia="en-US"/>
        </w:rPr>
      </w:pPr>
    </w:p>
    <w:p w14:paraId="5E6D3F1C" w14:textId="0EF8387C" w:rsidR="00EB49BB" w:rsidRPr="00357375" w:rsidRDefault="00EB49BB" w:rsidP="00EB49BB">
      <w:pPr>
        <w:rPr>
          <w:rFonts w:eastAsia="Arial" w:cs="Arial"/>
          <w:sz w:val="20"/>
          <w:lang w:eastAsia="en-US"/>
        </w:rPr>
      </w:pPr>
      <w:r w:rsidRPr="00357375">
        <w:rPr>
          <w:rFonts w:eastAsia="Arial" w:cs="Arial"/>
          <w:sz w:val="20"/>
          <w:lang w:eastAsia="en-US"/>
        </w:rPr>
        <w:t>De Inschrijving moet uiterlijk op 19 juni</w:t>
      </w:r>
      <w:r w:rsidRPr="00357375">
        <w:rPr>
          <w:rFonts w:eastAsia="Arial" w:cs="Arial"/>
          <w:b/>
          <w:sz w:val="20"/>
          <w:lang w:eastAsia="en-US"/>
        </w:rPr>
        <w:t xml:space="preserve"> 2017 om 12:00 uur</w:t>
      </w:r>
      <w:r w:rsidRPr="00357375">
        <w:rPr>
          <w:rFonts w:eastAsia="Arial" w:cs="Arial"/>
          <w:sz w:val="20"/>
          <w:lang w:eastAsia="en-US"/>
        </w:rPr>
        <w:t xml:space="preserve"> op het in paragraaf </w:t>
      </w:r>
      <w:r w:rsidR="00DB5743">
        <w:rPr>
          <w:rFonts w:eastAsia="Arial" w:cs="Arial"/>
          <w:sz w:val="20"/>
          <w:lang w:eastAsia="en-US"/>
        </w:rPr>
        <w:t xml:space="preserve">3.2.1 </w:t>
      </w:r>
      <w:r w:rsidRPr="00357375">
        <w:rPr>
          <w:rFonts w:eastAsia="Arial" w:cs="Arial"/>
          <w:sz w:val="20"/>
          <w:lang w:eastAsia="en-US"/>
        </w:rPr>
        <w:t>aangegeven adres zijn ontvangen. Het ontvangst moment én de inhoud van de originele geparafeerde en ondertekende papieren versie is hierin leidend. De Inschrijving dient als volgt te worden ingediend:</w:t>
      </w:r>
    </w:p>
    <w:p w14:paraId="201AF59B" w14:textId="729AB6FE" w:rsidR="00EB49BB" w:rsidRPr="00357375" w:rsidRDefault="00CA46A2" w:rsidP="009446DA">
      <w:pPr>
        <w:pStyle w:val="Lijstalinea"/>
        <w:numPr>
          <w:ilvl w:val="0"/>
          <w:numId w:val="33"/>
        </w:numPr>
        <w:rPr>
          <w:rFonts w:eastAsia="Arial" w:cs="Arial"/>
          <w:sz w:val="20"/>
          <w:lang w:eastAsia="en-US"/>
        </w:rPr>
      </w:pPr>
      <w:r w:rsidRPr="00357375">
        <w:rPr>
          <w:rFonts w:eastAsia="Arial" w:cs="Arial"/>
          <w:sz w:val="20"/>
          <w:lang w:eastAsia="en-US"/>
        </w:rPr>
        <w:t>Één</w:t>
      </w:r>
      <w:r w:rsidR="00EB49BB" w:rsidRPr="00357375">
        <w:rPr>
          <w:rFonts w:eastAsia="Arial" w:cs="Arial"/>
          <w:sz w:val="20"/>
          <w:lang w:eastAsia="en-US"/>
        </w:rPr>
        <w:t xml:space="preserve"> (1) originele, geparafeerde en ondertekende papieren afdruk in kopieerbare versie; en</w:t>
      </w:r>
    </w:p>
    <w:p w14:paraId="454D0C62" w14:textId="356BD451" w:rsidR="00EB49BB" w:rsidRPr="00357375" w:rsidRDefault="00FA0E9D" w:rsidP="009446DA">
      <w:pPr>
        <w:pStyle w:val="Lijstalinea"/>
        <w:numPr>
          <w:ilvl w:val="0"/>
          <w:numId w:val="33"/>
        </w:numPr>
        <w:rPr>
          <w:rFonts w:eastAsia="Arial" w:cs="Arial"/>
          <w:sz w:val="20"/>
          <w:lang w:eastAsia="en-US"/>
        </w:rPr>
      </w:pPr>
      <w:r w:rsidRPr="00357375">
        <w:rPr>
          <w:rFonts w:eastAsia="Arial" w:cs="Arial"/>
          <w:sz w:val="20"/>
          <w:lang w:eastAsia="en-US"/>
        </w:rPr>
        <w:t>Één</w:t>
      </w:r>
      <w:r w:rsidR="00EB49BB" w:rsidRPr="00357375">
        <w:rPr>
          <w:rFonts w:eastAsia="Arial" w:cs="Arial"/>
          <w:sz w:val="20"/>
          <w:lang w:eastAsia="en-US"/>
        </w:rPr>
        <w:t xml:space="preserve"> (1) elektronische versie op USB-stick waarbij elke afzonderlijk document is voorzien van een duidelijke documentnaam. Elk document dient in het originele format ingediend te worden (</w:t>
      </w:r>
      <w:r w:rsidRPr="00357375">
        <w:rPr>
          <w:rFonts w:eastAsia="Arial" w:cs="Arial"/>
          <w:sz w:val="20"/>
          <w:lang w:eastAsia="en-US"/>
        </w:rPr>
        <w:t>Word/</w:t>
      </w:r>
      <w:r w:rsidR="00EB49BB" w:rsidRPr="00357375">
        <w:rPr>
          <w:rFonts w:eastAsia="Arial" w:cs="Arial"/>
          <w:sz w:val="20"/>
          <w:lang w:eastAsia="en-US"/>
        </w:rPr>
        <w:t xml:space="preserve"> Excel, </w:t>
      </w:r>
      <w:r w:rsidR="00EB49BB" w:rsidRPr="00357375">
        <w:rPr>
          <w:rFonts w:eastAsia="Arial" w:cs="Arial"/>
          <w:sz w:val="20"/>
          <w:u w:val="single"/>
          <w:lang w:eastAsia="en-US"/>
        </w:rPr>
        <w:t xml:space="preserve">geen </w:t>
      </w:r>
      <w:r w:rsidRPr="00357375">
        <w:rPr>
          <w:rFonts w:eastAsia="Arial" w:cs="Arial"/>
          <w:sz w:val="20"/>
          <w:u w:val="single"/>
          <w:lang w:eastAsia="en-US"/>
        </w:rPr>
        <w:t>pdf</w:t>
      </w:r>
      <w:r w:rsidR="00EB49BB" w:rsidRPr="00357375">
        <w:rPr>
          <w:rFonts w:eastAsia="Arial" w:cs="Arial"/>
          <w:sz w:val="20"/>
          <w:lang w:eastAsia="en-US"/>
        </w:rPr>
        <w:t>). Bewijsmiddelen mogen wel in pdf-format aangeleverd worden.</w:t>
      </w:r>
    </w:p>
    <w:p w14:paraId="37E0D39C" w14:textId="77777777" w:rsidR="00EB49BB" w:rsidRPr="00357375" w:rsidRDefault="00EB49BB" w:rsidP="00EB49BB">
      <w:pPr>
        <w:rPr>
          <w:rFonts w:eastAsia="Arial" w:cs="Arial"/>
          <w:sz w:val="20"/>
          <w:lang w:eastAsia="en-US"/>
        </w:rPr>
      </w:pPr>
      <w:r w:rsidRPr="00357375">
        <w:rPr>
          <w:rFonts w:eastAsia="Arial" w:cs="Arial"/>
          <w:sz w:val="20"/>
          <w:lang w:eastAsia="en-US"/>
        </w:rPr>
        <w:t>Bij gebleken verschillen tussen de versies is de papieren versie leidend.</w:t>
      </w:r>
    </w:p>
    <w:p w14:paraId="4722D081" w14:textId="77777777" w:rsidR="00EB49BB" w:rsidRPr="00357375" w:rsidRDefault="00EB49BB" w:rsidP="00EB49BB">
      <w:pPr>
        <w:rPr>
          <w:rFonts w:eastAsia="Arial" w:cs="Arial"/>
          <w:sz w:val="20"/>
          <w:lang w:eastAsia="en-US"/>
        </w:rPr>
      </w:pPr>
      <w:r w:rsidRPr="00357375">
        <w:rPr>
          <w:rFonts w:eastAsia="Arial" w:cs="Arial"/>
          <w:sz w:val="20"/>
          <w:lang w:eastAsia="en-US"/>
        </w:rPr>
        <w:t>Inschrijvingen die binnenkomen ná dit tijdstip worden niet in behandeling genomen. Het risico van vertraging in de ontvangst van de Inschrijving, rust bij de Inschrijver.</w:t>
      </w:r>
    </w:p>
    <w:p w14:paraId="4E079738" w14:textId="77777777" w:rsidR="00EB49BB" w:rsidRPr="00357375" w:rsidRDefault="00EB49BB" w:rsidP="00EB49BB">
      <w:pPr>
        <w:rPr>
          <w:rFonts w:eastAsia="Arial"/>
          <w:lang w:eastAsia="en-US"/>
        </w:rPr>
      </w:pPr>
    </w:p>
    <w:p w14:paraId="37F755F6" w14:textId="77777777" w:rsidR="00FA5320" w:rsidRPr="00357375" w:rsidRDefault="00FA5320">
      <w:pPr>
        <w:pStyle w:val="Kop3"/>
        <w:rPr>
          <w:rFonts w:eastAsia="Arial" w:cs="Arial"/>
          <w:sz w:val="20"/>
        </w:rPr>
      </w:pPr>
      <w:bookmarkStart w:id="178" w:name="_Toc478548924"/>
      <w:bookmarkStart w:id="179" w:name="_Toc358982356"/>
      <w:bookmarkStart w:id="180" w:name="_Toc358982501"/>
      <w:bookmarkStart w:id="181" w:name="_Toc481075831"/>
      <w:bookmarkEnd w:id="178"/>
      <w:r w:rsidRPr="00357375">
        <w:rPr>
          <w:rFonts w:eastAsia="Arial" w:cs="Arial"/>
          <w:sz w:val="20"/>
        </w:rPr>
        <w:t xml:space="preserve">Procedure van opening </w:t>
      </w:r>
      <w:bookmarkEnd w:id="179"/>
      <w:bookmarkEnd w:id="180"/>
      <w:r w:rsidR="002C55FF" w:rsidRPr="00357375">
        <w:rPr>
          <w:rFonts w:eastAsia="Arial" w:cs="Arial"/>
          <w:sz w:val="20"/>
        </w:rPr>
        <w:t>Inschrijvingen</w:t>
      </w:r>
      <w:bookmarkEnd w:id="181"/>
    </w:p>
    <w:p w14:paraId="35694BA4" w14:textId="77777777" w:rsidR="00EB49BB" w:rsidRPr="00357375" w:rsidRDefault="00EB49BB" w:rsidP="00EB49BB">
      <w:pPr>
        <w:pStyle w:val="Plattetekst"/>
      </w:pPr>
      <w:bookmarkStart w:id="182" w:name="_Ref363634267"/>
      <w:bookmarkStart w:id="183" w:name="_Toc358982357"/>
      <w:bookmarkStart w:id="184" w:name="_Toc358982502"/>
    </w:p>
    <w:p w14:paraId="4E7A2F07" w14:textId="54E3776C" w:rsidR="00EB49BB" w:rsidRPr="00357375" w:rsidRDefault="00EB49BB" w:rsidP="00EB49BB">
      <w:pPr>
        <w:pStyle w:val="Plattetekst"/>
        <w:rPr>
          <w:rFonts w:cs="Arial"/>
          <w:sz w:val="20"/>
          <w:szCs w:val="20"/>
          <w:lang w:val="nl-NL"/>
        </w:rPr>
      </w:pPr>
      <w:r w:rsidRPr="00357375">
        <w:rPr>
          <w:rFonts w:cs="Arial"/>
          <w:sz w:val="20"/>
          <w:szCs w:val="20"/>
          <w:lang w:val="nl-NL"/>
        </w:rPr>
        <w:t>Op 19 juni 2017 om 13:00 uur worden de Inschrijvingen geopend door de Aanbestedende dienst.</w:t>
      </w:r>
    </w:p>
    <w:p w14:paraId="50A05930" w14:textId="00E4DF52" w:rsidR="009D2E68" w:rsidRPr="00357375" w:rsidRDefault="00EB49BB" w:rsidP="006647BE">
      <w:pPr>
        <w:pStyle w:val="Kop2"/>
        <w:tabs>
          <w:tab w:val="clear" w:pos="360"/>
        </w:tabs>
        <w:ind w:hanging="284"/>
        <w:rPr>
          <w:rFonts w:ascii="Verdana" w:eastAsia="Arial" w:hAnsi="Verdana" w:cs="Arial"/>
        </w:rPr>
      </w:pPr>
      <w:bookmarkStart w:id="185" w:name="_Toc481075832"/>
      <w:r w:rsidRPr="00357375">
        <w:rPr>
          <w:rFonts w:ascii="Verdana" w:eastAsia="Arial" w:hAnsi="Verdana" w:cs="Arial"/>
        </w:rPr>
        <w:t>Ins</w:t>
      </w:r>
      <w:r w:rsidR="009D2E68" w:rsidRPr="00357375">
        <w:rPr>
          <w:rFonts w:ascii="Verdana" w:eastAsia="Arial" w:hAnsi="Verdana" w:cs="Arial"/>
        </w:rPr>
        <w:t>chrijving</w:t>
      </w:r>
      <w:bookmarkEnd w:id="182"/>
      <w:bookmarkEnd w:id="185"/>
    </w:p>
    <w:p w14:paraId="328A6513" w14:textId="77777777" w:rsidR="009D2E68" w:rsidRPr="00357375" w:rsidRDefault="009D2E68">
      <w:pPr>
        <w:pStyle w:val="Kop3"/>
        <w:rPr>
          <w:rFonts w:eastAsia="Arial" w:cs="Arial"/>
          <w:sz w:val="20"/>
        </w:rPr>
      </w:pPr>
      <w:bookmarkStart w:id="186" w:name="_Toc481075833"/>
      <w:r w:rsidRPr="00357375">
        <w:rPr>
          <w:rFonts w:eastAsia="Arial" w:cs="Arial"/>
          <w:sz w:val="20"/>
        </w:rPr>
        <w:t>Aantal Inschrijvingen</w:t>
      </w:r>
      <w:bookmarkEnd w:id="186"/>
    </w:p>
    <w:p w14:paraId="7722089F" w14:textId="3091DEE4" w:rsidR="009D2E68" w:rsidRPr="00357375" w:rsidRDefault="009D2E68" w:rsidP="009D2E68">
      <w:pPr>
        <w:rPr>
          <w:rFonts w:cs="Arial"/>
          <w:sz w:val="20"/>
          <w:lang w:val="nl" w:eastAsia="en-US"/>
        </w:rPr>
      </w:pPr>
      <w:r w:rsidRPr="00357375">
        <w:rPr>
          <w:rFonts w:eastAsia="Arial" w:cs="Arial"/>
          <w:sz w:val="20"/>
          <w:lang w:val="nl" w:eastAsia="en-US"/>
        </w:rPr>
        <w:t xml:space="preserve">Een Inschrijver mag zich </w:t>
      </w:r>
      <w:r w:rsidR="00FD1A6B" w:rsidRPr="00357375">
        <w:rPr>
          <w:rFonts w:eastAsia="Arial" w:cs="Arial"/>
          <w:sz w:val="20"/>
          <w:lang w:val="nl" w:eastAsia="en-US"/>
        </w:rPr>
        <w:t xml:space="preserve">tevens als </w:t>
      </w:r>
      <w:r w:rsidRPr="00357375">
        <w:rPr>
          <w:rFonts w:eastAsia="Arial" w:cs="Arial"/>
          <w:sz w:val="20"/>
          <w:lang w:val="nl" w:eastAsia="en-US"/>
        </w:rPr>
        <w:t>Onderaannemer</w:t>
      </w:r>
      <w:r w:rsidR="00FD1A6B" w:rsidRPr="00357375">
        <w:rPr>
          <w:rFonts w:eastAsia="Arial" w:cs="Arial"/>
          <w:sz w:val="20"/>
          <w:lang w:val="nl" w:eastAsia="en-US"/>
        </w:rPr>
        <w:t xml:space="preserve"> in de aanbestedingsprocedure mengen</w:t>
      </w:r>
      <w:r w:rsidRPr="00357375">
        <w:rPr>
          <w:rFonts w:eastAsia="Arial" w:cs="Arial"/>
          <w:sz w:val="20"/>
          <w:lang w:val="nl" w:eastAsia="en-US"/>
        </w:rPr>
        <w:t xml:space="preserve"> indien </w:t>
      </w:r>
      <w:r w:rsidR="00FD1A6B" w:rsidRPr="00357375">
        <w:rPr>
          <w:rFonts w:eastAsia="Arial" w:cs="Arial"/>
          <w:sz w:val="20"/>
          <w:lang w:val="nl" w:eastAsia="en-US"/>
        </w:rPr>
        <w:t>h</w:t>
      </w:r>
      <w:r w:rsidRPr="00357375">
        <w:rPr>
          <w:rFonts w:eastAsia="Arial" w:cs="Arial"/>
          <w:sz w:val="20"/>
          <w:lang w:val="nl" w:eastAsia="en-US"/>
        </w:rPr>
        <w:t xml:space="preserve">ij kan aantonen dat de Inschrijving </w:t>
      </w:r>
      <w:r w:rsidR="00FD1A6B" w:rsidRPr="00357375">
        <w:rPr>
          <w:rFonts w:eastAsia="Arial" w:cs="Arial"/>
          <w:sz w:val="20"/>
          <w:lang w:val="nl" w:eastAsia="en-US"/>
        </w:rPr>
        <w:t xml:space="preserve">van </w:t>
      </w:r>
      <w:r w:rsidR="009C4EDD" w:rsidRPr="00357375">
        <w:rPr>
          <w:rFonts w:eastAsia="Arial" w:cs="Arial"/>
          <w:sz w:val="20"/>
          <w:lang w:val="nl" w:eastAsia="en-US"/>
        </w:rPr>
        <w:t xml:space="preserve">een andere </w:t>
      </w:r>
      <w:r w:rsidR="004B2ABF" w:rsidRPr="00357375">
        <w:rPr>
          <w:rFonts w:eastAsia="Arial" w:cs="Arial"/>
          <w:sz w:val="20"/>
          <w:lang w:val="nl" w:eastAsia="en-US"/>
        </w:rPr>
        <w:t>onderneming</w:t>
      </w:r>
      <w:r w:rsidR="00FD1A6B" w:rsidRPr="00357375">
        <w:rPr>
          <w:rFonts w:eastAsia="Arial" w:cs="Arial"/>
          <w:sz w:val="20"/>
          <w:lang w:val="nl" w:eastAsia="en-US"/>
        </w:rPr>
        <w:t xml:space="preserve"> </w:t>
      </w:r>
      <w:r w:rsidRPr="00357375">
        <w:rPr>
          <w:rFonts w:eastAsia="Arial" w:cs="Arial"/>
          <w:sz w:val="20"/>
          <w:lang w:val="nl" w:eastAsia="en-US"/>
        </w:rPr>
        <w:t xml:space="preserve">onafhankelijk van de </w:t>
      </w:r>
      <w:r w:rsidR="00FD1A6B" w:rsidRPr="00357375">
        <w:rPr>
          <w:rFonts w:eastAsia="Arial" w:cs="Arial"/>
          <w:sz w:val="20"/>
          <w:lang w:val="nl" w:eastAsia="en-US"/>
        </w:rPr>
        <w:t>persoonlijke</w:t>
      </w:r>
      <w:r w:rsidRPr="00357375">
        <w:rPr>
          <w:rFonts w:eastAsia="Arial" w:cs="Arial"/>
          <w:sz w:val="20"/>
          <w:lang w:val="nl" w:eastAsia="en-US"/>
        </w:rPr>
        <w:t xml:space="preserve"> Inschrijving is opgesteld en de vertrouwelijkheid hierbij in acht is genomen. Kan dit niet worden aangetoond, dan leidt dit tot uitsluiting van alle Inschrijvingen van die Inschrijver.</w:t>
      </w:r>
    </w:p>
    <w:p w14:paraId="0C9F685C" w14:textId="77777777" w:rsidR="00FA5320" w:rsidRPr="00357375" w:rsidRDefault="00FA5320" w:rsidP="006647BE">
      <w:pPr>
        <w:pStyle w:val="Kop2"/>
        <w:tabs>
          <w:tab w:val="clear" w:pos="360"/>
        </w:tabs>
        <w:ind w:hanging="284"/>
        <w:rPr>
          <w:rFonts w:ascii="Verdana" w:eastAsia="Arial" w:hAnsi="Verdana" w:cs="Arial"/>
        </w:rPr>
      </w:pPr>
      <w:bookmarkStart w:id="187" w:name="_Toc481075834"/>
      <w:r w:rsidRPr="00357375">
        <w:rPr>
          <w:rFonts w:ascii="Verdana" w:eastAsia="Arial" w:hAnsi="Verdana" w:cs="Arial"/>
        </w:rPr>
        <w:lastRenderedPageBreak/>
        <w:t>Voorwaarden</w:t>
      </w:r>
      <w:bookmarkEnd w:id="183"/>
      <w:bookmarkEnd w:id="184"/>
      <w:bookmarkEnd w:id="187"/>
    </w:p>
    <w:p w14:paraId="5A734CFD" w14:textId="77777777" w:rsidR="00FA5320" w:rsidRPr="00357375" w:rsidRDefault="00FA5320">
      <w:pPr>
        <w:pStyle w:val="Kop3"/>
        <w:rPr>
          <w:rFonts w:eastAsia="Arial" w:cs="Arial"/>
          <w:sz w:val="20"/>
        </w:rPr>
      </w:pPr>
      <w:bookmarkStart w:id="188" w:name="_Toc358982358"/>
      <w:bookmarkStart w:id="189" w:name="_Toc358982503"/>
      <w:bookmarkStart w:id="190" w:name="_Toc481075835"/>
      <w:bookmarkStart w:id="191" w:name="_Hlk477963217"/>
      <w:r w:rsidRPr="00357375">
        <w:rPr>
          <w:rFonts w:eastAsia="Arial" w:cs="Arial"/>
          <w:sz w:val="20"/>
        </w:rPr>
        <w:t>Voertaal</w:t>
      </w:r>
      <w:bookmarkEnd w:id="188"/>
      <w:bookmarkEnd w:id="189"/>
      <w:bookmarkEnd w:id="190"/>
    </w:p>
    <w:p w14:paraId="145D6F43" w14:textId="1AF4C014" w:rsidR="00AD4672" w:rsidRPr="00357375" w:rsidRDefault="00FA5320">
      <w:pPr>
        <w:rPr>
          <w:rFonts w:eastAsia="Arial" w:cs="Arial"/>
          <w:color w:val="7030A0"/>
          <w:sz w:val="20"/>
        </w:rPr>
      </w:pPr>
      <w:r w:rsidRPr="00357375">
        <w:rPr>
          <w:rFonts w:eastAsia="Arial" w:cs="Arial"/>
          <w:sz w:val="20"/>
        </w:rPr>
        <w:t>De voertaal van deze aanbesteding is de Nederlandse taal. Alle stukken moet</w:t>
      </w:r>
      <w:r w:rsidR="00B10E38" w:rsidRPr="00357375">
        <w:rPr>
          <w:rFonts w:eastAsia="Arial" w:cs="Arial"/>
          <w:sz w:val="20"/>
        </w:rPr>
        <w:t>en</w:t>
      </w:r>
      <w:r w:rsidRPr="00357375">
        <w:rPr>
          <w:rFonts w:eastAsia="Arial" w:cs="Arial"/>
          <w:sz w:val="20"/>
        </w:rPr>
        <w:t xml:space="preserve"> in de Nederlandse taal worden ingediend, met uitzondering van</w:t>
      </w:r>
      <w:r w:rsidR="00D45AE0" w:rsidRPr="00357375">
        <w:rPr>
          <w:rFonts w:eastAsia="Arial" w:cs="Arial"/>
          <w:sz w:val="20"/>
        </w:rPr>
        <w:t xml:space="preserve"> </w:t>
      </w:r>
      <w:r w:rsidR="00AD4672" w:rsidRPr="00357375">
        <w:rPr>
          <w:rFonts w:eastAsia="Arial" w:cs="Arial"/>
          <w:sz w:val="20"/>
        </w:rPr>
        <w:t>technische documentatie van productleveranciers.</w:t>
      </w:r>
    </w:p>
    <w:p w14:paraId="1E0519FE" w14:textId="77777777" w:rsidR="00FA5320" w:rsidRPr="00357375" w:rsidRDefault="00FA5320">
      <w:pPr>
        <w:pStyle w:val="Kop3"/>
        <w:rPr>
          <w:rFonts w:eastAsia="Arial" w:cs="Arial"/>
          <w:sz w:val="20"/>
        </w:rPr>
      </w:pPr>
      <w:bookmarkStart w:id="192" w:name="_Toc358982359"/>
      <w:bookmarkStart w:id="193" w:name="_Toc358982504"/>
      <w:bookmarkStart w:id="194" w:name="_Toc481075836"/>
      <w:bookmarkEnd w:id="191"/>
      <w:r w:rsidRPr="00357375">
        <w:rPr>
          <w:rFonts w:eastAsia="Arial" w:cs="Arial"/>
          <w:sz w:val="20"/>
        </w:rPr>
        <w:t>Kostenvergoeding</w:t>
      </w:r>
      <w:bookmarkEnd w:id="192"/>
      <w:bookmarkEnd w:id="193"/>
      <w:bookmarkEnd w:id="194"/>
    </w:p>
    <w:p w14:paraId="44C2F453" w14:textId="77777777" w:rsidR="00FA5320" w:rsidRPr="00357375" w:rsidRDefault="00FA5320">
      <w:pPr>
        <w:rPr>
          <w:rFonts w:eastAsia="Arial" w:cs="Arial"/>
          <w:sz w:val="20"/>
        </w:rPr>
      </w:pPr>
      <w:r w:rsidRPr="00357375">
        <w:rPr>
          <w:rFonts w:eastAsia="Arial" w:cs="Arial"/>
          <w:sz w:val="20"/>
        </w:rPr>
        <w:t xml:space="preserve">Kosten welke moeten worden gemaakt voor het opstellen van de </w:t>
      </w:r>
      <w:r w:rsidR="003F4197" w:rsidRPr="00357375">
        <w:rPr>
          <w:rFonts w:eastAsia="Arial" w:cs="Arial"/>
          <w:sz w:val="20"/>
        </w:rPr>
        <w:t>Inschrijving</w:t>
      </w:r>
      <w:r w:rsidRPr="00357375">
        <w:rPr>
          <w:rFonts w:eastAsia="Arial" w:cs="Arial"/>
          <w:sz w:val="20"/>
        </w:rPr>
        <w:t xml:space="preserve"> worden niet door de Aanbestedende Dienst vergoed.</w:t>
      </w:r>
    </w:p>
    <w:p w14:paraId="0623DFD5" w14:textId="77777777" w:rsidR="00FA5320" w:rsidRPr="00357375" w:rsidRDefault="00FA5320" w:rsidP="007C64D2">
      <w:pPr>
        <w:rPr>
          <w:rFonts w:cs="Arial"/>
          <w:sz w:val="20"/>
        </w:rPr>
      </w:pPr>
    </w:p>
    <w:p w14:paraId="294EB364" w14:textId="77777777" w:rsidR="003F4197" w:rsidRPr="00357375" w:rsidRDefault="00FA5320">
      <w:pPr>
        <w:rPr>
          <w:rFonts w:eastAsia="Arial" w:cs="Arial"/>
          <w:sz w:val="20"/>
        </w:rPr>
      </w:pPr>
      <w:r w:rsidRPr="00357375">
        <w:rPr>
          <w:rFonts w:eastAsia="Arial" w:cs="Arial"/>
          <w:sz w:val="20"/>
        </w:rPr>
        <w:t xml:space="preserve">De Aanbestedende Dienst behoudt zich het recht voor om de </w:t>
      </w:r>
      <w:r w:rsidR="0076122E" w:rsidRPr="00357375">
        <w:rPr>
          <w:rFonts w:eastAsia="Arial" w:cs="Arial"/>
          <w:sz w:val="20"/>
        </w:rPr>
        <w:t>a</w:t>
      </w:r>
      <w:r w:rsidRPr="00357375">
        <w:rPr>
          <w:rFonts w:eastAsia="Arial" w:cs="Arial"/>
          <w:sz w:val="20"/>
        </w:rPr>
        <w:t>anbestedingsprocedure geheel of gedeeltelijk op te schorten en/of te beëindigen. Inschrijvers hebben in een dergelijke situatie geen recht op enige vorm van (schade)vergoeding.</w:t>
      </w:r>
    </w:p>
    <w:p w14:paraId="4B44C1F8" w14:textId="77777777" w:rsidR="003F4197" w:rsidRPr="00357375" w:rsidRDefault="003F4197">
      <w:pPr>
        <w:pStyle w:val="Kop3"/>
        <w:rPr>
          <w:rFonts w:eastAsia="Arial" w:cs="Arial"/>
          <w:sz w:val="20"/>
        </w:rPr>
      </w:pPr>
      <w:bookmarkStart w:id="195" w:name="_Ref363633566"/>
      <w:bookmarkStart w:id="196" w:name="_Toc481075837"/>
      <w:r w:rsidRPr="00357375">
        <w:rPr>
          <w:rFonts w:eastAsia="Arial" w:cs="Arial"/>
          <w:sz w:val="20"/>
        </w:rPr>
        <w:t>Gestanddoeningstermijn</w:t>
      </w:r>
      <w:bookmarkEnd w:id="195"/>
      <w:bookmarkEnd w:id="196"/>
    </w:p>
    <w:p w14:paraId="27D21B3D" w14:textId="72D65AD9" w:rsidR="003F4197" w:rsidRPr="00357375" w:rsidRDefault="003F4197">
      <w:pPr>
        <w:rPr>
          <w:rFonts w:eastAsia="Arial" w:cs="Arial"/>
          <w:sz w:val="20"/>
        </w:rPr>
      </w:pPr>
      <w:r w:rsidRPr="00357375">
        <w:rPr>
          <w:rFonts w:eastAsia="Arial" w:cs="Arial"/>
          <w:sz w:val="20"/>
        </w:rPr>
        <w:t xml:space="preserve">De termijn van gestanddoening van de Inschrijving is </w:t>
      </w:r>
      <w:r w:rsidR="003E7E51" w:rsidRPr="00357375">
        <w:rPr>
          <w:rFonts w:eastAsia="Arial" w:cs="Arial"/>
          <w:b/>
          <w:bCs/>
          <w:sz w:val="20"/>
        </w:rPr>
        <w:t>6</w:t>
      </w:r>
      <w:r w:rsidRPr="00357375">
        <w:rPr>
          <w:rFonts w:eastAsia="Arial" w:cs="Arial"/>
          <w:sz w:val="20"/>
        </w:rPr>
        <w:t xml:space="preserve"> maanden na de datum van indiening van de Inschrijving.</w:t>
      </w:r>
    </w:p>
    <w:p w14:paraId="426BCC53" w14:textId="5DD22590" w:rsidR="00FA5320" w:rsidRPr="00357375" w:rsidRDefault="00FA5320">
      <w:pPr>
        <w:pStyle w:val="Kop3"/>
        <w:rPr>
          <w:rFonts w:eastAsia="Arial" w:cs="Arial"/>
          <w:sz w:val="20"/>
        </w:rPr>
      </w:pPr>
      <w:bookmarkStart w:id="197" w:name="_Toc358982360"/>
      <w:bookmarkStart w:id="198" w:name="_Toc358982505"/>
      <w:bookmarkStart w:id="199" w:name="_Toc481075838"/>
      <w:r w:rsidRPr="00357375">
        <w:rPr>
          <w:rFonts w:eastAsia="Arial" w:cs="Arial"/>
          <w:sz w:val="20"/>
        </w:rPr>
        <w:t xml:space="preserve">Intellectueel eigendom </w:t>
      </w:r>
      <w:bookmarkEnd w:id="197"/>
      <w:bookmarkEnd w:id="198"/>
      <w:r w:rsidR="00372B57" w:rsidRPr="00357375">
        <w:rPr>
          <w:rFonts w:eastAsia="Arial" w:cs="Arial"/>
          <w:sz w:val="20"/>
        </w:rPr>
        <w:t>Uitnodiging tot Inschrijving</w:t>
      </w:r>
      <w:bookmarkEnd w:id="199"/>
    </w:p>
    <w:p w14:paraId="3C8A6BD6" w14:textId="668853A3" w:rsidR="00FA5320" w:rsidRPr="00357375" w:rsidRDefault="00FA5320">
      <w:pPr>
        <w:rPr>
          <w:rFonts w:eastAsia="Arial" w:cs="Arial"/>
          <w:sz w:val="20"/>
        </w:rPr>
      </w:pPr>
      <w:r w:rsidRPr="00357375">
        <w:rPr>
          <w:rFonts w:eastAsia="Arial" w:cs="Arial"/>
          <w:sz w:val="20"/>
        </w:rPr>
        <w:t xml:space="preserve">Alle intellectuele eigendomsrechten waaronder het auteursrecht die rusten op door de Aanbestedende Dienst verstrekte documenten en informatie in het kader van de aanbesteding, waaronder in ieder geval te begrijpen de </w:t>
      </w:r>
      <w:r w:rsidR="00372B57" w:rsidRPr="00357375">
        <w:rPr>
          <w:rFonts w:eastAsia="Arial" w:cs="Arial"/>
          <w:sz w:val="20"/>
        </w:rPr>
        <w:t>Uitnodiging tot Inschrijving</w:t>
      </w:r>
      <w:r w:rsidRPr="00357375">
        <w:rPr>
          <w:rFonts w:eastAsia="Arial" w:cs="Arial"/>
          <w:sz w:val="20"/>
        </w:rPr>
        <w:t xml:space="preserve"> en verstrekte toelichtingen, berusten bij de Aanbestedende Dienst. </w:t>
      </w:r>
    </w:p>
    <w:p w14:paraId="2557C8DC" w14:textId="77777777" w:rsidR="00FA5320" w:rsidRPr="00357375" w:rsidRDefault="00FA5320">
      <w:pPr>
        <w:rPr>
          <w:rFonts w:eastAsia="Arial" w:cs="Arial"/>
          <w:sz w:val="20"/>
        </w:rPr>
      </w:pPr>
      <w:r w:rsidRPr="00357375">
        <w:rPr>
          <w:rFonts w:eastAsia="Arial" w:cs="Arial"/>
          <w:sz w:val="20"/>
        </w:rPr>
        <w:t xml:space="preserve">Behoudens uitzonderingen door de Auteurswet gesteld, mag zonder schriftelijke toestemming van de Aanbestedende Dienst niets uit de door de Aanbestedende Dienst verstrekte documenten alsmede daarbij behorende bijlagen worden verveelvoudigd door middel van druk, fotokopie, microfilm of anderszins, behoudens indien en voor zover dit in redelijkheid noodzakelijk is voor het juist en volledig kunnen beantwoorden van de vragen, dan wel het kunnen doen van een </w:t>
      </w:r>
      <w:r w:rsidR="000D030E" w:rsidRPr="00357375">
        <w:rPr>
          <w:rFonts w:eastAsia="Arial" w:cs="Arial"/>
          <w:sz w:val="20"/>
        </w:rPr>
        <w:t>Inschrijving</w:t>
      </w:r>
      <w:r w:rsidRPr="00357375">
        <w:rPr>
          <w:rFonts w:eastAsia="Arial" w:cs="Arial"/>
          <w:sz w:val="20"/>
        </w:rPr>
        <w:t>.</w:t>
      </w:r>
    </w:p>
    <w:p w14:paraId="33C16AC7" w14:textId="77777777" w:rsidR="00FA5320" w:rsidRPr="00357375" w:rsidRDefault="00FA5320">
      <w:pPr>
        <w:pStyle w:val="Kop3"/>
        <w:rPr>
          <w:rFonts w:eastAsia="Arial" w:cs="Arial"/>
          <w:sz w:val="20"/>
        </w:rPr>
      </w:pPr>
      <w:bookmarkStart w:id="200" w:name="_Toc358982361"/>
      <w:bookmarkStart w:id="201" w:name="_Toc358982506"/>
      <w:bookmarkStart w:id="202" w:name="_Toc481075839"/>
      <w:r w:rsidRPr="00357375">
        <w:rPr>
          <w:rFonts w:eastAsia="Arial" w:cs="Arial"/>
          <w:sz w:val="20"/>
        </w:rPr>
        <w:t>Vertrouwelijkheid</w:t>
      </w:r>
      <w:bookmarkEnd w:id="200"/>
      <w:bookmarkEnd w:id="201"/>
      <w:bookmarkEnd w:id="202"/>
    </w:p>
    <w:p w14:paraId="1E2A1961" w14:textId="77777777" w:rsidR="00FA5320" w:rsidRPr="00357375" w:rsidRDefault="00FA5320">
      <w:pPr>
        <w:rPr>
          <w:rFonts w:eastAsia="Arial" w:cs="Arial"/>
          <w:sz w:val="20"/>
        </w:rPr>
      </w:pPr>
      <w:r w:rsidRPr="00357375">
        <w:rPr>
          <w:rFonts w:eastAsia="Arial" w:cs="Arial"/>
          <w:sz w:val="20"/>
        </w:rPr>
        <w:t xml:space="preserve">De door de Aanbestedende Dienst verstrekte documenten in het kader van deze </w:t>
      </w:r>
      <w:r w:rsidR="0076122E" w:rsidRPr="00357375">
        <w:rPr>
          <w:rFonts w:eastAsia="Arial" w:cs="Arial"/>
          <w:sz w:val="20"/>
        </w:rPr>
        <w:t>a</w:t>
      </w:r>
      <w:r w:rsidRPr="00357375">
        <w:rPr>
          <w:rFonts w:eastAsia="Arial" w:cs="Arial"/>
          <w:sz w:val="20"/>
        </w:rPr>
        <w:t xml:space="preserve">anbestedingsprocedure dienen als vertrouwelijk te worden behandeld en slechts aan medewerk(st)ers te worden </w:t>
      </w:r>
      <w:r w:rsidR="009E5ADE" w:rsidRPr="00357375">
        <w:rPr>
          <w:rFonts w:eastAsia="Arial" w:cs="Arial"/>
          <w:sz w:val="20"/>
        </w:rPr>
        <w:t xml:space="preserve">verstrekt of </w:t>
      </w:r>
      <w:r w:rsidRPr="00357375">
        <w:rPr>
          <w:rFonts w:eastAsia="Arial" w:cs="Arial"/>
          <w:sz w:val="20"/>
        </w:rPr>
        <w:t xml:space="preserve">getoond die voor het indienen van de </w:t>
      </w:r>
      <w:r w:rsidR="003F4197" w:rsidRPr="00357375">
        <w:rPr>
          <w:rFonts w:eastAsia="Arial" w:cs="Arial"/>
          <w:sz w:val="20"/>
        </w:rPr>
        <w:t>Inschrijving</w:t>
      </w:r>
      <w:r w:rsidRPr="00357375">
        <w:rPr>
          <w:rFonts w:eastAsia="Arial" w:cs="Arial"/>
          <w:sz w:val="20"/>
        </w:rPr>
        <w:t xml:space="preserve"> daarvan kennis moeten nemen. Inschrijvers zullen hun medewerk(st)ers slechts in kennis stellen van die informatie die nodig is om hun bijdrage te leveren aan het proces van </w:t>
      </w:r>
      <w:r w:rsidR="003F4197" w:rsidRPr="00357375">
        <w:rPr>
          <w:rFonts w:eastAsia="Arial" w:cs="Arial"/>
          <w:sz w:val="20"/>
        </w:rPr>
        <w:t>Inschrijving</w:t>
      </w:r>
      <w:r w:rsidRPr="00357375">
        <w:rPr>
          <w:rFonts w:eastAsia="Arial" w:cs="Arial"/>
          <w:sz w:val="20"/>
        </w:rPr>
        <w:t xml:space="preserve">. </w:t>
      </w:r>
    </w:p>
    <w:p w14:paraId="501C63D9" w14:textId="16FD79D2" w:rsidR="003F4197" w:rsidRPr="00357375" w:rsidRDefault="00FA5320">
      <w:pPr>
        <w:rPr>
          <w:rFonts w:eastAsia="Arial" w:cs="Arial"/>
          <w:sz w:val="20"/>
        </w:rPr>
      </w:pPr>
      <w:r w:rsidRPr="00357375">
        <w:rPr>
          <w:rFonts w:eastAsia="Arial" w:cs="Arial"/>
          <w:sz w:val="20"/>
        </w:rPr>
        <w:t xml:space="preserve">Inschrijvers zullen </w:t>
      </w:r>
      <w:r w:rsidR="00A87DE8" w:rsidRPr="00357375">
        <w:rPr>
          <w:rFonts w:eastAsia="Arial" w:cs="Arial"/>
          <w:sz w:val="20"/>
        </w:rPr>
        <w:t xml:space="preserve">–behoudens het hierna bepaalde- </w:t>
      </w:r>
      <w:r w:rsidRPr="00357375">
        <w:rPr>
          <w:rFonts w:eastAsia="Arial" w:cs="Arial"/>
          <w:sz w:val="20"/>
        </w:rPr>
        <w:t>op geen enkele wijze informatie betreffende deze Aanbestedingsprocedure aan derden</w:t>
      </w:r>
      <w:r w:rsidR="009141AB" w:rsidRPr="00357375">
        <w:rPr>
          <w:rFonts w:eastAsia="Arial" w:cs="Arial"/>
          <w:sz w:val="20"/>
        </w:rPr>
        <w:t xml:space="preserve"> </w:t>
      </w:r>
      <w:r w:rsidRPr="00357375">
        <w:rPr>
          <w:rFonts w:eastAsia="Arial" w:cs="Arial"/>
          <w:sz w:val="20"/>
        </w:rPr>
        <w:t xml:space="preserve">ter beschikking stellen, in welke vorm dan ook. Het is Inschrijver </w:t>
      </w:r>
      <w:r w:rsidR="0076122E" w:rsidRPr="00357375">
        <w:rPr>
          <w:rFonts w:eastAsia="Arial" w:cs="Arial"/>
          <w:sz w:val="20"/>
        </w:rPr>
        <w:t xml:space="preserve">evenwel </w:t>
      </w:r>
      <w:r w:rsidRPr="00357375">
        <w:rPr>
          <w:rFonts w:eastAsia="Arial" w:cs="Arial"/>
          <w:sz w:val="20"/>
        </w:rPr>
        <w:t xml:space="preserve">toegestaan informatie betreffende de </w:t>
      </w:r>
      <w:r w:rsidR="00372B57" w:rsidRPr="00357375">
        <w:rPr>
          <w:rFonts w:eastAsia="Arial" w:cs="Arial"/>
          <w:sz w:val="20"/>
        </w:rPr>
        <w:t>Uitnodiging tot Inschrijving</w:t>
      </w:r>
      <w:r w:rsidRPr="00357375">
        <w:rPr>
          <w:rFonts w:eastAsia="Arial" w:cs="Arial"/>
          <w:sz w:val="20"/>
        </w:rPr>
        <w:t xml:space="preserve"> ter beschikking te stellen aan Onderaannemers en/of Combinanten indien en voor zover zulks nodig is voor een </w:t>
      </w:r>
      <w:r w:rsidR="003F4197" w:rsidRPr="00357375">
        <w:rPr>
          <w:rFonts w:eastAsia="Arial" w:cs="Arial"/>
          <w:sz w:val="20"/>
        </w:rPr>
        <w:t>Inschrijving</w:t>
      </w:r>
      <w:r w:rsidRPr="00357375">
        <w:rPr>
          <w:rFonts w:eastAsia="Arial" w:cs="Arial"/>
          <w:sz w:val="20"/>
        </w:rPr>
        <w:t>.</w:t>
      </w:r>
    </w:p>
    <w:p w14:paraId="6C2F4BDA" w14:textId="77777777" w:rsidR="003F4197" w:rsidRPr="00357375" w:rsidRDefault="003F4197">
      <w:pPr>
        <w:pStyle w:val="Kop3"/>
        <w:rPr>
          <w:rFonts w:eastAsia="Arial" w:cs="Arial"/>
          <w:sz w:val="20"/>
        </w:rPr>
      </w:pPr>
      <w:bookmarkStart w:id="203" w:name="_Toc481075840"/>
      <w:r w:rsidRPr="00357375">
        <w:rPr>
          <w:rFonts w:eastAsia="Arial" w:cs="Arial"/>
          <w:sz w:val="20"/>
        </w:rPr>
        <w:t>Algemene leveringsvoorwaarden en branchevoorwaarden</w:t>
      </w:r>
      <w:bookmarkEnd w:id="203"/>
    </w:p>
    <w:p w14:paraId="6D7DEA18" w14:textId="00B13CB4" w:rsidR="003F4197" w:rsidRPr="00357375" w:rsidRDefault="003F4197">
      <w:pPr>
        <w:rPr>
          <w:rFonts w:eastAsia="Arial" w:cs="Arial"/>
          <w:sz w:val="20"/>
        </w:rPr>
      </w:pPr>
      <w:r w:rsidRPr="00357375">
        <w:rPr>
          <w:rFonts w:eastAsia="Arial" w:cs="Arial"/>
          <w:sz w:val="20"/>
        </w:rPr>
        <w:t>De toepassing van branchevoorwaarden en/of algemene (verkoop) en/of leveringsvoorwaarden van Inschrijvers worden door de Aanbestedende Dienst uitdrukkelijk uitgesloten. Op de Opdracht zijn van toepassing de concept-</w:t>
      </w:r>
      <w:r w:rsidR="00B61546" w:rsidRPr="00357375">
        <w:rPr>
          <w:rFonts w:eastAsia="Arial" w:cs="Arial"/>
          <w:sz w:val="20"/>
        </w:rPr>
        <w:lastRenderedPageBreak/>
        <w:t xml:space="preserve">Raamovereenkomst en alle daartoe behorende </w:t>
      </w:r>
      <w:r w:rsidR="00DB580B" w:rsidRPr="00357375">
        <w:rPr>
          <w:rFonts w:eastAsia="Arial" w:cs="Arial"/>
          <w:sz w:val="20"/>
        </w:rPr>
        <w:t xml:space="preserve">Bijlagen ROK 1 tot en met ROK Bijlage </w:t>
      </w:r>
      <w:r w:rsidR="00C757E4" w:rsidRPr="00357375">
        <w:rPr>
          <w:rFonts w:eastAsia="Arial" w:cs="Arial"/>
          <w:sz w:val="20"/>
        </w:rPr>
        <w:t>22</w:t>
      </w:r>
      <w:r w:rsidRPr="00357375">
        <w:rPr>
          <w:rFonts w:eastAsia="Arial" w:cs="Arial"/>
          <w:sz w:val="20"/>
        </w:rPr>
        <w:t>. De Inschrijver kan verbetervoorstellen indienen voor de</w:t>
      </w:r>
      <w:r w:rsidR="006718A6" w:rsidRPr="00357375">
        <w:rPr>
          <w:rFonts w:eastAsia="Arial" w:cs="Arial"/>
          <w:b/>
          <w:bCs/>
          <w:color w:val="FF0000"/>
          <w:sz w:val="20"/>
        </w:rPr>
        <w:t xml:space="preserve"> </w:t>
      </w:r>
      <w:r w:rsidR="00DB580B" w:rsidRPr="00357375">
        <w:rPr>
          <w:rFonts w:eastAsia="Arial" w:cs="Arial"/>
          <w:sz w:val="20"/>
        </w:rPr>
        <w:t>Raamovereenkomst</w:t>
      </w:r>
      <w:r w:rsidRPr="00357375">
        <w:rPr>
          <w:rFonts w:eastAsia="Arial" w:cs="Arial"/>
          <w:sz w:val="20"/>
        </w:rPr>
        <w:t>. De versie van de</w:t>
      </w:r>
      <w:r w:rsidR="00DB580B" w:rsidRPr="00357375">
        <w:rPr>
          <w:rFonts w:eastAsia="Arial" w:cs="Arial"/>
          <w:sz w:val="20"/>
        </w:rPr>
        <w:t xml:space="preserve"> Raamovereenkomst</w:t>
      </w:r>
      <w:r w:rsidRPr="00357375">
        <w:rPr>
          <w:rFonts w:eastAsia="Arial" w:cs="Arial"/>
          <w:sz w:val="20"/>
        </w:rPr>
        <w:t xml:space="preserve"> die bij de Nota van inlichtingen wordt </w:t>
      </w:r>
      <w:r w:rsidR="00675EE6" w:rsidRPr="00357375">
        <w:rPr>
          <w:rFonts w:eastAsia="Arial" w:cs="Arial"/>
          <w:sz w:val="20"/>
        </w:rPr>
        <w:t>gepubliceerd</w:t>
      </w:r>
      <w:r w:rsidRPr="00357375">
        <w:rPr>
          <w:rFonts w:eastAsia="Arial" w:cs="Arial"/>
          <w:sz w:val="20"/>
        </w:rPr>
        <w:t xml:space="preserve">, moet worden geaccepteerd bij Inschrijving (zie ook </w:t>
      </w:r>
      <w:r w:rsidR="00E74B01" w:rsidRPr="00357375">
        <w:rPr>
          <w:rFonts w:eastAsia="Arial" w:cs="Arial"/>
          <w:sz w:val="20"/>
        </w:rPr>
        <w:t>Minimumeis</w:t>
      </w:r>
      <w:r w:rsidR="002B1553" w:rsidRPr="00357375">
        <w:rPr>
          <w:rFonts w:eastAsia="Arial" w:cs="Arial"/>
          <w:sz w:val="20"/>
        </w:rPr>
        <w:t xml:space="preserve"> 12 onder Hoofdstuk 4, Eisen aan de Inschrijver</w:t>
      </w:r>
      <w:r w:rsidRPr="00357375">
        <w:rPr>
          <w:rFonts w:eastAsia="Arial" w:cs="Arial"/>
          <w:sz w:val="20"/>
        </w:rPr>
        <w:t>). Dit is een Minimumeis.</w:t>
      </w:r>
    </w:p>
    <w:p w14:paraId="128A9D52" w14:textId="77777777" w:rsidR="00FA5320" w:rsidRPr="00357375" w:rsidRDefault="00897D1E">
      <w:pPr>
        <w:pStyle w:val="Kop3"/>
        <w:rPr>
          <w:rFonts w:eastAsia="Arial" w:cs="Arial"/>
          <w:sz w:val="20"/>
        </w:rPr>
      </w:pPr>
      <w:bookmarkStart w:id="204" w:name="_Toc481075841"/>
      <w:r w:rsidRPr="00357375">
        <w:rPr>
          <w:rFonts w:eastAsia="Arial" w:cs="Arial"/>
          <w:sz w:val="20"/>
        </w:rPr>
        <w:t>Besluitvorming Gunning</w:t>
      </w:r>
      <w:bookmarkEnd w:id="204"/>
    </w:p>
    <w:p w14:paraId="33EC888B" w14:textId="26D378C5" w:rsidR="00FA5320" w:rsidRPr="00357375" w:rsidRDefault="00897D1E">
      <w:pPr>
        <w:rPr>
          <w:rFonts w:eastAsia="Arial" w:cs="Arial"/>
          <w:sz w:val="20"/>
        </w:rPr>
      </w:pPr>
      <w:r w:rsidRPr="00357375">
        <w:rPr>
          <w:rFonts w:eastAsia="Arial" w:cs="Arial"/>
          <w:sz w:val="20"/>
        </w:rPr>
        <w:t>De Inschrijvingen worden beoordeeld zoals omschreven in hoofdstuk 4</w:t>
      </w:r>
      <w:r w:rsidR="003E7E51" w:rsidRPr="00357375">
        <w:rPr>
          <w:rFonts w:eastAsia="Arial" w:cs="Arial"/>
          <w:sz w:val="20"/>
        </w:rPr>
        <w:t>,</w:t>
      </w:r>
      <w:r w:rsidRPr="00357375">
        <w:rPr>
          <w:rFonts w:eastAsia="Arial" w:cs="Arial"/>
          <w:sz w:val="20"/>
        </w:rPr>
        <w:t xml:space="preserve"> 5</w:t>
      </w:r>
      <w:r w:rsidR="003E7E51" w:rsidRPr="00357375">
        <w:rPr>
          <w:rFonts w:eastAsia="Arial" w:cs="Arial"/>
          <w:sz w:val="20"/>
        </w:rPr>
        <w:t xml:space="preserve"> en 6</w:t>
      </w:r>
      <w:r w:rsidRPr="00357375">
        <w:rPr>
          <w:rFonts w:eastAsia="Arial" w:cs="Arial"/>
          <w:sz w:val="20"/>
        </w:rPr>
        <w:t>. Alle Inschrijvers ontvangen gelijktijdig een mededeling met het voornemen tot gunning.</w:t>
      </w:r>
    </w:p>
    <w:p w14:paraId="143F1297" w14:textId="77777777" w:rsidR="00897D1E" w:rsidRPr="00357375" w:rsidRDefault="00897D1E" w:rsidP="007C64D2">
      <w:pPr>
        <w:rPr>
          <w:rFonts w:cs="Arial"/>
          <w:sz w:val="20"/>
        </w:rPr>
      </w:pPr>
    </w:p>
    <w:p w14:paraId="50D63124" w14:textId="3AEA253D" w:rsidR="00BC27F2" w:rsidRPr="00357375" w:rsidRDefault="00BC27F2">
      <w:pPr>
        <w:rPr>
          <w:rFonts w:eastAsia="Arial" w:cs="Arial"/>
          <w:sz w:val="20"/>
        </w:rPr>
      </w:pPr>
      <w:r w:rsidRPr="00357375">
        <w:rPr>
          <w:rFonts w:eastAsia="Arial" w:cs="Arial"/>
          <w:sz w:val="20"/>
        </w:rPr>
        <w:t>Een Inschrijver die bezwaar wil maken tegen het voornemen tot gunning dient dit</w:t>
      </w:r>
      <w:r w:rsidR="00755815" w:rsidRPr="00357375">
        <w:rPr>
          <w:rFonts w:eastAsia="Arial" w:cs="Arial"/>
          <w:sz w:val="20"/>
        </w:rPr>
        <w:t xml:space="preserve"> </w:t>
      </w:r>
      <w:r w:rsidR="00DB580B" w:rsidRPr="00357375">
        <w:rPr>
          <w:rFonts w:eastAsia="Arial" w:cs="Arial"/>
          <w:sz w:val="20"/>
        </w:rPr>
        <w:t xml:space="preserve">schriftelijk </w:t>
      </w:r>
      <w:r w:rsidRPr="00357375">
        <w:rPr>
          <w:rFonts w:eastAsia="Arial" w:cs="Arial"/>
          <w:sz w:val="20"/>
        </w:rPr>
        <w:t>en gemotiveerd bekend te maken aan de Aanbestedende Dienst</w:t>
      </w:r>
      <w:r w:rsidR="00755815" w:rsidRPr="00357375">
        <w:rPr>
          <w:rFonts w:eastAsia="Arial" w:cs="Arial"/>
          <w:sz w:val="20"/>
        </w:rPr>
        <w:t>, b</w:t>
      </w:r>
      <w:r w:rsidRPr="00357375">
        <w:rPr>
          <w:rFonts w:eastAsia="Arial" w:cs="Arial"/>
          <w:sz w:val="20"/>
        </w:rPr>
        <w:t xml:space="preserve">innen een termijn van 20 kalenderdagen, te rekenen vanaf de </w:t>
      </w:r>
      <w:r w:rsidR="00747C1D" w:rsidRPr="00357375">
        <w:rPr>
          <w:rFonts w:eastAsia="Arial" w:cs="Arial"/>
          <w:sz w:val="20"/>
        </w:rPr>
        <w:t xml:space="preserve">dag na de </w:t>
      </w:r>
      <w:r w:rsidRPr="00357375">
        <w:rPr>
          <w:rFonts w:eastAsia="Arial" w:cs="Arial"/>
          <w:sz w:val="20"/>
        </w:rPr>
        <w:t>dagtekening van het voornemen tot gunning te doen op straffe van niet-ontvankelijkheid of verval van recht.</w:t>
      </w:r>
    </w:p>
    <w:p w14:paraId="44281476" w14:textId="77777777" w:rsidR="00BC27F2" w:rsidRPr="00357375" w:rsidRDefault="00BC27F2" w:rsidP="00BC27F2">
      <w:pPr>
        <w:rPr>
          <w:rFonts w:cs="Arial"/>
          <w:sz w:val="20"/>
        </w:rPr>
      </w:pPr>
    </w:p>
    <w:p w14:paraId="50A5B94D" w14:textId="77777777" w:rsidR="00BC27F2" w:rsidRPr="00357375" w:rsidRDefault="00BC27F2">
      <w:pPr>
        <w:rPr>
          <w:rFonts w:eastAsia="Arial" w:cs="Arial"/>
          <w:sz w:val="20"/>
        </w:rPr>
      </w:pPr>
      <w:r w:rsidRPr="00357375">
        <w:rPr>
          <w:rFonts w:eastAsia="Arial" w:cs="Arial"/>
          <w:sz w:val="20"/>
        </w:rPr>
        <w:t>Dit schriftelijke bezwaar dient vergezeld te gaan met een afschrift van een conceptdagvaarding voor een voorlopige voorziening. De betreffende Inschrijver dient de definitieve dagvaarding binnen de betreffende 20 dagen termijn uit te brengen.</w:t>
      </w:r>
    </w:p>
    <w:p w14:paraId="00C28EED" w14:textId="77777777" w:rsidR="00BC27F2" w:rsidRPr="00357375" w:rsidRDefault="00BC27F2" w:rsidP="00BC27F2">
      <w:pPr>
        <w:rPr>
          <w:rFonts w:cs="Arial"/>
          <w:sz w:val="20"/>
        </w:rPr>
      </w:pPr>
    </w:p>
    <w:p w14:paraId="42F1C64E" w14:textId="77777777" w:rsidR="00BC27F2" w:rsidRPr="00357375" w:rsidRDefault="00BC27F2">
      <w:pPr>
        <w:rPr>
          <w:rFonts w:eastAsia="Arial" w:cs="Arial"/>
          <w:sz w:val="20"/>
        </w:rPr>
      </w:pPr>
      <w:r w:rsidRPr="00357375">
        <w:rPr>
          <w:rFonts w:eastAsia="Arial" w:cs="Arial"/>
          <w:sz w:val="20"/>
        </w:rPr>
        <w:t>De bevoegde rechtbank is</w:t>
      </w:r>
      <w:r w:rsidR="00A85204" w:rsidRPr="00357375">
        <w:rPr>
          <w:rFonts w:eastAsia="Arial" w:cs="Arial"/>
          <w:sz w:val="20"/>
        </w:rPr>
        <w:t xml:space="preserve"> de</w:t>
      </w:r>
      <w:r w:rsidRPr="00357375">
        <w:rPr>
          <w:rFonts w:eastAsia="Arial" w:cs="Arial"/>
          <w:sz w:val="20"/>
        </w:rPr>
        <w:t xml:space="preserve"> Rechtbank te ’s-Hertogenbosch.</w:t>
      </w:r>
    </w:p>
    <w:p w14:paraId="50517E9F" w14:textId="77777777" w:rsidR="00BC27F2" w:rsidRPr="00357375" w:rsidRDefault="00BC27F2">
      <w:pPr>
        <w:rPr>
          <w:rFonts w:eastAsia="Arial" w:cs="Arial"/>
          <w:sz w:val="20"/>
        </w:rPr>
      </w:pPr>
      <w:r w:rsidRPr="00357375">
        <w:rPr>
          <w:rFonts w:eastAsia="Arial" w:cs="Arial"/>
          <w:sz w:val="20"/>
        </w:rPr>
        <w:t xml:space="preserve">Indien door een Inschrijver een procedure wordt gestart, wordt de gestanddoeningstermijn van paragraaf 3.2.6 verlengd tot 15 dagen na datum van </w:t>
      </w:r>
      <w:r w:rsidR="00747C1D" w:rsidRPr="00357375">
        <w:rPr>
          <w:rFonts w:eastAsia="Arial" w:cs="Arial"/>
          <w:sz w:val="20"/>
        </w:rPr>
        <w:t xml:space="preserve">de </w:t>
      </w:r>
      <w:r w:rsidRPr="00357375">
        <w:rPr>
          <w:rFonts w:eastAsia="Arial" w:cs="Arial"/>
          <w:sz w:val="20"/>
        </w:rPr>
        <w:t>uitspraak van de bevoegde rechter.</w:t>
      </w:r>
    </w:p>
    <w:p w14:paraId="6173685C" w14:textId="77777777" w:rsidR="00BC27F2" w:rsidRPr="00357375" w:rsidRDefault="00BC27F2" w:rsidP="00BC27F2">
      <w:pPr>
        <w:rPr>
          <w:rFonts w:cs="Arial"/>
          <w:sz w:val="20"/>
        </w:rPr>
      </w:pPr>
    </w:p>
    <w:p w14:paraId="23778005" w14:textId="77777777" w:rsidR="00BC27F2" w:rsidRPr="00357375" w:rsidRDefault="00BC27F2">
      <w:pPr>
        <w:rPr>
          <w:rFonts w:eastAsia="Arial" w:cs="Arial"/>
          <w:sz w:val="20"/>
        </w:rPr>
      </w:pPr>
      <w:r w:rsidRPr="00357375">
        <w:rPr>
          <w:rFonts w:eastAsia="Arial" w:cs="Arial"/>
          <w:sz w:val="20"/>
        </w:rPr>
        <w:t xml:space="preserve">In het geval de uitspraak van de rechter niet dwingt tot intrekking van de gunning of tot heraanbesteding en de Aanbestedende Dienst heeft niet op eigen initiatief de gunning ingetrokken, kan de Aanbestedende Dienst de Raamovereenkomst, al dan niet onder voorwaarden, gunnen. Indien tegen de uitspraak van de rechter een hoger beroep wordt ingesteld en de Aanbestedende Dienst wordt daarin alsnog veroordeeld tot intrekking van de gunning of tot heraanbesteding, is de Aanbestedende Dienst ten opzichte van de Inschrijver aan wie gegund is, niet aansprakelijk noch zal de Inschrijver recht hebben op enige schadevergoeding vanwege de beëindiging van de Raamovereenkomst. </w:t>
      </w:r>
    </w:p>
    <w:p w14:paraId="3A76F730" w14:textId="77777777" w:rsidR="00BC27F2" w:rsidRPr="00357375" w:rsidRDefault="00BC27F2" w:rsidP="00BC27F2">
      <w:pPr>
        <w:rPr>
          <w:rFonts w:cs="Arial"/>
          <w:sz w:val="20"/>
        </w:rPr>
      </w:pPr>
    </w:p>
    <w:p w14:paraId="00F5CF32" w14:textId="71B7CFB8" w:rsidR="00BC27F2" w:rsidRPr="00357375" w:rsidRDefault="00BC27F2">
      <w:pPr>
        <w:rPr>
          <w:rFonts w:eastAsia="Arial" w:cs="Arial"/>
          <w:sz w:val="20"/>
        </w:rPr>
      </w:pPr>
      <w:r w:rsidRPr="00357375">
        <w:rPr>
          <w:rFonts w:eastAsia="Arial" w:cs="Arial"/>
          <w:sz w:val="20"/>
        </w:rPr>
        <w:t xml:space="preserve">De Aanbestedende Dienst zal de Opdracht in beginsel gunnen aan de Inschrijver met de </w:t>
      </w:r>
      <w:r w:rsidR="00517BF9" w:rsidRPr="00357375">
        <w:rPr>
          <w:rFonts w:eastAsia="Arial" w:cs="Arial"/>
          <w:sz w:val="20"/>
        </w:rPr>
        <w:t>beste Prijs-Kwaliteit Verhouding (voorheen EMVI),</w:t>
      </w:r>
      <w:r w:rsidRPr="00357375">
        <w:rPr>
          <w:rFonts w:eastAsia="Arial" w:cs="Arial"/>
          <w:sz w:val="20"/>
        </w:rPr>
        <w:t xml:space="preserve"> indien binnen de termijn van 20 dagen geen bezwaren op de voorgeschreven wijze bekend zijn gemaakt of als er binnen die termijn geen dagvaarding is uitgebracht voor een voorlopige voorziening. </w:t>
      </w:r>
    </w:p>
    <w:p w14:paraId="711A7413" w14:textId="77777777" w:rsidR="00BC27F2" w:rsidRPr="00357375" w:rsidRDefault="00BC27F2" w:rsidP="00BC27F2">
      <w:pPr>
        <w:rPr>
          <w:rFonts w:cs="Arial"/>
          <w:sz w:val="20"/>
        </w:rPr>
      </w:pPr>
    </w:p>
    <w:p w14:paraId="1EE3DE9D" w14:textId="2A7281B6" w:rsidR="00BC27F2" w:rsidRPr="00357375" w:rsidRDefault="00BC27F2">
      <w:pPr>
        <w:rPr>
          <w:rFonts w:eastAsia="Arial" w:cs="Arial"/>
          <w:sz w:val="20"/>
        </w:rPr>
      </w:pPr>
      <w:r w:rsidRPr="00357375">
        <w:rPr>
          <w:rFonts w:eastAsia="Arial" w:cs="Arial"/>
          <w:sz w:val="20"/>
        </w:rPr>
        <w:t xml:space="preserve">Gunning kan alleen plaatsvinden aan een Inschrijver die nog steeds voldoet aan alle in deze </w:t>
      </w:r>
      <w:r w:rsidR="00372B57" w:rsidRPr="00357375">
        <w:rPr>
          <w:rFonts w:eastAsia="Arial" w:cs="Arial"/>
          <w:sz w:val="20"/>
        </w:rPr>
        <w:t>Uitnodiging tot Inschrijving</w:t>
      </w:r>
      <w:r w:rsidRPr="00357375">
        <w:rPr>
          <w:rFonts w:eastAsia="Arial" w:cs="Arial"/>
          <w:sz w:val="20"/>
        </w:rPr>
        <w:t xml:space="preserve"> gestelde eisen. De definitieve besluitvorming dient goedgekeurd te worden door</w:t>
      </w:r>
      <w:r w:rsidR="006718A6" w:rsidRPr="00357375">
        <w:rPr>
          <w:rFonts w:eastAsia="Arial" w:cs="Arial"/>
          <w:sz w:val="20"/>
        </w:rPr>
        <w:t xml:space="preserve"> </w:t>
      </w:r>
      <w:r w:rsidR="00FC6929" w:rsidRPr="00357375">
        <w:rPr>
          <w:rFonts w:eastAsia="Arial" w:cs="Arial"/>
          <w:sz w:val="20"/>
        </w:rPr>
        <w:t xml:space="preserve">Enexis </w:t>
      </w:r>
      <w:r w:rsidR="00760E50" w:rsidRPr="00357375">
        <w:rPr>
          <w:rFonts w:eastAsia="Arial" w:cs="Arial"/>
          <w:sz w:val="20"/>
        </w:rPr>
        <w:t>MT ICT en MT Inkoop.</w:t>
      </w:r>
      <w:r w:rsidRPr="00357375">
        <w:rPr>
          <w:rFonts w:eastAsia="Arial" w:cs="Arial"/>
          <w:sz w:val="20"/>
        </w:rPr>
        <w:t xml:space="preserve"> </w:t>
      </w:r>
    </w:p>
    <w:p w14:paraId="76A088A7" w14:textId="05E6DF11" w:rsidR="00897D1E" w:rsidRPr="00357375" w:rsidRDefault="00BC27F2">
      <w:pPr>
        <w:rPr>
          <w:rFonts w:eastAsia="Arial" w:cs="Arial"/>
          <w:sz w:val="20"/>
        </w:rPr>
      </w:pPr>
      <w:r w:rsidRPr="00357375">
        <w:rPr>
          <w:rFonts w:eastAsia="Arial" w:cs="Arial"/>
          <w:sz w:val="20"/>
        </w:rPr>
        <w:t>De Aanbestedende Dienst is te allen tijde voor het sluiten van de Raamovereenkomst bevoegd om</w:t>
      </w:r>
      <w:r w:rsidR="009141AB" w:rsidRPr="00357375">
        <w:rPr>
          <w:rFonts w:eastAsia="Arial" w:cs="Arial"/>
          <w:sz w:val="20"/>
        </w:rPr>
        <w:t xml:space="preserve"> </w:t>
      </w:r>
      <w:r w:rsidRPr="00357375">
        <w:rPr>
          <w:rFonts w:eastAsia="Arial" w:cs="Arial"/>
          <w:sz w:val="20"/>
        </w:rPr>
        <w:t>moverende redenen de gunning in te trekken.</w:t>
      </w:r>
      <w:r w:rsidRPr="00357375">
        <w:rPr>
          <w:rFonts w:eastAsia="Arial" w:cs="Arial"/>
          <w:sz w:val="20"/>
        </w:rPr>
        <w:t> </w:t>
      </w:r>
    </w:p>
    <w:p w14:paraId="07A775C4" w14:textId="77777777" w:rsidR="00FA5320" w:rsidRPr="00357375" w:rsidRDefault="00FA5320">
      <w:pPr>
        <w:pStyle w:val="Kop3"/>
        <w:rPr>
          <w:rFonts w:eastAsia="Arial" w:cs="Arial"/>
          <w:sz w:val="20"/>
        </w:rPr>
      </w:pPr>
      <w:bookmarkStart w:id="205" w:name="_Toc358982363"/>
      <w:bookmarkStart w:id="206" w:name="_Toc358982508"/>
      <w:bookmarkStart w:id="207" w:name="_Toc481075842"/>
      <w:r w:rsidRPr="00357375">
        <w:rPr>
          <w:rFonts w:eastAsia="Arial" w:cs="Arial"/>
          <w:sz w:val="20"/>
        </w:rPr>
        <w:lastRenderedPageBreak/>
        <w:t>Klachten en de klachtencommissie</w:t>
      </w:r>
      <w:bookmarkEnd w:id="205"/>
      <w:bookmarkEnd w:id="206"/>
      <w:bookmarkEnd w:id="207"/>
    </w:p>
    <w:p w14:paraId="3E5DA6DC" w14:textId="050833C8" w:rsidR="00FA5320" w:rsidRPr="00357375" w:rsidRDefault="00FA5320">
      <w:pPr>
        <w:rPr>
          <w:rFonts w:eastAsia="Arial" w:cs="Arial"/>
          <w:sz w:val="20"/>
        </w:rPr>
      </w:pPr>
      <w:r w:rsidRPr="00357375">
        <w:rPr>
          <w:rFonts w:eastAsia="Arial" w:cs="Arial"/>
          <w:sz w:val="20"/>
        </w:rPr>
        <w:t xml:space="preserve">Een Inschrijver die een klacht heeft over deze aanbestedingsprocedure, de </w:t>
      </w:r>
      <w:r w:rsidR="00372B57" w:rsidRPr="00357375">
        <w:rPr>
          <w:rFonts w:eastAsia="Arial" w:cs="Arial"/>
          <w:sz w:val="20"/>
        </w:rPr>
        <w:t>Uitnodiging tot Inschrijving</w:t>
      </w:r>
      <w:r w:rsidRPr="00357375">
        <w:rPr>
          <w:rFonts w:eastAsia="Arial" w:cs="Arial"/>
          <w:sz w:val="20"/>
        </w:rPr>
        <w:t xml:space="preserve"> of een bijlage, kan deze klacht voorzien van een motivering voorleggen aan de Klachtencommissie</w:t>
      </w:r>
      <w:r w:rsidR="0076122E" w:rsidRPr="00357375">
        <w:rPr>
          <w:rFonts w:eastAsia="Arial" w:cs="Arial"/>
          <w:sz w:val="20"/>
        </w:rPr>
        <w:t xml:space="preserve"> Aanbesteden Enexis</w:t>
      </w:r>
      <w:r w:rsidRPr="00357375">
        <w:rPr>
          <w:rFonts w:eastAsia="Arial" w:cs="Arial"/>
          <w:sz w:val="20"/>
        </w:rPr>
        <w:t>.</w:t>
      </w:r>
      <w:r w:rsidR="009141AB" w:rsidRPr="00357375">
        <w:rPr>
          <w:rFonts w:eastAsia="Arial" w:cs="Arial"/>
          <w:sz w:val="20"/>
        </w:rPr>
        <w:t xml:space="preserve"> </w:t>
      </w:r>
    </w:p>
    <w:p w14:paraId="29D72AC7" w14:textId="77777777" w:rsidR="00FA5320" w:rsidRPr="00357375" w:rsidRDefault="00FA5320" w:rsidP="007C64D2">
      <w:pPr>
        <w:rPr>
          <w:rFonts w:cs="Arial"/>
          <w:sz w:val="20"/>
        </w:rPr>
      </w:pPr>
    </w:p>
    <w:p w14:paraId="3E90DA80" w14:textId="77777777" w:rsidR="00FA5320" w:rsidRPr="00357375" w:rsidRDefault="00FA5320">
      <w:pPr>
        <w:rPr>
          <w:rFonts w:eastAsia="Arial" w:cs="Arial"/>
          <w:sz w:val="20"/>
        </w:rPr>
      </w:pPr>
      <w:r w:rsidRPr="00357375">
        <w:rPr>
          <w:rFonts w:eastAsia="Arial" w:cs="Arial"/>
          <w:sz w:val="20"/>
        </w:rPr>
        <w:t xml:space="preserve">De Inschrijver </w:t>
      </w:r>
      <w:r w:rsidR="0076122E" w:rsidRPr="00357375">
        <w:rPr>
          <w:rFonts w:eastAsia="Arial" w:cs="Arial"/>
          <w:sz w:val="20"/>
        </w:rPr>
        <w:t xml:space="preserve">kan </w:t>
      </w:r>
      <w:r w:rsidRPr="00357375">
        <w:rPr>
          <w:rFonts w:eastAsia="Arial" w:cs="Arial"/>
          <w:sz w:val="20"/>
        </w:rPr>
        <w:t xml:space="preserve">de klacht </w:t>
      </w:r>
      <w:r w:rsidR="0076122E" w:rsidRPr="00357375">
        <w:rPr>
          <w:rFonts w:eastAsia="Arial" w:cs="Arial"/>
          <w:sz w:val="20"/>
        </w:rPr>
        <w:t>richten aan</w:t>
      </w:r>
      <w:r w:rsidRPr="00357375">
        <w:rPr>
          <w:rFonts w:eastAsia="Arial" w:cs="Arial"/>
          <w:sz w:val="20"/>
        </w:rPr>
        <w:t>:</w:t>
      </w:r>
    </w:p>
    <w:p w14:paraId="561B41E8" w14:textId="77777777" w:rsidR="00FA5320" w:rsidRPr="00357375" w:rsidRDefault="00FA5320">
      <w:pPr>
        <w:rPr>
          <w:rFonts w:eastAsia="Arial" w:cs="Arial"/>
          <w:sz w:val="20"/>
        </w:rPr>
      </w:pPr>
      <w:r w:rsidRPr="00357375">
        <w:rPr>
          <w:rFonts w:eastAsia="Arial" w:cs="Arial"/>
          <w:sz w:val="20"/>
        </w:rPr>
        <w:t>Klachtencommissie Aanbesteden Enexis</w:t>
      </w:r>
    </w:p>
    <w:p w14:paraId="6EBC4036" w14:textId="77777777" w:rsidR="00FA5320" w:rsidRPr="00357375" w:rsidRDefault="00FA5320">
      <w:pPr>
        <w:rPr>
          <w:rFonts w:eastAsia="Arial" w:cs="Arial"/>
          <w:sz w:val="20"/>
        </w:rPr>
      </w:pPr>
      <w:r w:rsidRPr="00357375">
        <w:rPr>
          <w:rFonts w:eastAsia="Arial" w:cs="Arial"/>
          <w:sz w:val="20"/>
        </w:rPr>
        <w:t>T.a.v.:</w:t>
      </w:r>
      <w:r w:rsidRPr="00357375">
        <w:rPr>
          <w:rFonts w:cs="Arial"/>
          <w:sz w:val="20"/>
        </w:rPr>
        <w:tab/>
      </w:r>
      <w:r w:rsidRPr="00357375">
        <w:rPr>
          <w:rFonts w:eastAsia="Arial" w:cs="Arial"/>
          <w:sz w:val="20"/>
        </w:rPr>
        <w:t>Afdeling JAZ</w:t>
      </w:r>
    </w:p>
    <w:p w14:paraId="46F85D24" w14:textId="77777777" w:rsidR="00FA5320" w:rsidRPr="00357375" w:rsidRDefault="00FA5320">
      <w:pPr>
        <w:rPr>
          <w:rFonts w:eastAsia="Arial" w:cs="Arial"/>
          <w:sz w:val="20"/>
        </w:rPr>
      </w:pPr>
      <w:r w:rsidRPr="00357375">
        <w:rPr>
          <w:rFonts w:eastAsia="Arial" w:cs="Arial"/>
          <w:sz w:val="20"/>
        </w:rPr>
        <w:t>Adres:</w:t>
      </w:r>
      <w:r w:rsidRPr="00357375">
        <w:rPr>
          <w:rFonts w:cs="Arial"/>
          <w:sz w:val="20"/>
        </w:rPr>
        <w:tab/>
      </w:r>
      <w:r w:rsidRPr="00357375">
        <w:rPr>
          <w:rFonts w:eastAsia="Arial" w:cs="Arial"/>
          <w:sz w:val="20"/>
        </w:rPr>
        <w:t>Postbus 856</w:t>
      </w:r>
    </w:p>
    <w:p w14:paraId="4119FBEE" w14:textId="77777777" w:rsidR="00FA5320" w:rsidRPr="00357375" w:rsidRDefault="00FA5320">
      <w:pPr>
        <w:rPr>
          <w:rFonts w:eastAsia="Arial" w:cs="Arial"/>
          <w:sz w:val="20"/>
        </w:rPr>
      </w:pPr>
      <w:r w:rsidRPr="00357375">
        <w:rPr>
          <w:rFonts w:eastAsia="Arial" w:cs="Arial"/>
          <w:sz w:val="20"/>
        </w:rPr>
        <w:t>Plaats:</w:t>
      </w:r>
      <w:r w:rsidRPr="00357375">
        <w:rPr>
          <w:rFonts w:cs="Arial"/>
          <w:sz w:val="20"/>
        </w:rPr>
        <w:tab/>
      </w:r>
      <w:r w:rsidRPr="00357375">
        <w:rPr>
          <w:rFonts w:eastAsia="Arial" w:cs="Arial"/>
          <w:sz w:val="20"/>
        </w:rPr>
        <w:t>5201 AW, ‘s - Hertogenbosch</w:t>
      </w:r>
    </w:p>
    <w:p w14:paraId="1CE2A8BD" w14:textId="77777777" w:rsidR="00FA5320" w:rsidRPr="00357375" w:rsidRDefault="00FA5320" w:rsidP="007C64D2">
      <w:pPr>
        <w:rPr>
          <w:rFonts w:cs="Arial"/>
          <w:sz w:val="20"/>
        </w:rPr>
      </w:pPr>
    </w:p>
    <w:p w14:paraId="3E7014E1" w14:textId="77777777" w:rsidR="00FA5320" w:rsidRPr="00357375" w:rsidRDefault="00FA5320">
      <w:pPr>
        <w:rPr>
          <w:rFonts w:eastAsia="Arial" w:cs="Arial"/>
          <w:sz w:val="20"/>
        </w:rPr>
      </w:pPr>
      <w:r w:rsidRPr="00357375">
        <w:rPr>
          <w:rFonts w:eastAsia="Arial" w:cs="Arial"/>
          <w:sz w:val="20"/>
        </w:rPr>
        <w:t xml:space="preserve">De klachtencommissie neemt de klacht in behandeling en stuurt binnen twee werkdagen na ontvangst van de klacht een ontvangstbevestiging met daarin een termijn waarbinnen de </w:t>
      </w:r>
      <w:r w:rsidR="0076122E" w:rsidRPr="00357375">
        <w:rPr>
          <w:rFonts w:eastAsia="Arial" w:cs="Arial"/>
          <w:sz w:val="20"/>
        </w:rPr>
        <w:t>k</w:t>
      </w:r>
      <w:r w:rsidRPr="00357375">
        <w:rPr>
          <w:rFonts w:eastAsia="Arial" w:cs="Arial"/>
          <w:sz w:val="20"/>
        </w:rPr>
        <w:t>lachtencommissie een uitspraak zal doen. In verband met de behandeltermijn, wordt de Inschrijver verzocht zijn klacht zo spoedig mogelijk in te dienen.</w:t>
      </w:r>
    </w:p>
    <w:p w14:paraId="6CDDDABF" w14:textId="77777777" w:rsidR="00FA5320" w:rsidRPr="00357375" w:rsidRDefault="00FA5320" w:rsidP="007C64D2">
      <w:pPr>
        <w:rPr>
          <w:rFonts w:cs="Arial"/>
          <w:sz w:val="20"/>
        </w:rPr>
      </w:pPr>
    </w:p>
    <w:p w14:paraId="161DB784" w14:textId="77777777" w:rsidR="00FA5320" w:rsidRPr="00357375" w:rsidRDefault="00FA5320">
      <w:pPr>
        <w:rPr>
          <w:rFonts w:eastAsia="Arial" w:cs="Arial"/>
          <w:sz w:val="20"/>
        </w:rPr>
      </w:pPr>
      <w:r w:rsidRPr="00357375">
        <w:rPr>
          <w:rFonts w:eastAsia="Arial" w:cs="Arial"/>
          <w:sz w:val="20"/>
        </w:rPr>
        <w:t>Het indienen van een klacht schort de aanbestedingsprocedure niet op. Het is aan de Aanbestedende Dienst om te bepalen of zij</w:t>
      </w:r>
      <w:r w:rsidR="00C43088" w:rsidRPr="00357375">
        <w:rPr>
          <w:rFonts w:eastAsia="Arial" w:cs="Arial"/>
          <w:sz w:val="20"/>
        </w:rPr>
        <w:t xml:space="preserve"> de aanbestedingsprocedure stop</w:t>
      </w:r>
      <w:r w:rsidRPr="00357375">
        <w:rPr>
          <w:rFonts w:eastAsia="Arial" w:cs="Arial"/>
          <w:sz w:val="20"/>
        </w:rPr>
        <w:t>zet, opschort of voortzet.</w:t>
      </w:r>
    </w:p>
    <w:p w14:paraId="0D160C9C" w14:textId="77777777" w:rsidR="00FA5320" w:rsidRPr="00357375" w:rsidRDefault="00FA5320">
      <w:pPr>
        <w:pStyle w:val="Kop3"/>
        <w:rPr>
          <w:rFonts w:eastAsia="Arial" w:cs="Arial"/>
          <w:sz w:val="20"/>
        </w:rPr>
      </w:pPr>
      <w:bookmarkStart w:id="208" w:name="_Toc358982364"/>
      <w:bookmarkStart w:id="209" w:name="_Toc358982509"/>
      <w:bookmarkStart w:id="210" w:name="_Toc481075843"/>
      <w:r w:rsidRPr="00357375">
        <w:rPr>
          <w:rFonts w:eastAsia="Arial" w:cs="Arial"/>
          <w:sz w:val="20"/>
        </w:rPr>
        <w:t>Verklaringen en bewijsmiddelen</w:t>
      </w:r>
      <w:bookmarkEnd w:id="208"/>
      <w:bookmarkEnd w:id="209"/>
      <w:bookmarkEnd w:id="210"/>
    </w:p>
    <w:p w14:paraId="21EE855B" w14:textId="6522DA80" w:rsidR="00FA5320" w:rsidRPr="00357375" w:rsidRDefault="00FA5320">
      <w:pPr>
        <w:rPr>
          <w:rFonts w:eastAsia="Arial" w:cs="Arial"/>
          <w:sz w:val="20"/>
        </w:rPr>
      </w:pPr>
      <w:r w:rsidRPr="00357375">
        <w:rPr>
          <w:rFonts w:eastAsia="Arial" w:cs="Arial"/>
          <w:sz w:val="20"/>
        </w:rPr>
        <w:t xml:space="preserve">De formulieren van de </w:t>
      </w:r>
      <w:r w:rsidR="004F52E5" w:rsidRPr="00357375">
        <w:rPr>
          <w:rFonts w:eastAsia="Arial" w:cs="Arial"/>
          <w:sz w:val="20"/>
        </w:rPr>
        <w:t>B</w:t>
      </w:r>
      <w:r w:rsidRPr="00357375">
        <w:rPr>
          <w:rFonts w:eastAsia="Arial" w:cs="Arial"/>
          <w:sz w:val="20"/>
        </w:rPr>
        <w:t>ijlage</w:t>
      </w:r>
      <w:r w:rsidR="00EA5CE1" w:rsidRPr="00357375">
        <w:rPr>
          <w:rFonts w:eastAsia="Arial" w:cs="Arial"/>
          <w:sz w:val="20"/>
        </w:rPr>
        <w:t>n</w:t>
      </w:r>
      <w:r w:rsidR="00F719DB" w:rsidRPr="00357375">
        <w:rPr>
          <w:rFonts w:eastAsia="Arial" w:cs="Arial"/>
          <w:sz w:val="20"/>
        </w:rPr>
        <w:t xml:space="preserve"> </w:t>
      </w:r>
      <w:r w:rsidR="004F52E5" w:rsidRPr="00357375">
        <w:rPr>
          <w:rFonts w:eastAsia="Arial" w:cs="Arial"/>
          <w:sz w:val="20"/>
        </w:rPr>
        <w:t>A01 t/m A06, B01</w:t>
      </w:r>
      <w:r w:rsidR="00841371" w:rsidRPr="00357375">
        <w:rPr>
          <w:rFonts w:eastAsia="Arial" w:cs="Arial"/>
          <w:sz w:val="20"/>
        </w:rPr>
        <w:t>, B02</w:t>
      </w:r>
      <w:r w:rsidR="00AA6DEF" w:rsidRPr="00357375">
        <w:rPr>
          <w:rFonts w:eastAsia="Arial" w:cs="Arial"/>
          <w:sz w:val="20"/>
        </w:rPr>
        <w:t>, P.01 en Bijlage 7 het Prijsmodel</w:t>
      </w:r>
      <w:r w:rsidR="00867917" w:rsidRPr="00357375">
        <w:rPr>
          <w:rFonts w:eastAsia="Arial" w:cs="Arial"/>
          <w:sz w:val="20"/>
        </w:rPr>
        <w:t xml:space="preserve"> </w:t>
      </w:r>
      <w:r w:rsidRPr="00357375">
        <w:rPr>
          <w:rFonts w:eastAsia="Arial" w:cs="Arial"/>
          <w:sz w:val="20"/>
        </w:rPr>
        <w:t xml:space="preserve">dienen rechtsgeldig ondertekend te worden. </w:t>
      </w:r>
      <w:r w:rsidR="00B83F2D" w:rsidRPr="00357375">
        <w:rPr>
          <w:rFonts w:eastAsia="Arial" w:cs="Arial"/>
          <w:sz w:val="20"/>
        </w:rPr>
        <w:t xml:space="preserve">Bij het voornemen tot gunning kan </w:t>
      </w:r>
      <w:r w:rsidRPr="00357375">
        <w:rPr>
          <w:rFonts w:eastAsia="Arial" w:cs="Arial"/>
          <w:sz w:val="20"/>
        </w:rPr>
        <w:t xml:space="preserve">Aanbestedende Dienst, </w:t>
      </w:r>
      <w:r w:rsidR="00897D1E" w:rsidRPr="00357375">
        <w:rPr>
          <w:rFonts w:eastAsia="Arial" w:cs="Arial"/>
          <w:sz w:val="20"/>
        </w:rPr>
        <w:t xml:space="preserve">de Inschrijver </w:t>
      </w:r>
      <w:r w:rsidR="0033280B" w:rsidRPr="00357375">
        <w:rPr>
          <w:rFonts w:eastAsia="Arial" w:cs="Arial"/>
          <w:sz w:val="20"/>
        </w:rPr>
        <w:t xml:space="preserve">aan wie in beginsel gegund gaat worden </w:t>
      </w:r>
      <w:r w:rsidR="006220CE" w:rsidRPr="00357375">
        <w:rPr>
          <w:rFonts w:eastAsia="Arial" w:cs="Arial"/>
          <w:sz w:val="20"/>
        </w:rPr>
        <w:t>vragen om eventuele bewijsmiddelen</w:t>
      </w:r>
      <w:r w:rsidR="00EA5CE1" w:rsidRPr="00357375">
        <w:rPr>
          <w:rFonts w:eastAsia="Arial" w:cs="Arial"/>
          <w:sz w:val="20"/>
        </w:rPr>
        <w:t xml:space="preserve"> </w:t>
      </w:r>
      <w:r w:rsidRPr="00357375">
        <w:rPr>
          <w:rFonts w:eastAsia="Arial" w:cs="Arial"/>
          <w:sz w:val="20"/>
        </w:rPr>
        <w:t xml:space="preserve">ter ondersteuning van de afgegeven verklaringen in de </w:t>
      </w:r>
      <w:r w:rsidR="00EA5CE1" w:rsidRPr="00357375">
        <w:rPr>
          <w:rFonts w:eastAsia="Arial" w:cs="Arial"/>
          <w:sz w:val="20"/>
        </w:rPr>
        <w:t>b</w:t>
      </w:r>
      <w:r w:rsidRPr="00357375">
        <w:rPr>
          <w:rFonts w:eastAsia="Arial" w:cs="Arial"/>
          <w:sz w:val="20"/>
        </w:rPr>
        <w:t xml:space="preserve">ijlagen. Deze bewijsmiddelen dienen in dat geval binnen </w:t>
      </w:r>
      <w:r w:rsidR="00D35843" w:rsidRPr="00357375">
        <w:rPr>
          <w:rFonts w:eastAsia="Arial" w:cs="Arial"/>
          <w:sz w:val="20"/>
        </w:rPr>
        <w:t>7 dagen</w:t>
      </w:r>
      <w:r w:rsidR="00C343DB" w:rsidRPr="00357375">
        <w:rPr>
          <w:rFonts w:eastAsia="Arial" w:cs="Arial"/>
          <w:sz w:val="20"/>
        </w:rPr>
        <w:t xml:space="preserve"> </w:t>
      </w:r>
      <w:r w:rsidRPr="00357375">
        <w:rPr>
          <w:rFonts w:eastAsia="Arial" w:cs="Arial"/>
          <w:sz w:val="20"/>
        </w:rPr>
        <w:t xml:space="preserve">verzoek daartoe aan de Aanbestedende Dienst te worden toegezonden. Als deze bewijsmiddelen niet overeenkomen met </w:t>
      </w:r>
      <w:r w:rsidR="0076122E" w:rsidRPr="00357375">
        <w:rPr>
          <w:rFonts w:eastAsia="Arial" w:cs="Arial"/>
          <w:sz w:val="20"/>
        </w:rPr>
        <w:t>hetgeen</w:t>
      </w:r>
      <w:r w:rsidRPr="00357375">
        <w:rPr>
          <w:rFonts w:eastAsia="Arial" w:cs="Arial"/>
          <w:sz w:val="20"/>
        </w:rPr>
        <w:t xml:space="preserve"> door de Inschrijver is verklaard</w:t>
      </w:r>
      <w:r w:rsidR="0033280B" w:rsidRPr="00357375">
        <w:rPr>
          <w:rFonts w:eastAsia="Arial" w:cs="Arial"/>
          <w:sz w:val="20"/>
        </w:rPr>
        <w:t>, dan wel niet op tijd worden ingediend</w:t>
      </w:r>
      <w:r w:rsidRPr="00357375">
        <w:rPr>
          <w:rFonts w:eastAsia="Arial" w:cs="Arial"/>
          <w:sz w:val="20"/>
        </w:rPr>
        <w:t>, wordt de Inschrijver</w:t>
      </w:r>
      <w:r w:rsidR="006220CE" w:rsidRPr="00357375">
        <w:rPr>
          <w:rFonts w:eastAsia="Arial" w:cs="Arial"/>
          <w:sz w:val="20"/>
        </w:rPr>
        <w:t xml:space="preserve"> uitgesloten v</w:t>
      </w:r>
      <w:r w:rsidR="00B83F2D" w:rsidRPr="00357375">
        <w:rPr>
          <w:rFonts w:eastAsia="Arial" w:cs="Arial"/>
          <w:sz w:val="20"/>
        </w:rPr>
        <w:t>an</w:t>
      </w:r>
      <w:r w:rsidRPr="00357375">
        <w:rPr>
          <w:rFonts w:eastAsia="Arial" w:cs="Arial"/>
          <w:sz w:val="20"/>
        </w:rPr>
        <w:t xml:space="preserve"> </w:t>
      </w:r>
      <w:r w:rsidR="00897D1E" w:rsidRPr="00357375">
        <w:rPr>
          <w:rStyle w:val="Stijl5"/>
          <w:rFonts w:eastAsia="Arial" w:cs="Arial"/>
          <w:sz w:val="20"/>
        </w:rPr>
        <w:t>gunning</w:t>
      </w:r>
      <w:r w:rsidRPr="00357375">
        <w:rPr>
          <w:rFonts w:eastAsia="Arial" w:cs="Arial"/>
          <w:sz w:val="20"/>
        </w:rPr>
        <w:t>, zonder enig recht op vergoeding van de kosten.</w:t>
      </w:r>
    </w:p>
    <w:p w14:paraId="567EAEE0" w14:textId="77777777" w:rsidR="00FA5320" w:rsidRPr="00357375" w:rsidRDefault="00FA5320" w:rsidP="007C64D2">
      <w:pPr>
        <w:rPr>
          <w:rFonts w:cs="Arial"/>
          <w:sz w:val="20"/>
        </w:rPr>
      </w:pPr>
    </w:p>
    <w:p w14:paraId="5507B7C4" w14:textId="77777777" w:rsidR="00FA5320" w:rsidRPr="00357375" w:rsidRDefault="00FA5320">
      <w:pPr>
        <w:rPr>
          <w:rFonts w:eastAsia="Arial" w:cs="Arial"/>
          <w:sz w:val="20"/>
        </w:rPr>
      </w:pPr>
      <w:r w:rsidRPr="00357375">
        <w:rPr>
          <w:rFonts w:eastAsia="Arial" w:cs="Arial"/>
          <w:sz w:val="20"/>
        </w:rPr>
        <w:t xml:space="preserve">Door middel van het ondertekenen van de formulieren, gaat Inschrijver ermee akkoord dat de Aanbestedende Dienst, </w:t>
      </w:r>
      <w:r w:rsidR="00B83F2D" w:rsidRPr="00357375">
        <w:rPr>
          <w:rFonts w:eastAsia="Arial" w:cs="Arial"/>
          <w:sz w:val="20"/>
        </w:rPr>
        <w:t>bij</w:t>
      </w:r>
      <w:r w:rsidRPr="00357375">
        <w:rPr>
          <w:rFonts w:eastAsia="Arial" w:cs="Arial"/>
          <w:sz w:val="20"/>
        </w:rPr>
        <w:t xml:space="preserve"> het voornemen tot gunning, de toepasselijke bewijsmiddelen kan opvragen.</w:t>
      </w:r>
    </w:p>
    <w:p w14:paraId="57ACE022" w14:textId="541D4323" w:rsidR="007E5F16" w:rsidRPr="00357375" w:rsidRDefault="007E5F16">
      <w:pPr>
        <w:pStyle w:val="Kop3"/>
        <w:rPr>
          <w:rFonts w:eastAsia="Arial" w:cs="Arial"/>
          <w:sz w:val="20"/>
        </w:rPr>
      </w:pPr>
      <w:bookmarkStart w:id="211" w:name="_Toc481075844"/>
      <w:bookmarkStart w:id="212" w:name="_Toc358982365"/>
      <w:bookmarkStart w:id="213" w:name="_Toc358982510"/>
      <w:r w:rsidRPr="00357375">
        <w:rPr>
          <w:rFonts w:eastAsia="Arial" w:cs="Arial"/>
          <w:sz w:val="20"/>
        </w:rPr>
        <w:t>Rangorde aanbestedingsstukken</w:t>
      </w:r>
      <w:bookmarkEnd w:id="211"/>
    </w:p>
    <w:p w14:paraId="47811A17" w14:textId="77777777" w:rsidR="007E5F16" w:rsidRPr="00357375" w:rsidRDefault="007E5F16" w:rsidP="006647BE">
      <w:pPr>
        <w:rPr>
          <w:rFonts w:eastAsia="Arial" w:cs="Arial"/>
          <w:sz w:val="20"/>
        </w:rPr>
      </w:pPr>
      <w:r w:rsidRPr="00357375">
        <w:rPr>
          <w:rFonts w:eastAsia="Arial" w:cs="Arial"/>
          <w:sz w:val="20"/>
        </w:rPr>
        <w:t>Bij strijdigheid tussen de inhoud van de verschillende Aanbestedingsstukken geldt de volgende rangorde:</w:t>
      </w:r>
    </w:p>
    <w:p w14:paraId="3ED2C144" w14:textId="7643CB48" w:rsidR="007E5F16" w:rsidRPr="00357375" w:rsidRDefault="007E5F16" w:rsidP="009446DA">
      <w:pPr>
        <w:pStyle w:val="Lijstalinea"/>
        <w:numPr>
          <w:ilvl w:val="0"/>
          <w:numId w:val="27"/>
        </w:numPr>
        <w:tabs>
          <w:tab w:val="left" w:pos="1026"/>
        </w:tabs>
        <w:spacing w:before="68" w:line="240" w:lineRule="auto"/>
        <w:contextualSpacing w:val="0"/>
        <w:rPr>
          <w:rFonts w:cs="Arial"/>
        </w:rPr>
      </w:pPr>
      <w:r w:rsidRPr="00357375">
        <w:rPr>
          <w:rFonts w:cs="Arial"/>
        </w:rPr>
        <w:t>Nota’s van Inlichtingen op volgorde van meest recent naar minst</w:t>
      </w:r>
      <w:r w:rsidRPr="00357375">
        <w:rPr>
          <w:rFonts w:cs="Arial"/>
          <w:spacing w:val="-31"/>
        </w:rPr>
        <w:t xml:space="preserve"> </w:t>
      </w:r>
      <w:r w:rsidRPr="00357375">
        <w:rPr>
          <w:rFonts w:cs="Arial"/>
        </w:rPr>
        <w:t>recent;</w:t>
      </w:r>
    </w:p>
    <w:p w14:paraId="364D3089" w14:textId="120D393D" w:rsidR="007E5F16" w:rsidRPr="00357375" w:rsidRDefault="007E5F16" w:rsidP="009446DA">
      <w:pPr>
        <w:pStyle w:val="Lijstalinea"/>
        <w:numPr>
          <w:ilvl w:val="0"/>
          <w:numId w:val="27"/>
        </w:numPr>
        <w:tabs>
          <w:tab w:val="left" w:pos="1026"/>
        </w:tabs>
        <w:spacing w:before="64" w:line="240" w:lineRule="auto"/>
        <w:contextualSpacing w:val="0"/>
        <w:rPr>
          <w:rFonts w:cs="Arial"/>
        </w:rPr>
      </w:pPr>
      <w:r w:rsidRPr="00357375">
        <w:rPr>
          <w:rFonts w:cs="Arial"/>
        </w:rPr>
        <w:t>Deze leidraad met</w:t>
      </w:r>
      <w:r w:rsidRPr="00357375">
        <w:rPr>
          <w:rFonts w:cs="Arial"/>
          <w:spacing w:val="-15"/>
        </w:rPr>
        <w:t xml:space="preserve"> </w:t>
      </w:r>
      <w:r w:rsidRPr="00357375">
        <w:rPr>
          <w:rFonts w:cs="Arial"/>
        </w:rPr>
        <w:t>Bijlagen;</w:t>
      </w:r>
    </w:p>
    <w:p w14:paraId="53EA31A5" w14:textId="77777777" w:rsidR="007E5F16" w:rsidRPr="00357375" w:rsidRDefault="007E5F16" w:rsidP="009446DA">
      <w:pPr>
        <w:pStyle w:val="Lijstalinea"/>
        <w:numPr>
          <w:ilvl w:val="0"/>
          <w:numId w:val="27"/>
        </w:numPr>
        <w:tabs>
          <w:tab w:val="left" w:pos="1026"/>
        </w:tabs>
        <w:spacing w:before="64" w:line="240" w:lineRule="auto"/>
        <w:contextualSpacing w:val="0"/>
        <w:rPr>
          <w:rFonts w:cs="Arial"/>
        </w:rPr>
      </w:pPr>
      <w:r w:rsidRPr="00357375">
        <w:rPr>
          <w:rFonts w:cs="Arial"/>
        </w:rPr>
        <w:t>Aankondiging.</w:t>
      </w:r>
    </w:p>
    <w:p w14:paraId="49987BA3" w14:textId="77777777" w:rsidR="00DE05E1" w:rsidRDefault="00DE05E1">
      <w:pPr>
        <w:spacing w:line="240" w:lineRule="auto"/>
        <w:rPr>
          <w:rFonts w:eastAsia="Arial" w:cs="Arial"/>
          <w:i/>
          <w:sz w:val="20"/>
          <w:lang w:val="nl" w:eastAsia="en-US"/>
        </w:rPr>
      </w:pPr>
      <w:r>
        <w:rPr>
          <w:rFonts w:eastAsia="Arial" w:cs="Arial"/>
          <w:sz w:val="20"/>
        </w:rPr>
        <w:br w:type="page"/>
      </w:r>
    </w:p>
    <w:p w14:paraId="2421C5BA" w14:textId="488C4DFB" w:rsidR="00FA5320" w:rsidRPr="00357375" w:rsidRDefault="00FA5320">
      <w:pPr>
        <w:pStyle w:val="Kop3"/>
        <w:rPr>
          <w:rFonts w:eastAsia="Arial" w:cs="Arial"/>
          <w:sz w:val="20"/>
        </w:rPr>
      </w:pPr>
      <w:bookmarkStart w:id="214" w:name="_Toc481075845"/>
      <w:r w:rsidRPr="00357375">
        <w:rPr>
          <w:rFonts w:eastAsia="Arial" w:cs="Arial"/>
          <w:sz w:val="20"/>
        </w:rPr>
        <w:lastRenderedPageBreak/>
        <w:t>Instemming voorwaarden</w:t>
      </w:r>
      <w:bookmarkEnd w:id="212"/>
      <w:bookmarkEnd w:id="213"/>
      <w:bookmarkEnd w:id="214"/>
    </w:p>
    <w:p w14:paraId="3EAB3D26" w14:textId="26B73C03" w:rsidR="00E4565B" w:rsidRPr="00357375" w:rsidRDefault="00FA5320">
      <w:pPr>
        <w:rPr>
          <w:rFonts w:eastAsia="Arial" w:cs="Arial"/>
          <w:sz w:val="20"/>
        </w:rPr>
      </w:pPr>
      <w:r w:rsidRPr="00357375">
        <w:rPr>
          <w:rFonts w:eastAsia="Arial" w:cs="Arial"/>
          <w:sz w:val="20"/>
        </w:rPr>
        <w:t xml:space="preserve">De Inschrijver gaat door het indienen van een </w:t>
      </w:r>
      <w:r w:rsidR="00897D1E" w:rsidRPr="00357375">
        <w:rPr>
          <w:rFonts w:eastAsia="Arial" w:cs="Arial"/>
          <w:sz w:val="20"/>
        </w:rPr>
        <w:t>Inschrijving</w:t>
      </w:r>
      <w:r w:rsidRPr="00357375">
        <w:rPr>
          <w:rFonts w:eastAsia="Arial" w:cs="Arial"/>
          <w:sz w:val="20"/>
        </w:rPr>
        <w:t xml:space="preserve"> onvoorwaardelijk akkoord met de onderhavige </w:t>
      </w:r>
      <w:r w:rsidR="00372B57" w:rsidRPr="00357375">
        <w:rPr>
          <w:rFonts w:eastAsia="Arial" w:cs="Arial"/>
          <w:sz w:val="20"/>
        </w:rPr>
        <w:t>Uitnodiging tot Inschrijving</w:t>
      </w:r>
      <w:r w:rsidRPr="00357375">
        <w:rPr>
          <w:rFonts w:eastAsia="Arial" w:cs="Arial"/>
          <w:sz w:val="20"/>
        </w:rPr>
        <w:t xml:space="preserve">, de hierin gestelde voorwaarden en eisen en de Nota('s) van Inlichtingen en alle daarin genoemde voorwaarden inzake de onderhavige </w:t>
      </w:r>
      <w:r w:rsidR="002C55FF" w:rsidRPr="00357375">
        <w:rPr>
          <w:rFonts w:eastAsia="Arial" w:cs="Arial"/>
          <w:sz w:val="20"/>
        </w:rPr>
        <w:t>a</w:t>
      </w:r>
      <w:r w:rsidRPr="00357375">
        <w:rPr>
          <w:rFonts w:eastAsia="Arial" w:cs="Arial"/>
          <w:sz w:val="20"/>
        </w:rPr>
        <w:t>anbestedingsprocedure.</w:t>
      </w:r>
    </w:p>
    <w:p w14:paraId="4A55A6B5" w14:textId="77777777" w:rsidR="00E4565B" w:rsidRPr="00357375" w:rsidRDefault="00E4565B" w:rsidP="0076122E">
      <w:pPr>
        <w:rPr>
          <w:rFonts w:cs="Arial"/>
          <w:sz w:val="20"/>
        </w:rPr>
      </w:pPr>
    </w:p>
    <w:p w14:paraId="52E947AB" w14:textId="77777777" w:rsidR="00E4565B" w:rsidRPr="00357375" w:rsidRDefault="00E4565B">
      <w:pPr>
        <w:rPr>
          <w:rFonts w:eastAsia="Arial" w:cs="Arial"/>
          <w:b/>
          <w:sz w:val="20"/>
          <w:u w:val="single"/>
        </w:rPr>
      </w:pPr>
      <w:r w:rsidRPr="00357375">
        <w:rPr>
          <w:rFonts w:eastAsia="Arial" w:cs="Arial"/>
          <w:b/>
          <w:sz w:val="20"/>
          <w:u w:val="single"/>
        </w:rPr>
        <w:t>NB:</w:t>
      </w:r>
    </w:p>
    <w:p w14:paraId="5A6F43C3" w14:textId="5E8611B2" w:rsidR="00FA5320" w:rsidRPr="00357375" w:rsidRDefault="00E4565B">
      <w:pPr>
        <w:rPr>
          <w:rFonts w:eastAsia="Arial" w:cs="Arial"/>
          <w:sz w:val="20"/>
        </w:rPr>
      </w:pPr>
      <w:r w:rsidRPr="00357375">
        <w:rPr>
          <w:rFonts w:eastAsia="Arial" w:cs="Arial"/>
          <w:sz w:val="20"/>
          <w:u w:val="single"/>
        </w:rPr>
        <w:t>Een Inschrijving waaraan voorwaarden zijn verbonden of die is gedaan onder voorbehoud is ongeldig en zal terzijde worden gelegd</w:t>
      </w:r>
      <w:r w:rsidR="00C757E4" w:rsidRPr="00357375">
        <w:rPr>
          <w:rFonts w:eastAsia="Arial" w:cs="Arial"/>
          <w:sz w:val="20"/>
          <w:u w:val="single"/>
        </w:rPr>
        <w:t xml:space="preserve"> en wordt dus uitgesloten van deelname.</w:t>
      </w:r>
      <w:r w:rsidR="00FA5320" w:rsidRPr="00357375">
        <w:rPr>
          <w:rFonts w:eastAsia="Arial" w:cs="Arial"/>
          <w:sz w:val="20"/>
        </w:rPr>
        <w:br w:type="page"/>
      </w:r>
    </w:p>
    <w:p w14:paraId="7987651B" w14:textId="77777777" w:rsidR="00FA5320" w:rsidRPr="00357375" w:rsidRDefault="00FA5320" w:rsidP="00521321">
      <w:pPr>
        <w:pStyle w:val="Kop1"/>
        <w:rPr>
          <w:rFonts w:ascii="Verdana" w:hAnsi="Verdana" w:cs="Arial"/>
        </w:rPr>
      </w:pPr>
      <w:bookmarkStart w:id="215" w:name="_Toc358982366"/>
      <w:bookmarkStart w:id="216" w:name="_Toc358982511"/>
      <w:bookmarkStart w:id="217" w:name="_Ref358984686"/>
      <w:bookmarkStart w:id="218" w:name="_Ref358988731"/>
      <w:bookmarkStart w:id="219" w:name="_Toc481075846"/>
      <w:r w:rsidRPr="00357375">
        <w:rPr>
          <w:rFonts w:ascii="Verdana" w:hAnsi="Verdana" w:cs="Arial"/>
        </w:rPr>
        <w:lastRenderedPageBreak/>
        <w:t xml:space="preserve">Eisen aan de </w:t>
      </w:r>
      <w:bookmarkEnd w:id="215"/>
      <w:bookmarkEnd w:id="216"/>
      <w:bookmarkEnd w:id="217"/>
      <w:bookmarkEnd w:id="218"/>
      <w:r w:rsidR="00897D1E" w:rsidRPr="00357375">
        <w:rPr>
          <w:rFonts w:ascii="Verdana" w:hAnsi="Verdana" w:cs="Arial"/>
        </w:rPr>
        <w:t>Inschrijver</w:t>
      </w:r>
      <w:bookmarkEnd w:id="219"/>
    </w:p>
    <w:p w14:paraId="5A3EB1C5" w14:textId="77777777" w:rsidR="00FA5320" w:rsidRPr="00357375" w:rsidRDefault="00FA5320">
      <w:pPr>
        <w:rPr>
          <w:rFonts w:eastAsia="Arial" w:cs="Arial"/>
          <w:sz w:val="20"/>
          <w:lang w:val="nl" w:eastAsia="en-US"/>
        </w:rPr>
      </w:pPr>
      <w:r w:rsidRPr="00357375">
        <w:rPr>
          <w:rFonts w:eastAsia="Arial" w:cs="Arial"/>
          <w:sz w:val="20"/>
          <w:lang w:val="nl" w:eastAsia="en-US"/>
        </w:rPr>
        <w:t>Alle in dit hoofdstuk gestelde eisen zijn Minimumeisen.</w:t>
      </w:r>
    </w:p>
    <w:p w14:paraId="3236C13D" w14:textId="77777777" w:rsidR="00FA5320" w:rsidRPr="00357375" w:rsidRDefault="00FA5320" w:rsidP="006647BE">
      <w:pPr>
        <w:pStyle w:val="Kop2"/>
        <w:tabs>
          <w:tab w:val="clear" w:pos="360"/>
        </w:tabs>
        <w:ind w:hanging="284"/>
        <w:rPr>
          <w:rFonts w:ascii="Verdana" w:eastAsia="Arial" w:hAnsi="Verdana" w:cs="Arial"/>
        </w:rPr>
      </w:pPr>
      <w:bookmarkStart w:id="220" w:name="_Toc358982368"/>
      <w:bookmarkStart w:id="221" w:name="_Toc358982513"/>
      <w:bookmarkStart w:id="222" w:name="_Toc481075847"/>
      <w:r w:rsidRPr="00357375">
        <w:rPr>
          <w:rFonts w:ascii="Verdana" w:eastAsia="Arial" w:hAnsi="Verdana" w:cs="Arial"/>
        </w:rPr>
        <w:t xml:space="preserve">Door </w:t>
      </w:r>
      <w:r w:rsidR="00EA5CE1" w:rsidRPr="00357375">
        <w:rPr>
          <w:rFonts w:ascii="Verdana" w:eastAsia="Arial" w:hAnsi="Verdana" w:cs="Arial"/>
        </w:rPr>
        <w:t>I</w:t>
      </w:r>
      <w:r w:rsidRPr="00357375">
        <w:rPr>
          <w:rFonts w:ascii="Verdana" w:eastAsia="Arial" w:hAnsi="Verdana" w:cs="Arial"/>
        </w:rPr>
        <w:t>nschrijver aan te leveren gegevens</w:t>
      </w:r>
      <w:bookmarkEnd w:id="220"/>
      <w:bookmarkEnd w:id="221"/>
      <w:bookmarkEnd w:id="222"/>
    </w:p>
    <w:p w14:paraId="799FFF7F" w14:textId="77777777" w:rsidR="004F72EB" w:rsidRPr="00357375" w:rsidRDefault="004F72EB" w:rsidP="00DB5743">
      <w:pPr>
        <w:rPr>
          <w:rFonts w:eastAsia="Arial" w:cs="Arial"/>
          <w:sz w:val="20"/>
        </w:rPr>
      </w:pPr>
      <w:r w:rsidRPr="00357375">
        <w:rPr>
          <w:rFonts w:eastAsia="Arial" w:cs="Arial"/>
          <w:sz w:val="20"/>
        </w:rPr>
        <w:t>De Inschrijver verklaart door middel van het Uniform Europees Aanbestedingsdocument:</w:t>
      </w:r>
    </w:p>
    <w:p w14:paraId="0A19B023" w14:textId="77777777" w:rsidR="004F72EB" w:rsidRPr="00357375" w:rsidRDefault="004F72EB" w:rsidP="00DB5743">
      <w:pPr>
        <w:pStyle w:val="Lijstalinea"/>
        <w:numPr>
          <w:ilvl w:val="0"/>
          <w:numId w:val="10"/>
        </w:numPr>
        <w:spacing w:after="120"/>
        <w:rPr>
          <w:rFonts w:eastAsia="Arial" w:cs="Arial"/>
          <w:sz w:val="20"/>
        </w:rPr>
      </w:pPr>
      <w:r w:rsidRPr="00357375">
        <w:rPr>
          <w:rFonts w:eastAsia="Arial" w:cs="Arial"/>
          <w:sz w:val="20"/>
        </w:rPr>
        <w:t>De juistheid van de bedrijfsgegevens van de Inschrijver;</w:t>
      </w:r>
    </w:p>
    <w:p w14:paraId="1686F214" w14:textId="0659F2E9" w:rsidR="004F72EB" w:rsidRPr="00357375" w:rsidRDefault="004F72EB" w:rsidP="00DB5743">
      <w:pPr>
        <w:pStyle w:val="Lijstalinea"/>
        <w:numPr>
          <w:ilvl w:val="0"/>
          <w:numId w:val="10"/>
        </w:numPr>
        <w:spacing w:after="120"/>
        <w:rPr>
          <w:rFonts w:eastAsia="Arial" w:cs="Arial"/>
          <w:sz w:val="20"/>
        </w:rPr>
      </w:pPr>
      <w:r w:rsidRPr="00357375">
        <w:rPr>
          <w:rFonts w:eastAsia="Arial" w:cs="Arial"/>
          <w:sz w:val="20"/>
        </w:rPr>
        <w:t xml:space="preserve">De wijze van inschrijven: zelfstandig, of met Onderaannemers </w:t>
      </w:r>
      <w:r w:rsidRPr="00357375">
        <w:rPr>
          <w:rFonts w:eastAsia="Arial" w:cs="Arial"/>
          <w:sz w:val="20"/>
          <w:lang w:val="nl" w:eastAsia="en-US"/>
        </w:rPr>
        <w:t>(zie verder paragraaf</w:t>
      </w:r>
      <w:r w:rsidR="005D3F75" w:rsidRPr="00357375">
        <w:rPr>
          <w:rFonts w:cs="Arial"/>
        </w:rPr>
        <w:t xml:space="preserve"> 3.3</w:t>
      </w:r>
      <w:r w:rsidRPr="00357375">
        <w:rPr>
          <w:rFonts w:eastAsia="Arial" w:cs="Arial"/>
          <w:sz w:val="20"/>
          <w:lang w:val="nl" w:eastAsia="en-US"/>
        </w:rPr>
        <w:t>);</w:t>
      </w:r>
    </w:p>
    <w:p w14:paraId="5201A80E" w14:textId="2DA67612" w:rsidR="004F72EB" w:rsidRPr="00357375" w:rsidRDefault="004F72EB" w:rsidP="00DB5743">
      <w:pPr>
        <w:pStyle w:val="Lijstalinea"/>
        <w:numPr>
          <w:ilvl w:val="0"/>
          <w:numId w:val="10"/>
        </w:numPr>
        <w:spacing w:after="120"/>
        <w:rPr>
          <w:rFonts w:eastAsia="Arial" w:cs="Arial"/>
          <w:sz w:val="20"/>
        </w:rPr>
      </w:pPr>
      <w:r w:rsidRPr="00357375">
        <w:rPr>
          <w:rFonts w:eastAsia="Arial" w:cs="Arial"/>
          <w:sz w:val="20"/>
        </w:rPr>
        <w:t>Dat de Inschrijver, en/of de Onderaannemers niet verkeren in één van de omstandigheden van de Uitsluitingsgronden zoals bedoeld in artikel 57, lid 1, van Richtlijn 2014/24/EU (waarbij de van toepassing zijnde Uitsluitingsgronden zijn aan gegeven in het Uniform Europees Aanbestedingsdocument);</w:t>
      </w:r>
    </w:p>
    <w:p w14:paraId="2499032B" w14:textId="77777777" w:rsidR="004F72EB" w:rsidRPr="00357375" w:rsidRDefault="004F72EB" w:rsidP="00DB5743">
      <w:pPr>
        <w:pStyle w:val="Lijstalinea"/>
        <w:numPr>
          <w:ilvl w:val="0"/>
          <w:numId w:val="10"/>
        </w:numPr>
        <w:rPr>
          <w:rFonts w:eastAsia="Arial" w:cs="Arial"/>
          <w:sz w:val="20"/>
        </w:rPr>
      </w:pPr>
      <w:r w:rsidRPr="00357375">
        <w:rPr>
          <w:rFonts w:eastAsia="Arial" w:cs="Arial"/>
          <w:sz w:val="20"/>
        </w:rPr>
        <w:t>Dat de Inschrijver voldoet aan de gestelde Minimumeis voor de criteria zoals gesteld in:</w:t>
      </w:r>
    </w:p>
    <w:p w14:paraId="1D1B598C" w14:textId="691CC819" w:rsidR="004F72EB" w:rsidRPr="00357375" w:rsidRDefault="004F72EB" w:rsidP="00DB5743">
      <w:pPr>
        <w:pStyle w:val="Lijstalinea"/>
        <w:numPr>
          <w:ilvl w:val="0"/>
          <w:numId w:val="11"/>
        </w:numPr>
        <w:rPr>
          <w:rFonts w:eastAsia="Arial" w:cs="Arial"/>
          <w:sz w:val="20"/>
          <w:lang w:val="nl" w:eastAsia="en-US"/>
        </w:rPr>
      </w:pPr>
      <w:r w:rsidRPr="00357375">
        <w:rPr>
          <w:rFonts w:eastAsia="Arial" w:cs="Arial"/>
          <w:sz w:val="20"/>
          <w:lang w:val="nl" w:eastAsia="en-US"/>
        </w:rPr>
        <w:t xml:space="preserve">Financiële draagkracht (zie paragraaf </w:t>
      </w:r>
      <w:r w:rsidR="00EF12C7" w:rsidRPr="00357375">
        <w:rPr>
          <w:rFonts w:cs="Arial"/>
        </w:rPr>
        <w:fldChar w:fldCharType="begin"/>
      </w:r>
      <w:r w:rsidR="00EF12C7" w:rsidRPr="00357375">
        <w:rPr>
          <w:rFonts w:cs="Arial"/>
          <w:sz w:val="20"/>
          <w:lang w:val="nl" w:eastAsia="en-US"/>
        </w:rPr>
        <w:instrText xml:space="preserve"> REF _Ref477428684 \w \h </w:instrText>
      </w:r>
      <w:r w:rsidR="00AA6DEF" w:rsidRPr="00357375">
        <w:rPr>
          <w:rFonts w:cs="Arial"/>
        </w:rPr>
        <w:instrText xml:space="preserve"> \* MERGEFORMAT </w:instrText>
      </w:r>
      <w:r w:rsidR="00EF12C7" w:rsidRPr="00357375">
        <w:rPr>
          <w:rFonts w:cs="Arial"/>
        </w:rPr>
      </w:r>
      <w:r w:rsidR="00EF12C7" w:rsidRPr="00357375">
        <w:rPr>
          <w:rFonts w:cs="Arial"/>
          <w:sz w:val="20"/>
          <w:lang w:val="nl" w:eastAsia="en-US"/>
        </w:rPr>
        <w:fldChar w:fldCharType="separate"/>
      </w:r>
      <w:r w:rsidR="008C0F66">
        <w:rPr>
          <w:rFonts w:cs="Arial"/>
          <w:sz w:val="20"/>
          <w:lang w:val="nl" w:eastAsia="en-US"/>
        </w:rPr>
        <w:t>4.3.1</w:t>
      </w:r>
      <w:r w:rsidR="00EF12C7" w:rsidRPr="00357375">
        <w:rPr>
          <w:rFonts w:cs="Arial"/>
        </w:rPr>
        <w:fldChar w:fldCharType="end"/>
      </w:r>
      <w:r w:rsidRPr="00357375">
        <w:rPr>
          <w:rFonts w:eastAsia="Arial" w:cs="Arial"/>
          <w:sz w:val="20"/>
          <w:lang w:val="nl" w:eastAsia="en-US"/>
        </w:rPr>
        <w:t>);</w:t>
      </w:r>
    </w:p>
    <w:p w14:paraId="3D4709EE" w14:textId="6AA5DA40" w:rsidR="004F72EB" w:rsidRPr="00357375" w:rsidRDefault="004F72EB" w:rsidP="00DB5743">
      <w:pPr>
        <w:pStyle w:val="Lijstalinea"/>
        <w:numPr>
          <w:ilvl w:val="1"/>
          <w:numId w:val="4"/>
        </w:numPr>
        <w:rPr>
          <w:rFonts w:eastAsia="Arial" w:cs="Arial"/>
          <w:sz w:val="20"/>
          <w:lang w:val="nl" w:eastAsia="en-US"/>
        </w:rPr>
      </w:pPr>
      <w:r w:rsidRPr="00357375">
        <w:rPr>
          <w:rFonts w:eastAsia="Arial" w:cs="Arial"/>
          <w:sz w:val="20"/>
          <w:lang w:val="nl" w:eastAsia="en-US"/>
        </w:rPr>
        <w:t>Verzekering (zie paragraaf</w:t>
      </w:r>
      <w:r w:rsidR="006911D8" w:rsidRPr="00357375">
        <w:rPr>
          <w:rFonts w:eastAsia="Arial" w:cs="Arial"/>
          <w:sz w:val="20"/>
          <w:lang w:val="nl" w:eastAsia="en-US"/>
        </w:rPr>
        <w:t xml:space="preserve"> </w:t>
      </w:r>
      <w:r w:rsidR="007A2D60" w:rsidRPr="00357375">
        <w:rPr>
          <w:rFonts w:cs="Arial"/>
        </w:rPr>
        <w:fldChar w:fldCharType="begin"/>
      </w:r>
      <w:r w:rsidR="007A2D60" w:rsidRPr="00357375">
        <w:rPr>
          <w:rFonts w:cs="Arial"/>
          <w:sz w:val="20"/>
          <w:lang w:val="nl" w:eastAsia="en-US"/>
        </w:rPr>
        <w:instrText xml:space="preserve"> REF _Ref477428736 \w \h </w:instrText>
      </w:r>
      <w:r w:rsidR="00AA6DEF" w:rsidRPr="00357375">
        <w:rPr>
          <w:rFonts w:cs="Arial"/>
        </w:rPr>
        <w:instrText xml:space="preserve"> \* MERGEFORMAT </w:instrText>
      </w:r>
      <w:r w:rsidR="007A2D60" w:rsidRPr="00357375">
        <w:rPr>
          <w:rFonts w:cs="Arial"/>
        </w:rPr>
      </w:r>
      <w:r w:rsidR="007A2D60" w:rsidRPr="00357375">
        <w:rPr>
          <w:rFonts w:cs="Arial"/>
          <w:sz w:val="20"/>
          <w:lang w:val="nl" w:eastAsia="en-US"/>
        </w:rPr>
        <w:fldChar w:fldCharType="separate"/>
      </w:r>
      <w:r w:rsidR="008C0F66">
        <w:rPr>
          <w:rFonts w:cs="Arial"/>
          <w:sz w:val="20"/>
          <w:lang w:val="nl" w:eastAsia="en-US"/>
        </w:rPr>
        <w:t>4.3.2</w:t>
      </w:r>
      <w:r w:rsidR="007A2D60" w:rsidRPr="00357375">
        <w:rPr>
          <w:rFonts w:cs="Arial"/>
        </w:rPr>
        <w:fldChar w:fldCharType="end"/>
      </w:r>
      <w:r w:rsidRPr="00357375">
        <w:rPr>
          <w:rFonts w:eastAsia="Arial" w:cs="Arial"/>
          <w:sz w:val="20"/>
          <w:lang w:val="nl" w:eastAsia="en-US"/>
        </w:rPr>
        <w:t>);</w:t>
      </w:r>
    </w:p>
    <w:p w14:paraId="6954C088" w14:textId="17C8E859" w:rsidR="004F72EB" w:rsidRPr="00357375" w:rsidRDefault="004F72EB" w:rsidP="00DB5743">
      <w:pPr>
        <w:pStyle w:val="Lijstalinea"/>
        <w:numPr>
          <w:ilvl w:val="1"/>
          <w:numId w:val="4"/>
        </w:numPr>
        <w:rPr>
          <w:rFonts w:eastAsia="Arial" w:cs="Arial"/>
          <w:sz w:val="20"/>
          <w:lang w:val="nl" w:eastAsia="en-US"/>
        </w:rPr>
      </w:pPr>
      <w:r w:rsidRPr="00357375">
        <w:rPr>
          <w:rFonts w:eastAsia="Arial" w:cs="Arial"/>
          <w:sz w:val="20"/>
          <w:lang w:val="nl" w:eastAsia="en-US"/>
        </w:rPr>
        <w:t xml:space="preserve">Personeel </w:t>
      </w:r>
      <w:r w:rsidR="006911D8" w:rsidRPr="00357375">
        <w:rPr>
          <w:rFonts w:eastAsia="Arial" w:cs="Arial"/>
          <w:sz w:val="20"/>
          <w:lang w:val="nl" w:eastAsia="en-US"/>
        </w:rPr>
        <w:t xml:space="preserve">en organisatie </w:t>
      </w:r>
      <w:r w:rsidRPr="00357375">
        <w:rPr>
          <w:rFonts w:eastAsia="Arial" w:cs="Arial"/>
          <w:sz w:val="20"/>
          <w:lang w:val="nl" w:eastAsia="en-US"/>
        </w:rPr>
        <w:t>(zie paragraaf</w:t>
      </w:r>
      <w:r w:rsidR="007A2D60" w:rsidRPr="00357375">
        <w:rPr>
          <w:rFonts w:eastAsia="Arial" w:cs="Arial"/>
          <w:sz w:val="20"/>
          <w:lang w:val="nl" w:eastAsia="en-US"/>
        </w:rPr>
        <w:t xml:space="preserve"> </w:t>
      </w:r>
      <w:r w:rsidR="00662116" w:rsidRPr="00357375">
        <w:rPr>
          <w:rFonts w:eastAsia="Arial" w:cs="Arial"/>
          <w:sz w:val="20"/>
          <w:lang w:val="nl" w:eastAsia="en-US"/>
        </w:rPr>
        <w:t>4.4.1</w:t>
      </w:r>
      <w:r w:rsidRPr="00357375">
        <w:rPr>
          <w:rFonts w:eastAsia="Arial" w:cs="Arial"/>
          <w:sz w:val="20"/>
          <w:lang w:val="nl" w:eastAsia="en-US"/>
        </w:rPr>
        <w:t>);</w:t>
      </w:r>
    </w:p>
    <w:p w14:paraId="6D490E1F" w14:textId="38E4400C" w:rsidR="004F72EB" w:rsidRPr="00357375" w:rsidRDefault="004F72EB" w:rsidP="00DB5743">
      <w:pPr>
        <w:pStyle w:val="Lijstalinea"/>
        <w:numPr>
          <w:ilvl w:val="1"/>
          <w:numId w:val="4"/>
        </w:numPr>
        <w:rPr>
          <w:rFonts w:eastAsia="Arial" w:cs="Arial"/>
          <w:sz w:val="20"/>
          <w:lang w:val="nl" w:eastAsia="en-US"/>
        </w:rPr>
      </w:pPr>
      <w:r w:rsidRPr="00357375">
        <w:rPr>
          <w:rFonts w:eastAsia="Arial" w:cs="Arial"/>
          <w:sz w:val="20"/>
          <w:lang w:val="nl" w:eastAsia="en-US"/>
        </w:rPr>
        <w:t>Kwaliteitsmanagement (zie paragraaf</w:t>
      </w:r>
      <w:r w:rsidR="007A2D60" w:rsidRPr="00357375">
        <w:rPr>
          <w:rFonts w:eastAsia="Arial" w:cs="Arial"/>
          <w:sz w:val="20"/>
          <w:lang w:val="nl" w:eastAsia="en-US"/>
        </w:rPr>
        <w:t xml:space="preserve"> </w:t>
      </w:r>
      <w:r w:rsidR="00662116" w:rsidRPr="00357375">
        <w:rPr>
          <w:rFonts w:eastAsia="Arial" w:cs="Arial"/>
          <w:sz w:val="20"/>
          <w:lang w:val="nl" w:eastAsia="en-US"/>
        </w:rPr>
        <w:t>4.4.2</w:t>
      </w:r>
      <w:r w:rsidRPr="00357375">
        <w:rPr>
          <w:rFonts w:eastAsia="Arial" w:cs="Arial"/>
          <w:sz w:val="20"/>
          <w:lang w:val="nl" w:eastAsia="en-US"/>
        </w:rPr>
        <w:t>);</w:t>
      </w:r>
    </w:p>
    <w:p w14:paraId="3C283377" w14:textId="452B6EFC" w:rsidR="004F72EB" w:rsidRPr="00357375" w:rsidRDefault="004F72EB" w:rsidP="00DB5743">
      <w:pPr>
        <w:pStyle w:val="Lijstalinea"/>
        <w:numPr>
          <w:ilvl w:val="1"/>
          <w:numId w:val="4"/>
        </w:numPr>
        <w:rPr>
          <w:rFonts w:eastAsia="Arial" w:cs="Arial"/>
          <w:sz w:val="20"/>
        </w:rPr>
      </w:pPr>
      <w:r w:rsidRPr="00357375">
        <w:rPr>
          <w:rFonts w:eastAsia="Arial" w:cs="Arial"/>
          <w:sz w:val="20"/>
          <w:lang w:val="nl" w:eastAsia="en-US"/>
        </w:rPr>
        <w:t xml:space="preserve">MVO (zie paragraaf </w:t>
      </w:r>
      <w:r w:rsidR="005F3903" w:rsidRPr="00357375">
        <w:rPr>
          <w:rFonts w:eastAsia="Arial" w:cs="Arial"/>
          <w:sz w:val="20"/>
          <w:lang w:val="nl" w:eastAsia="en-US"/>
        </w:rPr>
        <w:t>4.4.3</w:t>
      </w:r>
      <w:r w:rsidRPr="00357375">
        <w:rPr>
          <w:rFonts w:eastAsia="Arial" w:cs="Arial"/>
          <w:sz w:val="20"/>
          <w:lang w:val="nl" w:eastAsia="en-US"/>
        </w:rPr>
        <w:t>).</w:t>
      </w:r>
    </w:p>
    <w:p w14:paraId="7774D895" w14:textId="77777777" w:rsidR="00AF44B8" w:rsidRPr="00357375" w:rsidRDefault="00AF44B8" w:rsidP="006647BE">
      <w:pPr>
        <w:pStyle w:val="Kop2"/>
        <w:tabs>
          <w:tab w:val="clear" w:pos="360"/>
        </w:tabs>
        <w:ind w:hanging="284"/>
        <w:rPr>
          <w:rFonts w:ascii="Verdana" w:eastAsia="Arial" w:hAnsi="Verdana" w:cs="Arial"/>
        </w:rPr>
      </w:pPr>
      <w:bookmarkStart w:id="223" w:name="_Toc477518093"/>
      <w:bookmarkStart w:id="224" w:name="_Toc477526268"/>
      <w:bookmarkStart w:id="225" w:name="_Toc477781876"/>
      <w:bookmarkStart w:id="226" w:name="_Toc477793334"/>
      <w:bookmarkStart w:id="227" w:name="_Toc477794538"/>
      <w:bookmarkStart w:id="228" w:name="_Toc477866042"/>
      <w:bookmarkStart w:id="229" w:name="_Toc477866371"/>
      <w:bookmarkStart w:id="230" w:name="_Toc477872782"/>
      <w:bookmarkStart w:id="231" w:name="_Toc477873111"/>
      <w:bookmarkStart w:id="232" w:name="_Toc478548941"/>
      <w:bookmarkStart w:id="233" w:name="_Toc358982369"/>
      <w:bookmarkStart w:id="234" w:name="_Toc358982514"/>
      <w:bookmarkStart w:id="235" w:name="_Ref363459562"/>
      <w:bookmarkStart w:id="236" w:name="_Toc481075848"/>
      <w:bookmarkEnd w:id="223"/>
      <w:bookmarkEnd w:id="224"/>
      <w:bookmarkEnd w:id="225"/>
      <w:bookmarkEnd w:id="226"/>
      <w:bookmarkEnd w:id="227"/>
      <w:bookmarkEnd w:id="228"/>
      <w:bookmarkEnd w:id="229"/>
      <w:bookmarkEnd w:id="230"/>
      <w:bookmarkEnd w:id="231"/>
      <w:bookmarkEnd w:id="232"/>
      <w:r w:rsidRPr="00357375">
        <w:rPr>
          <w:rFonts w:ascii="Verdana" w:eastAsia="Arial" w:hAnsi="Verdana" w:cs="Arial"/>
        </w:rPr>
        <w:t xml:space="preserve">Wijze van </w:t>
      </w:r>
      <w:r w:rsidR="002C55FF" w:rsidRPr="00357375">
        <w:rPr>
          <w:rFonts w:ascii="Verdana" w:eastAsia="Arial" w:hAnsi="Verdana" w:cs="Arial"/>
        </w:rPr>
        <w:t>I</w:t>
      </w:r>
      <w:r w:rsidRPr="00357375">
        <w:rPr>
          <w:rFonts w:ascii="Verdana" w:eastAsia="Arial" w:hAnsi="Verdana" w:cs="Arial"/>
        </w:rPr>
        <w:t>nschrijven en verklaringen</w:t>
      </w:r>
      <w:bookmarkEnd w:id="233"/>
      <w:bookmarkEnd w:id="234"/>
      <w:bookmarkEnd w:id="235"/>
      <w:bookmarkEnd w:id="236"/>
    </w:p>
    <w:p w14:paraId="58A5BBFF" w14:textId="77777777" w:rsidR="00AF44B8" w:rsidRPr="00357375" w:rsidRDefault="00AF44B8">
      <w:pPr>
        <w:rPr>
          <w:rFonts w:eastAsia="Arial" w:cs="Arial"/>
          <w:sz w:val="20"/>
          <w:lang w:val="nl" w:eastAsia="en-US"/>
        </w:rPr>
      </w:pPr>
      <w:r w:rsidRPr="00357375">
        <w:rPr>
          <w:rFonts w:eastAsia="Arial" w:cs="Arial"/>
          <w:sz w:val="20"/>
          <w:lang w:val="nl" w:eastAsia="en-US"/>
        </w:rPr>
        <w:t>Een Inschrijver kan op diverse manieren inschrijven:</w:t>
      </w:r>
    </w:p>
    <w:p w14:paraId="692A06D1" w14:textId="77777777" w:rsidR="00AF44B8" w:rsidRPr="00357375" w:rsidRDefault="00AF44B8" w:rsidP="009446DA">
      <w:pPr>
        <w:pStyle w:val="Lijstalinea"/>
        <w:numPr>
          <w:ilvl w:val="0"/>
          <w:numId w:val="5"/>
        </w:numPr>
        <w:rPr>
          <w:rFonts w:eastAsia="Arial" w:cs="Arial"/>
          <w:sz w:val="20"/>
        </w:rPr>
      </w:pPr>
      <w:r w:rsidRPr="00357375">
        <w:rPr>
          <w:rFonts w:eastAsia="Arial" w:cs="Arial"/>
          <w:sz w:val="20"/>
        </w:rPr>
        <w:t>Zelfstandig: de Inschrijver schrijft in met zijn onderneming en doet geen beroep op de kennis, ervaring en/of financiële draagkracht van andere partijen;</w:t>
      </w:r>
    </w:p>
    <w:p w14:paraId="0C547052" w14:textId="77777777" w:rsidR="00AF44B8" w:rsidRPr="00357375" w:rsidRDefault="00AF44B8" w:rsidP="009446DA">
      <w:pPr>
        <w:pStyle w:val="Lijstalinea"/>
        <w:numPr>
          <w:ilvl w:val="0"/>
          <w:numId w:val="5"/>
        </w:numPr>
        <w:rPr>
          <w:rFonts w:eastAsia="Arial" w:cs="Arial"/>
          <w:sz w:val="20"/>
        </w:rPr>
      </w:pPr>
      <w:r w:rsidRPr="00357375">
        <w:rPr>
          <w:rFonts w:eastAsia="Arial" w:cs="Arial"/>
          <w:sz w:val="20"/>
        </w:rPr>
        <w:t xml:space="preserve">Met Onderaannemer(s): de Inschrijver schrijft in met </w:t>
      </w:r>
      <w:r w:rsidR="00E41469" w:rsidRPr="00357375">
        <w:rPr>
          <w:rFonts w:eastAsia="Arial" w:cs="Arial"/>
          <w:sz w:val="20"/>
        </w:rPr>
        <w:t>O</w:t>
      </w:r>
      <w:r w:rsidRPr="00357375">
        <w:rPr>
          <w:rFonts w:eastAsia="Arial" w:cs="Arial"/>
          <w:sz w:val="20"/>
        </w:rPr>
        <w:t xml:space="preserve">nderaannemers en kan een beroep doen op de kennis, ervaring en/of financiële draagkracht van de </w:t>
      </w:r>
      <w:r w:rsidR="00E41469" w:rsidRPr="00357375">
        <w:rPr>
          <w:rFonts w:eastAsia="Arial" w:cs="Arial"/>
          <w:sz w:val="20"/>
        </w:rPr>
        <w:t>O</w:t>
      </w:r>
      <w:r w:rsidRPr="00357375">
        <w:rPr>
          <w:rFonts w:eastAsia="Arial" w:cs="Arial"/>
          <w:sz w:val="20"/>
        </w:rPr>
        <w:t xml:space="preserve">nderaannemer(s). De Inschrijver blijft als hoofdaannemer </w:t>
      </w:r>
      <w:r w:rsidR="0076122E" w:rsidRPr="00357375">
        <w:rPr>
          <w:rFonts w:eastAsia="Arial" w:cs="Arial"/>
          <w:sz w:val="20"/>
        </w:rPr>
        <w:t xml:space="preserve">hoofdelijk </w:t>
      </w:r>
      <w:r w:rsidRPr="00357375">
        <w:rPr>
          <w:rFonts w:eastAsia="Arial" w:cs="Arial"/>
          <w:sz w:val="20"/>
        </w:rPr>
        <w:t xml:space="preserve">aansprakelijk voor het handelen van de </w:t>
      </w:r>
      <w:r w:rsidR="00E41469" w:rsidRPr="00357375">
        <w:rPr>
          <w:rFonts w:eastAsia="Arial" w:cs="Arial"/>
          <w:sz w:val="20"/>
        </w:rPr>
        <w:t>O</w:t>
      </w:r>
      <w:r w:rsidRPr="00357375">
        <w:rPr>
          <w:rFonts w:eastAsia="Arial" w:cs="Arial"/>
          <w:sz w:val="20"/>
        </w:rPr>
        <w:t>nderaannemer(s).</w:t>
      </w:r>
    </w:p>
    <w:p w14:paraId="1E65BEF3" w14:textId="77777777" w:rsidR="00AF44B8" w:rsidRPr="00357375" w:rsidRDefault="00AF44B8" w:rsidP="007C64D2">
      <w:pPr>
        <w:rPr>
          <w:rFonts w:cs="Arial"/>
          <w:sz w:val="20"/>
          <w:lang w:val="nl" w:eastAsia="en-US"/>
        </w:rPr>
      </w:pPr>
    </w:p>
    <w:p w14:paraId="405B3CDB" w14:textId="530E0182" w:rsidR="00AF44B8" w:rsidRPr="00357375" w:rsidRDefault="00551350">
      <w:pPr>
        <w:rPr>
          <w:rFonts w:eastAsia="Arial" w:cs="Arial"/>
          <w:sz w:val="20"/>
          <w:lang w:val="nl" w:eastAsia="en-US"/>
        </w:rPr>
      </w:pPr>
      <w:r w:rsidRPr="00357375">
        <w:rPr>
          <w:rFonts w:eastAsia="Arial" w:cs="Arial"/>
          <w:sz w:val="20"/>
          <w:lang w:val="nl" w:eastAsia="en-US"/>
        </w:rPr>
        <w:t>In bovendgenoemde</w:t>
      </w:r>
      <w:r w:rsidR="009141AB" w:rsidRPr="00357375">
        <w:rPr>
          <w:rFonts w:eastAsia="Arial" w:cs="Arial"/>
          <w:sz w:val="20"/>
          <w:lang w:val="nl" w:eastAsia="en-US"/>
        </w:rPr>
        <w:t xml:space="preserve"> </w:t>
      </w:r>
      <w:r w:rsidR="00AF44B8" w:rsidRPr="00357375">
        <w:rPr>
          <w:rFonts w:eastAsia="Arial" w:cs="Arial"/>
          <w:sz w:val="20"/>
          <w:lang w:val="nl" w:eastAsia="en-US"/>
        </w:rPr>
        <w:t>situatie</w:t>
      </w:r>
      <w:r w:rsidRPr="00357375">
        <w:rPr>
          <w:rFonts w:eastAsia="Arial" w:cs="Arial"/>
          <w:sz w:val="20"/>
          <w:lang w:val="nl" w:eastAsia="en-US"/>
        </w:rPr>
        <w:t>s</w:t>
      </w:r>
      <w:r w:rsidR="00AF44B8" w:rsidRPr="00357375">
        <w:rPr>
          <w:rFonts w:eastAsia="Arial" w:cs="Arial"/>
          <w:sz w:val="20"/>
          <w:lang w:val="nl" w:eastAsia="en-US"/>
        </w:rPr>
        <w:t xml:space="preserve"> </w:t>
      </w:r>
      <w:r w:rsidR="00DD79D2" w:rsidRPr="00357375">
        <w:rPr>
          <w:rFonts w:eastAsia="Arial" w:cs="Arial"/>
          <w:sz w:val="20"/>
          <w:lang w:val="nl" w:eastAsia="en-US"/>
        </w:rPr>
        <w:t>zal</w:t>
      </w:r>
      <w:r w:rsidR="00AF44B8" w:rsidRPr="00357375">
        <w:rPr>
          <w:rFonts w:eastAsia="Arial" w:cs="Arial"/>
          <w:sz w:val="20"/>
          <w:lang w:val="nl" w:eastAsia="en-US"/>
        </w:rPr>
        <w:t xml:space="preserve"> de Inschrijver </w:t>
      </w:r>
      <w:r w:rsidRPr="00357375">
        <w:rPr>
          <w:rFonts w:eastAsia="Arial" w:cs="Arial"/>
          <w:sz w:val="20"/>
          <w:lang w:val="nl" w:eastAsia="en-US"/>
        </w:rPr>
        <w:t xml:space="preserve">navolgende verklaringen </w:t>
      </w:r>
      <w:r w:rsidR="00AF44B8" w:rsidRPr="00357375">
        <w:rPr>
          <w:rFonts w:eastAsia="Arial" w:cs="Arial"/>
          <w:sz w:val="20"/>
          <w:lang w:val="nl" w:eastAsia="en-US"/>
        </w:rPr>
        <w:t>in</w:t>
      </w:r>
      <w:r w:rsidRPr="00357375">
        <w:rPr>
          <w:rFonts w:eastAsia="Arial" w:cs="Arial"/>
          <w:sz w:val="20"/>
          <w:lang w:val="nl" w:eastAsia="en-US"/>
        </w:rPr>
        <w:t>dienen</w:t>
      </w:r>
      <w:r w:rsidR="00AF44B8" w:rsidRPr="00357375">
        <w:rPr>
          <w:rFonts w:eastAsia="Arial" w:cs="Arial"/>
          <w:sz w:val="20"/>
          <w:lang w:val="nl" w:eastAsia="en-US"/>
        </w:rPr>
        <w:t>:</w:t>
      </w:r>
    </w:p>
    <w:p w14:paraId="073A6977" w14:textId="77777777" w:rsidR="00AF44B8" w:rsidRPr="00357375" w:rsidRDefault="00AF44B8" w:rsidP="007C64D2">
      <w:pPr>
        <w:rPr>
          <w:rFonts w:cs="Arial"/>
          <w:sz w:val="20"/>
          <w:lang w:val="nl"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
        <w:gridCol w:w="2161"/>
        <w:gridCol w:w="6060"/>
      </w:tblGrid>
      <w:tr w:rsidR="00AF44B8" w:rsidRPr="00357375" w14:paraId="7338FAE0" w14:textId="77777777" w:rsidTr="006647BE">
        <w:tc>
          <w:tcPr>
            <w:tcW w:w="2416" w:type="dxa"/>
            <w:gridSpan w:val="2"/>
            <w:shd w:val="clear" w:color="auto" w:fill="A6A6A6" w:themeFill="background1" w:themeFillShade="A6"/>
          </w:tcPr>
          <w:p w14:paraId="66ECADC7" w14:textId="77777777" w:rsidR="00AF44B8" w:rsidRPr="00357375" w:rsidRDefault="00AF44B8" w:rsidP="006647BE">
            <w:pPr>
              <w:spacing w:line="240" w:lineRule="auto"/>
              <w:rPr>
                <w:rFonts w:eastAsia="Arial" w:cs="Arial"/>
                <w:sz w:val="20"/>
              </w:rPr>
            </w:pPr>
            <w:r w:rsidRPr="00357375">
              <w:rPr>
                <w:rFonts w:eastAsia="Arial" w:cs="Arial"/>
                <w:sz w:val="20"/>
              </w:rPr>
              <w:t>Wijze van inschrijven</w:t>
            </w:r>
          </w:p>
        </w:tc>
        <w:tc>
          <w:tcPr>
            <w:tcW w:w="6060" w:type="dxa"/>
            <w:shd w:val="clear" w:color="auto" w:fill="A6A6A6" w:themeFill="background1" w:themeFillShade="A6"/>
          </w:tcPr>
          <w:p w14:paraId="20D3AA4C" w14:textId="77777777" w:rsidR="00AF44B8" w:rsidRPr="00357375" w:rsidRDefault="00AF44B8" w:rsidP="006647BE">
            <w:pPr>
              <w:spacing w:line="240" w:lineRule="auto"/>
              <w:rPr>
                <w:rFonts w:eastAsia="Arial" w:cs="Arial"/>
                <w:sz w:val="20"/>
              </w:rPr>
            </w:pPr>
            <w:r w:rsidRPr="00357375">
              <w:rPr>
                <w:rFonts w:eastAsia="Arial" w:cs="Arial"/>
                <w:sz w:val="20"/>
              </w:rPr>
              <w:t xml:space="preserve">In te dienen verklaringen: </w:t>
            </w:r>
          </w:p>
        </w:tc>
      </w:tr>
      <w:tr w:rsidR="00AF44B8" w:rsidRPr="00357375" w14:paraId="3AF23284" w14:textId="77777777" w:rsidTr="006647BE">
        <w:tc>
          <w:tcPr>
            <w:tcW w:w="255" w:type="dxa"/>
          </w:tcPr>
          <w:p w14:paraId="6BFD5856" w14:textId="77777777" w:rsidR="00AF44B8" w:rsidRPr="00357375" w:rsidRDefault="00AF44B8" w:rsidP="006647BE">
            <w:pPr>
              <w:spacing w:line="240" w:lineRule="auto"/>
              <w:rPr>
                <w:rFonts w:eastAsia="Arial" w:cs="Arial"/>
                <w:sz w:val="20"/>
              </w:rPr>
            </w:pPr>
            <w:r w:rsidRPr="00357375">
              <w:rPr>
                <w:rFonts w:eastAsia="Arial" w:cs="Arial"/>
                <w:sz w:val="20"/>
              </w:rPr>
              <w:t>1</w:t>
            </w:r>
          </w:p>
        </w:tc>
        <w:tc>
          <w:tcPr>
            <w:tcW w:w="2161" w:type="dxa"/>
          </w:tcPr>
          <w:p w14:paraId="7132C9E9" w14:textId="77777777" w:rsidR="00AF44B8" w:rsidRPr="00357375" w:rsidRDefault="00AF44B8" w:rsidP="006647BE">
            <w:pPr>
              <w:spacing w:line="240" w:lineRule="auto"/>
              <w:rPr>
                <w:rFonts w:eastAsia="Arial" w:cs="Arial"/>
                <w:sz w:val="20"/>
              </w:rPr>
            </w:pPr>
            <w:r w:rsidRPr="00357375">
              <w:rPr>
                <w:rFonts w:eastAsia="Arial" w:cs="Arial"/>
                <w:sz w:val="20"/>
              </w:rPr>
              <w:t>Zelfstandig</w:t>
            </w:r>
          </w:p>
        </w:tc>
        <w:tc>
          <w:tcPr>
            <w:tcW w:w="6060" w:type="dxa"/>
          </w:tcPr>
          <w:p w14:paraId="4478D46C" w14:textId="77777777" w:rsidR="00AF44B8" w:rsidRPr="00357375" w:rsidRDefault="00AF44B8" w:rsidP="006647BE">
            <w:pPr>
              <w:spacing w:line="240" w:lineRule="auto"/>
              <w:rPr>
                <w:rFonts w:eastAsia="Arial" w:cs="Arial"/>
                <w:sz w:val="20"/>
              </w:rPr>
            </w:pPr>
            <w:r w:rsidRPr="00357375">
              <w:rPr>
                <w:rFonts w:eastAsia="Arial" w:cs="Arial"/>
                <w:sz w:val="20"/>
              </w:rPr>
              <w:t xml:space="preserve">De Inschrijver dient in: </w:t>
            </w:r>
          </w:p>
          <w:p w14:paraId="6A7A18E9" w14:textId="77777777" w:rsidR="00AF44B8" w:rsidRPr="00357375" w:rsidRDefault="004F72EB" w:rsidP="009446DA">
            <w:pPr>
              <w:pStyle w:val="Lijstalinea"/>
              <w:numPr>
                <w:ilvl w:val="0"/>
                <w:numId w:val="2"/>
              </w:numPr>
              <w:suppressAutoHyphens/>
              <w:spacing w:line="240" w:lineRule="auto"/>
              <w:rPr>
                <w:rFonts w:eastAsia="Arial" w:cs="Arial"/>
                <w:sz w:val="20"/>
              </w:rPr>
            </w:pPr>
            <w:r w:rsidRPr="00357375">
              <w:rPr>
                <w:rFonts w:eastAsia="Arial" w:cs="Arial"/>
                <w:sz w:val="20"/>
              </w:rPr>
              <w:t xml:space="preserve">Uniform Europees Aanbestedingsdocument </w:t>
            </w:r>
          </w:p>
          <w:p w14:paraId="691A8F23" w14:textId="77777777" w:rsidR="00AF44B8" w:rsidRPr="00357375" w:rsidRDefault="00AF44B8" w:rsidP="009446DA">
            <w:pPr>
              <w:pStyle w:val="Lijstalinea"/>
              <w:numPr>
                <w:ilvl w:val="0"/>
                <w:numId w:val="2"/>
              </w:numPr>
              <w:suppressAutoHyphens/>
              <w:spacing w:line="240" w:lineRule="auto"/>
              <w:rPr>
                <w:rFonts w:eastAsia="Arial" w:cs="Arial"/>
                <w:sz w:val="20"/>
              </w:rPr>
            </w:pPr>
            <w:r w:rsidRPr="00357375">
              <w:rPr>
                <w:rFonts w:eastAsia="Arial" w:cs="Arial"/>
                <w:sz w:val="20"/>
              </w:rPr>
              <w:t>Uitwerking referentie</w:t>
            </w:r>
          </w:p>
        </w:tc>
      </w:tr>
      <w:tr w:rsidR="00AF44B8" w:rsidRPr="00357375" w14:paraId="64D4096F" w14:textId="77777777" w:rsidTr="006647BE">
        <w:tc>
          <w:tcPr>
            <w:tcW w:w="255" w:type="dxa"/>
          </w:tcPr>
          <w:p w14:paraId="7888D501" w14:textId="77777777" w:rsidR="00AF44B8" w:rsidRPr="00357375" w:rsidRDefault="007D3D4C" w:rsidP="006647BE">
            <w:pPr>
              <w:spacing w:line="240" w:lineRule="auto"/>
              <w:rPr>
                <w:rFonts w:eastAsia="Arial" w:cs="Arial"/>
                <w:sz w:val="20"/>
              </w:rPr>
            </w:pPr>
            <w:r w:rsidRPr="00357375">
              <w:rPr>
                <w:rFonts w:eastAsia="Arial" w:cs="Arial"/>
                <w:sz w:val="20"/>
              </w:rPr>
              <w:t>2</w:t>
            </w:r>
          </w:p>
        </w:tc>
        <w:tc>
          <w:tcPr>
            <w:tcW w:w="2161" w:type="dxa"/>
          </w:tcPr>
          <w:p w14:paraId="34608C83" w14:textId="77777777" w:rsidR="00AF44B8" w:rsidRPr="00357375" w:rsidRDefault="00AF44B8" w:rsidP="006647BE">
            <w:pPr>
              <w:spacing w:line="240" w:lineRule="auto"/>
              <w:rPr>
                <w:rFonts w:eastAsia="Arial" w:cs="Arial"/>
                <w:sz w:val="20"/>
              </w:rPr>
            </w:pPr>
            <w:r w:rsidRPr="00357375">
              <w:rPr>
                <w:rFonts w:eastAsia="Arial" w:cs="Arial"/>
                <w:sz w:val="20"/>
              </w:rPr>
              <w:t>Onderaannemers</w:t>
            </w:r>
          </w:p>
        </w:tc>
        <w:tc>
          <w:tcPr>
            <w:tcW w:w="6060" w:type="dxa"/>
          </w:tcPr>
          <w:p w14:paraId="76FB4EE2" w14:textId="77777777" w:rsidR="00AF44B8" w:rsidRPr="00357375" w:rsidRDefault="00AF44B8" w:rsidP="006647BE">
            <w:pPr>
              <w:spacing w:line="240" w:lineRule="auto"/>
              <w:rPr>
                <w:rFonts w:eastAsia="Arial" w:cs="Arial"/>
                <w:sz w:val="20"/>
              </w:rPr>
            </w:pPr>
            <w:r w:rsidRPr="00357375">
              <w:rPr>
                <w:rFonts w:eastAsia="Arial" w:cs="Arial"/>
                <w:sz w:val="20"/>
              </w:rPr>
              <w:t xml:space="preserve">De Inschrijver (hoofdaannemer) dient in. </w:t>
            </w:r>
          </w:p>
          <w:p w14:paraId="220E3761" w14:textId="77777777" w:rsidR="00E46526" w:rsidRPr="00357375" w:rsidRDefault="00E46526" w:rsidP="00DB5743">
            <w:pPr>
              <w:pStyle w:val="Lijstalinea"/>
              <w:numPr>
                <w:ilvl w:val="0"/>
                <w:numId w:val="3"/>
              </w:numPr>
              <w:suppressAutoHyphens/>
              <w:spacing w:line="240" w:lineRule="auto"/>
              <w:rPr>
                <w:rFonts w:eastAsia="Arial" w:cs="Arial"/>
                <w:sz w:val="20"/>
              </w:rPr>
            </w:pPr>
            <w:r w:rsidRPr="00357375">
              <w:rPr>
                <w:rFonts w:eastAsia="Arial" w:cs="Arial"/>
                <w:sz w:val="20"/>
              </w:rPr>
              <w:t xml:space="preserve">Uniform Europees Aanbestedingsdocument </w:t>
            </w:r>
          </w:p>
          <w:p w14:paraId="166F40B5" w14:textId="77777777" w:rsidR="00AF44B8" w:rsidRPr="00357375" w:rsidRDefault="00AF44B8" w:rsidP="00DB5743">
            <w:pPr>
              <w:pStyle w:val="Lijstalinea"/>
              <w:numPr>
                <w:ilvl w:val="0"/>
                <w:numId w:val="3"/>
              </w:numPr>
              <w:suppressAutoHyphens/>
              <w:spacing w:line="240" w:lineRule="auto"/>
              <w:rPr>
                <w:rFonts w:eastAsia="Arial" w:cs="Arial"/>
                <w:sz w:val="20"/>
              </w:rPr>
            </w:pPr>
            <w:r w:rsidRPr="00357375">
              <w:rPr>
                <w:rFonts w:eastAsia="Arial" w:cs="Arial"/>
                <w:sz w:val="20"/>
              </w:rPr>
              <w:t>Uitwerking referentie</w:t>
            </w:r>
          </w:p>
          <w:p w14:paraId="451229A2" w14:textId="77777777" w:rsidR="00AF44B8" w:rsidRPr="00357375" w:rsidRDefault="00AF44B8" w:rsidP="00DB5743">
            <w:pPr>
              <w:pStyle w:val="Lijstalinea"/>
              <w:numPr>
                <w:ilvl w:val="0"/>
                <w:numId w:val="3"/>
              </w:numPr>
              <w:suppressAutoHyphens/>
              <w:spacing w:line="240" w:lineRule="auto"/>
              <w:rPr>
                <w:rFonts w:eastAsia="Arial" w:cs="Arial"/>
                <w:sz w:val="20"/>
              </w:rPr>
            </w:pPr>
            <w:r w:rsidRPr="00357375">
              <w:rPr>
                <w:rFonts w:eastAsia="Arial" w:cs="Arial"/>
                <w:sz w:val="20"/>
              </w:rPr>
              <w:t xml:space="preserve">Een overzicht van de in te zetten </w:t>
            </w:r>
            <w:r w:rsidR="00551350" w:rsidRPr="00357375">
              <w:rPr>
                <w:rFonts w:eastAsia="Arial" w:cs="Arial"/>
                <w:sz w:val="20"/>
              </w:rPr>
              <w:t>O</w:t>
            </w:r>
            <w:r w:rsidRPr="00357375">
              <w:rPr>
                <w:rFonts w:eastAsia="Arial" w:cs="Arial"/>
                <w:sz w:val="20"/>
              </w:rPr>
              <w:t xml:space="preserve">nderaannemers voorzover de Inschrijver een beroep doet op de technische bekwaamheid van de </w:t>
            </w:r>
            <w:r w:rsidR="00551350" w:rsidRPr="00357375">
              <w:rPr>
                <w:rFonts w:eastAsia="Arial" w:cs="Arial"/>
                <w:sz w:val="20"/>
              </w:rPr>
              <w:t>O</w:t>
            </w:r>
            <w:r w:rsidRPr="00357375">
              <w:rPr>
                <w:rFonts w:eastAsia="Arial" w:cs="Arial"/>
                <w:sz w:val="20"/>
              </w:rPr>
              <w:t xml:space="preserve">nderaannemer </w:t>
            </w:r>
          </w:p>
        </w:tc>
      </w:tr>
    </w:tbl>
    <w:p w14:paraId="357AE282" w14:textId="77777777" w:rsidR="00AF44B8" w:rsidRPr="00357375" w:rsidRDefault="00AF44B8">
      <w:pPr>
        <w:pStyle w:val="Kop3"/>
        <w:rPr>
          <w:rFonts w:eastAsia="Arial" w:cs="Arial"/>
          <w:sz w:val="20"/>
        </w:rPr>
      </w:pPr>
      <w:bookmarkStart w:id="237" w:name="_Toc358982370"/>
      <w:bookmarkStart w:id="238" w:name="_Toc358982515"/>
      <w:bookmarkStart w:id="239" w:name="_Toc481075849"/>
      <w:r w:rsidRPr="00357375">
        <w:rPr>
          <w:rFonts w:eastAsia="Arial" w:cs="Arial"/>
          <w:sz w:val="20"/>
        </w:rPr>
        <w:t>Bewijsmiddelen</w:t>
      </w:r>
      <w:bookmarkEnd w:id="237"/>
      <w:bookmarkEnd w:id="238"/>
      <w:bookmarkEnd w:id="239"/>
    </w:p>
    <w:p w14:paraId="46506061" w14:textId="77777777" w:rsidR="00AF44B8" w:rsidRPr="00357375" w:rsidRDefault="00AF44B8">
      <w:pPr>
        <w:rPr>
          <w:rFonts w:eastAsia="Arial" w:cs="Arial"/>
          <w:sz w:val="20"/>
          <w:lang w:eastAsia="en-US"/>
        </w:rPr>
      </w:pPr>
      <w:r w:rsidRPr="00357375">
        <w:rPr>
          <w:rFonts w:eastAsia="Arial" w:cs="Arial"/>
          <w:sz w:val="20"/>
          <w:lang w:eastAsia="en-US"/>
        </w:rPr>
        <w:t xml:space="preserve">Aanbestedende Dienst behoudt zich het recht voor om aan de </w:t>
      </w:r>
      <w:r w:rsidR="00A45457" w:rsidRPr="00357375">
        <w:rPr>
          <w:rFonts w:eastAsia="Arial" w:cs="Arial"/>
          <w:sz w:val="20"/>
          <w:lang w:eastAsia="en-US"/>
        </w:rPr>
        <w:t>Inschrijver,</w:t>
      </w:r>
      <w:r w:rsidRPr="00357375">
        <w:rPr>
          <w:rFonts w:eastAsia="Arial" w:cs="Arial"/>
          <w:sz w:val="20"/>
          <w:lang w:eastAsia="en-US"/>
        </w:rPr>
        <w:t xml:space="preserve"> </w:t>
      </w:r>
      <w:r w:rsidR="00A45457" w:rsidRPr="00357375">
        <w:rPr>
          <w:rFonts w:eastAsia="Arial" w:cs="Arial"/>
          <w:sz w:val="20"/>
        </w:rPr>
        <w:t xml:space="preserve">voordat de </w:t>
      </w:r>
      <w:r w:rsidR="0076122E" w:rsidRPr="00357375">
        <w:rPr>
          <w:rFonts w:eastAsia="Arial" w:cs="Arial"/>
          <w:sz w:val="20"/>
        </w:rPr>
        <w:t>O</w:t>
      </w:r>
      <w:r w:rsidR="00A45457" w:rsidRPr="00357375">
        <w:rPr>
          <w:rFonts w:eastAsia="Arial" w:cs="Arial"/>
          <w:sz w:val="20"/>
        </w:rPr>
        <w:t>pdracht eventueel verleend wordt</w:t>
      </w:r>
      <w:r w:rsidR="00A45457" w:rsidRPr="00357375">
        <w:rPr>
          <w:rFonts w:eastAsia="Arial" w:cs="Arial"/>
          <w:sz w:val="20"/>
          <w:lang w:eastAsia="en-US"/>
        </w:rPr>
        <w:t xml:space="preserve">, </w:t>
      </w:r>
      <w:r w:rsidRPr="00357375">
        <w:rPr>
          <w:rFonts w:eastAsia="Arial" w:cs="Arial"/>
          <w:sz w:val="20"/>
          <w:lang w:eastAsia="en-US"/>
        </w:rPr>
        <w:t xml:space="preserve">de volgende bewijsmiddelen te vragen ter verificatie van de juistheid van de verklaringen van </w:t>
      </w:r>
      <w:r w:rsidR="00A45457" w:rsidRPr="00357375">
        <w:rPr>
          <w:rFonts w:eastAsia="Arial" w:cs="Arial"/>
          <w:sz w:val="20"/>
          <w:lang w:eastAsia="en-US"/>
        </w:rPr>
        <w:t>Inschrijver</w:t>
      </w:r>
      <w:r w:rsidRPr="00357375">
        <w:rPr>
          <w:rFonts w:eastAsia="Arial" w:cs="Arial"/>
          <w:sz w:val="20"/>
          <w:lang w:eastAsia="en-US"/>
        </w:rPr>
        <w:t>:</w:t>
      </w:r>
    </w:p>
    <w:p w14:paraId="148E4A33" w14:textId="77777777" w:rsidR="00AF44B8" w:rsidRPr="00357375" w:rsidRDefault="00AF44B8" w:rsidP="007C64D2">
      <w:pPr>
        <w:rPr>
          <w:rFonts w:cs="Arial"/>
          <w:sz w:val="20"/>
          <w:lang w:eastAsia="en-US"/>
        </w:rPr>
      </w:pPr>
    </w:p>
    <w:tbl>
      <w:tblPr>
        <w:tblStyle w:val="Tabelraster"/>
        <w:tblW w:w="0" w:type="auto"/>
        <w:tblInd w:w="108" w:type="dxa"/>
        <w:tblLook w:val="04A0" w:firstRow="1" w:lastRow="0" w:firstColumn="1" w:lastColumn="0" w:noHBand="0" w:noVBand="1"/>
      </w:tblPr>
      <w:tblGrid>
        <w:gridCol w:w="5295"/>
        <w:gridCol w:w="3275"/>
      </w:tblGrid>
      <w:tr w:rsidR="00AF44B8" w:rsidRPr="00357375" w14:paraId="5429EE41" w14:textId="77777777" w:rsidTr="006647BE">
        <w:trPr>
          <w:trHeight w:val="284"/>
          <w:tblHeader/>
        </w:trPr>
        <w:tc>
          <w:tcPr>
            <w:tcW w:w="5295" w:type="dxa"/>
            <w:shd w:val="clear" w:color="auto" w:fill="A6A6A6" w:themeFill="background1" w:themeFillShade="A6"/>
            <w:vAlign w:val="center"/>
          </w:tcPr>
          <w:p w14:paraId="31C13BA7" w14:textId="77777777" w:rsidR="00AF44B8" w:rsidRPr="00357375" w:rsidRDefault="00AF44B8" w:rsidP="006647BE">
            <w:pPr>
              <w:pStyle w:val="Lijstalinea"/>
              <w:autoSpaceDE w:val="0"/>
              <w:autoSpaceDN w:val="0"/>
              <w:adjustRightInd w:val="0"/>
              <w:spacing w:line="240" w:lineRule="auto"/>
              <w:ind w:left="1"/>
              <w:rPr>
                <w:rFonts w:eastAsia="Arial" w:cs="Arial"/>
                <w:sz w:val="20"/>
              </w:rPr>
            </w:pPr>
            <w:r w:rsidRPr="00357375">
              <w:rPr>
                <w:rFonts w:eastAsia="Arial" w:cs="Arial"/>
                <w:sz w:val="20"/>
              </w:rPr>
              <w:t>Uitsluitingsgronden</w:t>
            </w:r>
          </w:p>
        </w:tc>
        <w:tc>
          <w:tcPr>
            <w:tcW w:w="3275" w:type="dxa"/>
            <w:shd w:val="clear" w:color="auto" w:fill="A6A6A6" w:themeFill="background1" w:themeFillShade="A6"/>
            <w:vAlign w:val="center"/>
          </w:tcPr>
          <w:p w14:paraId="5D1A4730"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Bewijsstuk</w:t>
            </w:r>
          </w:p>
        </w:tc>
      </w:tr>
      <w:tr w:rsidR="00AF44B8" w:rsidRPr="00357375" w14:paraId="3A4F23DF" w14:textId="77777777" w:rsidTr="006647BE">
        <w:trPr>
          <w:trHeight w:val="284"/>
        </w:trPr>
        <w:tc>
          <w:tcPr>
            <w:tcW w:w="5295" w:type="dxa"/>
            <w:vAlign w:val="center"/>
          </w:tcPr>
          <w:p w14:paraId="67A60A14"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Deelname Criminele Organisatie </w:t>
            </w:r>
          </w:p>
        </w:tc>
        <w:tc>
          <w:tcPr>
            <w:tcW w:w="3275" w:type="dxa"/>
            <w:vAlign w:val="center"/>
          </w:tcPr>
          <w:p w14:paraId="67DD92A1"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Gedragsverklaring Aanbesteding</w:t>
            </w:r>
          </w:p>
        </w:tc>
      </w:tr>
      <w:tr w:rsidR="00AF44B8" w:rsidRPr="00357375" w14:paraId="22D5D69C" w14:textId="77777777" w:rsidTr="006647BE">
        <w:trPr>
          <w:trHeight w:val="284"/>
        </w:trPr>
        <w:tc>
          <w:tcPr>
            <w:tcW w:w="5295" w:type="dxa"/>
            <w:vAlign w:val="center"/>
          </w:tcPr>
          <w:p w14:paraId="092005BF"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Omkoping </w:t>
            </w:r>
          </w:p>
        </w:tc>
        <w:tc>
          <w:tcPr>
            <w:tcW w:w="3275" w:type="dxa"/>
            <w:vAlign w:val="center"/>
          </w:tcPr>
          <w:p w14:paraId="2C891ACC" w14:textId="77777777" w:rsidR="00AF44B8" w:rsidRPr="00357375" w:rsidRDefault="00AF44B8">
            <w:pPr>
              <w:rPr>
                <w:rFonts w:eastAsia="Arial" w:cs="Arial"/>
                <w:sz w:val="20"/>
              </w:rPr>
            </w:pPr>
            <w:r w:rsidRPr="00357375">
              <w:rPr>
                <w:rFonts w:eastAsia="Arial" w:cs="Arial"/>
                <w:sz w:val="20"/>
              </w:rPr>
              <w:t>Gedragsverklaring Aanbesteding</w:t>
            </w:r>
          </w:p>
        </w:tc>
      </w:tr>
      <w:tr w:rsidR="00AF44B8" w:rsidRPr="00357375" w14:paraId="29D2B57A" w14:textId="77777777" w:rsidTr="006647BE">
        <w:trPr>
          <w:trHeight w:val="284"/>
        </w:trPr>
        <w:tc>
          <w:tcPr>
            <w:tcW w:w="5295" w:type="dxa"/>
            <w:vAlign w:val="center"/>
          </w:tcPr>
          <w:p w14:paraId="0096D1A1"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Fraude </w:t>
            </w:r>
          </w:p>
        </w:tc>
        <w:tc>
          <w:tcPr>
            <w:tcW w:w="3275" w:type="dxa"/>
            <w:vAlign w:val="center"/>
          </w:tcPr>
          <w:p w14:paraId="34F4AE62" w14:textId="77777777" w:rsidR="00AF44B8" w:rsidRPr="00357375" w:rsidRDefault="00AF44B8">
            <w:pPr>
              <w:rPr>
                <w:rFonts w:eastAsia="Arial" w:cs="Arial"/>
                <w:sz w:val="20"/>
              </w:rPr>
            </w:pPr>
            <w:r w:rsidRPr="00357375">
              <w:rPr>
                <w:rFonts w:eastAsia="Arial" w:cs="Arial"/>
                <w:sz w:val="20"/>
              </w:rPr>
              <w:t>Gedragsverklaring Aanbesteding</w:t>
            </w:r>
          </w:p>
        </w:tc>
      </w:tr>
      <w:tr w:rsidR="00AF44B8" w:rsidRPr="00357375" w14:paraId="4B91140E" w14:textId="77777777" w:rsidTr="006647BE">
        <w:trPr>
          <w:trHeight w:val="284"/>
        </w:trPr>
        <w:tc>
          <w:tcPr>
            <w:tcW w:w="5295" w:type="dxa"/>
            <w:vAlign w:val="center"/>
          </w:tcPr>
          <w:p w14:paraId="1388E06D"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Witwassen Van Geld </w:t>
            </w:r>
          </w:p>
        </w:tc>
        <w:tc>
          <w:tcPr>
            <w:tcW w:w="3275" w:type="dxa"/>
            <w:vAlign w:val="center"/>
          </w:tcPr>
          <w:p w14:paraId="0516824A" w14:textId="77777777" w:rsidR="00AF44B8" w:rsidRPr="00357375" w:rsidRDefault="00AF44B8">
            <w:pPr>
              <w:rPr>
                <w:rFonts w:eastAsia="Arial" w:cs="Arial"/>
                <w:sz w:val="20"/>
              </w:rPr>
            </w:pPr>
            <w:r w:rsidRPr="00357375">
              <w:rPr>
                <w:rFonts w:eastAsia="Arial" w:cs="Arial"/>
                <w:sz w:val="20"/>
              </w:rPr>
              <w:t>Gedragsverklaring Aanbesteding</w:t>
            </w:r>
          </w:p>
        </w:tc>
      </w:tr>
      <w:tr w:rsidR="00AF44B8" w:rsidRPr="00357375" w14:paraId="763063F0" w14:textId="77777777" w:rsidTr="006647BE">
        <w:trPr>
          <w:trHeight w:val="284"/>
        </w:trPr>
        <w:tc>
          <w:tcPr>
            <w:tcW w:w="5295" w:type="dxa"/>
            <w:vAlign w:val="center"/>
          </w:tcPr>
          <w:p w14:paraId="17BB4401"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Faillissement </w:t>
            </w:r>
          </w:p>
        </w:tc>
        <w:tc>
          <w:tcPr>
            <w:tcW w:w="3275" w:type="dxa"/>
            <w:vAlign w:val="center"/>
          </w:tcPr>
          <w:p w14:paraId="062C8D2B"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Uittreksel Handelsregister</w:t>
            </w:r>
          </w:p>
        </w:tc>
      </w:tr>
      <w:tr w:rsidR="00AF44B8" w:rsidRPr="00357375" w14:paraId="2A7E09E8" w14:textId="77777777" w:rsidTr="006647BE">
        <w:trPr>
          <w:trHeight w:val="284"/>
        </w:trPr>
        <w:tc>
          <w:tcPr>
            <w:tcW w:w="5295" w:type="dxa"/>
            <w:vAlign w:val="center"/>
          </w:tcPr>
          <w:p w14:paraId="3976ECAB"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Ernstige Fout (Mededingingsrechtelijke Overtredingen)</w:t>
            </w:r>
          </w:p>
        </w:tc>
        <w:tc>
          <w:tcPr>
            <w:tcW w:w="3275" w:type="dxa"/>
            <w:vAlign w:val="center"/>
          </w:tcPr>
          <w:p w14:paraId="226226FA" w14:textId="77777777" w:rsidR="00AF44B8" w:rsidRPr="00357375" w:rsidRDefault="00AF44B8">
            <w:pPr>
              <w:rPr>
                <w:rFonts w:eastAsia="Arial" w:cs="Arial"/>
                <w:sz w:val="20"/>
              </w:rPr>
            </w:pPr>
            <w:r w:rsidRPr="00357375">
              <w:rPr>
                <w:rFonts w:eastAsia="Arial" w:cs="Arial"/>
                <w:sz w:val="20"/>
              </w:rPr>
              <w:t>Gedragsverklaring Aanbesteding</w:t>
            </w:r>
          </w:p>
        </w:tc>
      </w:tr>
      <w:tr w:rsidR="00AF44B8" w:rsidRPr="00357375" w14:paraId="525014BC" w14:textId="77777777" w:rsidTr="006647BE">
        <w:trPr>
          <w:trHeight w:val="284"/>
        </w:trPr>
        <w:tc>
          <w:tcPr>
            <w:tcW w:w="5295" w:type="dxa"/>
            <w:vAlign w:val="center"/>
          </w:tcPr>
          <w:p w14:paraId="404ECEE4" w14:textId="77777777" w:rsidR="00AF44B8" w:rsidRPr="00357375" w:rsidRDefault="00AF44B8" w:rsidP="006647BE">
            <w:pPr>
              <w:autoSpaceDE w:val="0"/>
              <w:autoSpaceDN w:val="0"/>
              <w:adjustRightInd w:val="0"/>
              <w:spacing w:line="240" w:lineRule="auto"/>
              <w:rPr>
                <w:rFonts w:eastAsia="Arial" w:cs="Arial"/>
                <w:sz w:val="20"/>
              </w:rPr>
            </w:pPr>
            <w:r w:rsidRPr="00357375">
              <w:rPr>
                <w:rFonts w:eastAsia="Arial" w:cs="Arial"/>
                <w:sz w:val="20"/>
              </w:rPr>
              <w:t xml:space="preserve">Belasting/ Sociale Premies </w:t>
            </w:r>
          </w:p>
        </w:tc>
        <w:tc>
          <w:tcPr>
            <w:tcW w:w="3275" w:type="dxa"/>
            <w:vAlign w:val="center"/>
          </w:tcPr>
          <w:p w14:paraId="2A63D0DA" w14:textId="77777777" w:rsidR="00AF44B8" w:rsidRPr="00357375" w:rsidRDefault="00AF44B8">
            <w:pPr>
              <w:rPr>
                <w:rFonts w:eastAsia="Arial" w:cs="Arial"/>
                <w:sz w:val="20"/>
              </w:rPr>
            </w:pPr>
            <w:r w:rsidRPr="00357375">
              <w:rPr>
                <w:rFonts w:eastAsia="Arial" w:cs="Arial"/>
                <w:sz w:val="20"/>
              </w:rPr>
              <w:t>Verklaring belastingdienst</w:t>
            </w:r>
          </w:p>
        </w:tc>
      </w:tr>
    </w:tbl>
    <w:p w14:paraId="65384C75" w14:textId="77777777" w:rsidR="00AF44B8" w:rsidRPr="00357375" w:rsidRDefault="00AF44B8" w:rsidP="007C64D2">
      <w:pPr>
        <w:rPr>
          <w:rFonts w:cs="Arial"/>
          <w:sz w:val="20"/>
          <w:lang w:eastAsia="en-US"/>
        </w:rPr>
      </w:pPr>
    </w:p>
    <w:p w14:paraId="3BDA0E61" w14:textId="77777777" w:rsidR="00AF44B8" w:rsidRPr="00357375" w:rsidRDefault="00AF44B8">
      <w:pPr>
        <w:rPr>
          <w:rFonts w:eastAsia="Arial" w:cs="Arial"/>
          <w:sz w:val="20"/>
          <w:lang w:eastAsia="en-US"/>
        </w:rPr>
      </w:pPr>
      <w:r w:rsidRPr="00357375">
        <w:rPr>
          <w:rFonts w:eastAsia="Arial" w:cs="Arial"/>
          <w:sz w:val="20"/>
          <w:lang w:eastAsia="en-US"/>
        </w:rPr>
        <w:t>Een gedragsverklaring aanbesteden (GVA)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w:t>
      </w:r>
    </w:p>
    <w:p w14:paraId="37666BF7" w14:textId="6CBAE9B3" w:rsidR="00AF44B8" w:rsidRPr="00357375" w:rsidRDefault="00551350">
      <w:pPr>
        <w:rPr>
          <w:rFonts w:eastAsia="Arial" w:cs="Arial"/>
          <w:sz w:val="20"/>
          <w:lang w:eastAsia="en-US"/>
        </w:rPr>
      </w:pPr>
      <w:r w:rsidRPr="00357375">
        <w:rPr>
          <w:rFonts w:eastAsia="Arial" w:cs="Arial"/>
          <w:sz w:val="20"/>
          <w:lang w:eastAsia="en-US"/>
        </w:rPr>
        <w:t>E</w:t>
      </w:r>
      <w:r w:rsidR="00AF44B8" w:rsidRPr="00357375">
        <w:rPr>
          <w:rFonts w:eastAsia="Arial" w:cs="Arial"/>
          <w:sz w:val="20"/>
          <w:lang w:eastAsia="en-US"/>
        </w:rPr>
        <w:t>en GVA</w:t>
      </w:r>
      <w:r w:rsidRPr="00357375">
        <w:rPr>
          <w:rFonts w:eastAsia="Arial" w:cs="Arial"/>
          <w:sz w:val="20"/>
          <w:lang w:eastAsia="en-US"/>
        </w:rPr>
        <w:t xml:space="preserve"> is </w:t>
      </w:r>
      <w:r w:rsidR="00AF44B8" w:rsidRPr="00357375">
        <w:rPr>
          <w:rFonts w:eastAsia="Arial" w:cs="Arial"/>
          <w:sz w:val="20"/>
          <w:lang w:eastAsia="en-US"/>
        </w:rPr>
        <w:t>aan</w:t>
      </w:r>
      <w:r w:rsidRPr="00357375">
        <w:rPr>
          <w:rFonts w:eastAsia="Arial" w:cs="Arial"/>
          <w:sz w:val="20"/>
          <w:lang w:eastAsia="en-US"/>
        </w:rPr>
        <w:t xml:space="preserve"> te </w:t>
      </w:r>
      <w:r w:rsidR="00AF44B8" w:rsidRPr="00357375">
        <w:rPr>
          <w:rFonts w:eastAsia="Arial" w:cs="Arial"/>
          <w:sz w:val="20"/>
          <w:lang w:eastAsia="en-US"/>
        </w:rPr>
        <w:t xml:space="preserve">vragen bij Justis door het aanvraagformulier te downloaden via </w:t>
      </w:r>
      <w:hyperlink r:id="rId27" w:history="1">
        <w:r w:rsidR="00AF44B8" w:rsidRPr="00357375">
          <w:rPr>
            <w:rStyle w:val="Hyperlink"/>
            <w:rFonts w:eastAsia="Arial" w:cs="Arial"/>
            <w:sz w:val="20"/>
            <w:lang w:eastAsia="en-US"/>
          </w:rPr>
          <w:t>http://www.justis.nl/Producten/gedragsverklaringaanbesteden/hoevraagtueengvaaan/</w:t>
        </w:r>
      </w:hyperlink>
      <w:r w:rsidR="00AF44B8" w:rsidRPr="00357375">
        <w:rPr>
          <w:rFonts w:eastAsia="Arial" w:cs="Arial"/>
          <w:sz w:val="20"/>
          <w:lang w:eastAsia="en-US"/>
        </w:rPr>
        <w:t xml:space="preserve"> </w:t>
      </w:r>
    </w:p>
    <w:p w14:paraId="6F48BC91" w14:textId="77777777" w:rsidR="00292F75" w:rsidRPr="00357375" w:rsidRDefault="00AF44B8">
      <w:pPr>
        <w:rPr>
          <w:rFonts w:eastAsia="Arial" w:cs="Arial"/>
          <w:sz w:val="20"/>
          <w:lang w:eastAsia="en-US"/>
        </w:rPr>
      </w:pPr>
      <w:r w:rsidRPr="00357375">
        <w:rPr>
          <w:rFonts w:eastAsia="Arial" w:cs="Arial"/>
          <w:sz w:val="20"/>
          <w:lang w:eastAsia="en-US"/>
        </w:rPr>
        <w:t xml:space="preserve">De GVA heeft een geldigheidsduur van 2 jaar. </w:t>
      </w:r>
    </w:p>
    <w:p w14:paraId="5476FEB6" w14:textId="77777777" w:rsidR="00292F75" w:rsidRPr="00357375" w:rsidRDefault="00292F75" w:rsidP="00292F75">
      <w:pPr>
        <w:rPr>
          <w:rFonts w:cs="Arial"/>
          <w:sz w:val="20"/>
          <w:lang w:eastAsia="en-US"/>
        </w:rPr>
      </w:pPr>
    </w:p>
    <w:p w14:paraId="741665A7" w14:textId="77777777" w:rsidR="00292F75" w:rsidRPr="00357375" w:rsidRDefault="00292F75">
      <w:pPr>
        <w:rPr>
          <w:rFonts w:eastAsia="Arial" w:cs="Arial"/>
          <w:sz w:val="20"/>
        </w:rPr>
      </w:pPr>
      <w:r w:rsidRPr="00357375">
        <w:rPr>
          <w:rFonts w:eastAsia="Arial" w:cs="Arial"/>
          <w:sz w:val="20"/>
        </w:rPr>
        <w:t>Inschrijver verklaart dat in de periode van afgifte van de GVA tot heden er zich geen zaken voorgedaan hebben die in strijd zijn met de strekking en doel van de GVA.</w:t>
      </w:r>
    </w:p>
    <w:p w14:paraId="1A46BA32" w14:textId="77777777" w:rsidR="0056150F" w:rsidRPr="00357375" w:rsidRDefault="0056150F" w:rsidP="007C64D2">
      <w:pPr>
        <w:rPr>
          <w:rFonts w:cs="Arial"/>
          <w:sz w:val="20"/>
          <w:lang w:eastAsia="en-US"/>
        </w:rPr>
      </w:pPr>
    </w:p>
    <w:p w14:paraId="2661D3D4" w14:textId="77777777" w:rsidR="0076122E" w:rsidRPr="00357375" w:rsidRDefault="00AF44B8">
      <w:pPr>
        <w:rPr>
          <w:rFonts w:eastAsia="Arial" w:cs="Arial"/>
          <w:sz w:val="20"/>
          <w:lang w:eastAsia="en-US"/>
        </w:rPr>
      </w:pPr>
      <w:r w:rsidRPr="00357375">
        <w:rPr>
          <w:rFonts w:eastAsia="Arial" w:cs="Arial"/>
          <w:sz w:val="20"/>
          <w:lang w:eastAsia="en-US"/>
        </w:rPr>
        <w:t xml:space="preserve">Afgifte van de GVA neemt enige weken (8 weken voor een rechtspersoon) in beslag. Indien de Aanbestedende Dienst de bovengenoemde bewijsmiddelen opvraagt, dienen deze binnen 14 dagen aangeleverd te worden na verzoek daartoe. </w:t>
      </w:r>
    </w:p>
    <w:p w14:paraId="12082052" w14:textId="77777777" w:rsidR="0076122E" w:rsidRPr="00357375" w:rsidRDefault="0076122E" w:rsidP="007C64D2">
      <w:pPr>
        <w:rPr>
          <w:rFonts w:cs="Arial"/>
          <w:sz w:val="20"/>
          <w:lang w:eastAsia="en-US"/>
        </w:rPr>
      </w:pPr>
    </w:p>
    <w:p w14:paraId="5CCC9505" w14:textId="77777777" w:rsidR="00AF44B8" w:rsidRPr="00357375" w:rsidRDefault="00AF44B8">
      <w:pPr>
        <w:rPr>
          <w:rFonts w:eastAsia="Arial" w:cs="Arial"/>
          <w:b/>
          <w:bCs/>
          <w:sz w:val="20"/>
          <w:lang w:eastAsia="en-US"/>
        </w:rPr>
      </w:pPr>
      <w:r w:rsidRPr="00357375">
        <w:rPr>
          <w:rFonts w:eastAsia="Arial" w:cs="Arial"/>
          <w:b/>
          <w:bCs/>
          <w:sz w:val="20"/>
          <w:lang w:eastAsia="en-US"/>
        </w:rPr>
        <w:t>Vraag de GVA tijdig aan.</w:t>
      </w:r>
    </w:p>
    <w:p w14:paraId="2F7DD99A" w14:textId="77777777" w:rsidR="00AF44B8" w:rsidRPr="00357375" w:rsidRDefault="00AF44B8" w:rsidP="006647BE">
      <w:pPr>
        <w:pStyle w:val="Kop2"/>
        <w:tabs>
          <w:tab w:val="clear" w:pos="360"/>
        </w:tabs>
        <w:ind w:hanging="284"/>
        <w:rPr>
          <w:rFonts w:ascii="Verdana" w:eastAsia="Arial" w:hAnsi="Verdana" w:cs="Arial"/>
        </w:rPr>
      </w:pPr>
      <w:bookmarkStart w:id="240" w:name="_Toc358982371"/>
      <w:bookmarkStart w:id="241" w:name="_Toc358982516"/>
      <w:bookmarkStart w:id="242" w:name="_Toc481075850"/>
      <w:r w:rsidRPr="00357375">
        <w:rPr>
          <w:rFonts w:ascii="Verdana" w:eastAsia="Arial" w:hAnsi="Verdana" w:cs="Arial"/>
        </w:rPr>
        <w:t xml:space="preserve">Kwalitatieve </w:t>
      </w:r>
      <w:r w:rsidR="002C55FF" w:rsidRPr="00357375">
        <w:rPr>
          <w:rFonts w:ascii="Verdana" w:eastAsia="Arial" w:hAnsi="Verdana" w:cs="Arial"/>
        </w:rPr>
        <w:t>M</w:t>
      </w:r>
      <w:r w:rsidRPr="00357375">
        <w:rPr>
          <w:rFonts w:ascii="Verdana" w:eastAsia="Arial" w:hAnsi="Verdana" w:cs="Arial"/>
        </w:rPr>
        <w:t>inimumeisen: financiële en economische draagkracht en verzekering</w:t>
      </w:r>
      <w:bookmarkEnd w:id="240"/>
      <w:bookmarkEnd w:id="241"/>
      <w:bookmarkEnd w:id="242"/>
    </w:p>
    <w:p w14:paraId="0A11BB4C" w14:textId="77777777" w:rsidR="00AF44B8" w:rsidRPr="00357375" w:rsidRDefault="00AF44B8">
      <w:pPr>
        <w:pStyle w:val="Kop3"/>
        <w:rPr>
          <w:rFonts w:eastAsia="Arial" w:cs="Arial"/>
          <w:sz w:val="20"/>
        </w:rPr>
      </w:pPr>
      <w:bookmarkStart w:id="243" w:name="_Toc358982372"/>
      <w:bookmarkStart w:id="244" w:name="_Toc358982517"/>
      <w:bookmarkStart w:id="245" w:name="_Ref358985802"/>
      <w:bookmarkStart w:id="246" w:name="_Ref477428657"/>
      <w:bookmarkStart w:id="247" w:name="_Ref477428684"/>
      <w:bookmarkStart w:id="248" w:name="_Toc481075851"/>
      <w:r w:rsidRPr="00357375">
        <w:rPr>
          <w:rFonts w:eastAsia="Arial" w:cs="Arial"/>
          <w:sz w:val="20"/>
        </w:rPr>
        <w:t>Financi</w:t>
      </w:r>
      <w:r w:rsidR="003167A3" w:rsidRPr="00357375">
        <w:rPr>
          <w:rFonts w:eastAsia="Arial" w:cs="Arial"/>
          <w:sz w:val="20"/>
        </w:rPr>
        <w:t>ë</w:t>
      </w:r>
      <w:r w:rsidRPr="00357375">
        <w:rPr>
          <w:rFonts w:eastAsia="Arial" w:cs="Arial"/>
          <w:sz w:val="20"/>
        </w:rPr>
        <w:t>le draagkracht</w:t>
      </w:r>
      <w:bookmarkEnd w:id="243"/>
      <w:bookmarkEnd w:id="244"/>
      <w:bookmarkEnd w:id="245"/>
      <w:bookmarkEnd w:id="246"/>
      <w:bookmarkEnd w:id="247"/>
      <w:bookmarkEnd w:id="248"/>
    </w:p>
    <w:p w14:paraId="654AF79F" w14:textId="77777777" w:rsidR="00D73A34" w:rsidRPr="00357375" w:rsidRDefault="00473F4D">
      <w:pPr>
        <w:rPr>
          <w:rFonts w:eastAsia="Arial" w:cs="Arial"/>
          <w:sz w:val="20"/>
        </w:rPr>
      </w:pPr>
      <w:r w:rsidRPr="00357375">
        <w:rPr>
          <w:rFonts w:eastAsia="Arial" w:cs="Arial"/>
          <w:sz w:val="20"/>
        </w:rPr>
        <w:t>Inschrijvers</w:t>
      </w:r>
      <w:r w:rsidR="00D73A34" w:rsidRPr="00357375">
        <w:rPr>
          <w:rFonts w:eastAsia="Arial" w:cs="Arial"/>
          <w:sz w:val="20"/>
        </w:rPr>
        <w:t xml:space="preserve"> dienen te voldoen aan de onderstaande eisen met betrekking tot financiële draagkracht: </w:t>
      </w:r>
    </w:p>
    <w:p w14:paraId="080A84A1" w14:textId="2D6170C5" w:rsidR="00D73A34" w:rsidRPr="00357375" w:rsidRDefault="00E74B01" w:rsidP="009446DA">
      <w:pPr>
        <w:numPr>
          <w:ilvl w:val="0"/>
          <w:numId w:val="16"/>
        </w:numPr>
        <w:spacing w:line="240" w:lineRule="auto"/>
        <w:rPr>
          <w:rFonts w:eastAsia="Arial" w:cs="Arial"/>
          <w:sz w:val="20"/>
        </w:rPr>
      </w:pPr>
      <w:r w:rsidRPr="00357375">
        <w:rPr>
          <w:rFonts w:eastAsia="Arial" w:cs="Arial"/>
          <w:b/>
          <w:bCs/>
          <w:i/>
          <w:iCs/>
          <w:color w:val="808080" w:themeColor="background1" w:themeShade="80"/>
          <w:sz w:val="20"/>
        </w:rPr>
        <w:t>Minimumeis</w:t>
      </w:r>
      <w:r w:rsidR="0044768F" w:rsidRPr="00357375">
        <w:rPr>
          <w:rFonts w:eastAsia="Arial" w:cs="Arial"/>
          <w:b/>
          <w:bCs/>
          <w:sz w:val="20"/>
        </w:rPr>
        <w:t xml:space="preserve"> </w:t>
      </w:r>
      <w:r w:rsidR="0044768F" w:rsidRPr="00357375">
        <w:rPr>
          <w:rFonts w:eastAsia="Arial" w:cs="Arial"/>
          <w:b/>
          <w:bCs/>
          <w:i/>
          <w:iCs/>
          <w:color w:val="808080" w:themeColor="background1" w:themeShade="80"/>
          <w:sz w:val="20"/>
        </w:rPr>
        <w:t>1</w:t>
      </w:r>
      <w:r w:rsidR="0057266F" w:rsidRPr="00357375">
        <w:rPr>
          <w:rFonts w:eastAsia="Arial" w:cs="Arial"/>
          <w:b/>
          <w:bCs/>
          <w:i/>
          <w:iCs/>
          <w:color w:val="808080" w:themeColor="background1" w:themeShade="80"/>
          <w:sz w:val="20"/>
        </w:rPr>
        <w:t>:</w:t>
      </w:r>
      <w:r w:rsidR="00D73A34" w:rsidRPr="00357375">
        <w:rPr>
          <w:rFonts w:eastAsia="Arial" w:cs="Arial"/>
          <w:b/>
          <w:bCs/>
          <w:i/>
          <w:iCs/>
          <w:color w:val="808080" w:themeColor="background1" w:themeShade="80"/>
          <w:sz w:val="20"/>
        </w:rPr>
        <w:t xml:space="preserve"> </w:t>
      </w:r>
      <w:r w:rsidR="00D73A34" w:rsidRPr="00357375">
        <w:rPr>
          <w:rFonts w:eastAsia="Arial" w:cs="Arial"/>
          <w:sz w:val="20"/>
        </w:rPr>
        <w:t>Minimale jaaromzet van € 32.000.000 in het laatste boekjaar;</w:t>
      </w:r>
    </w:p>
    <w:p w14:paraId="168EBD41" w14:textId="0E2FFCFA" w:rsidR="00D73A34" w:rsidRPr="00357375" w:rsidRDefault="00E74B01" w:rsidP="009446DA">
      <w:pPr>
        <w:numPr>
          <w:ilvl w:val="0"/>
          <w:numId w:val="16"/>
        </w:numPr>
        <w:spacing w:line="240" w:lineRule="auto"/>
        <w:rPr>
          <w:rFonts w:eastAsia="Arial" w:cs="Arial"/>
          <w:b/>
          <w:bCs/>
          <w:sz w:val="20"/>
        </w:rPr>
      </w:pPr>
      <w:r w:rsidRPr="00357375">
        <w:rPr>
          <w:rFonts w:eastAsia="Arial" w:cs="Arial"/>
          <w:b/>
          <w:bCs/>
          <w:i/>
          <w:iCs/>
          <w:color w:val="808080" w:themeColor="background1" w:themeShade="80"/>
          <w:sz w:val="20"/>
        </w:rPr>
        <w:t>Minimumeis</w:t>
      </w:r>
      <w:r w:rsidR="0044768F" w:rsidRPr="00357375">
        <w:rPr>
          <w:rFonts w:eastAsia="Arial" w:cs="Arial"/>
          <w:b/>
          <w:bCs/>
          <w:i/>
          <w:iCs/>
          <w:color w:val="808080" w:themeColor="background1" w:themeShade="80"/>
          <w:sz w:val="20"/>
        </w:rPr>
        <w:t xml:space="preserve"> </w:t>
      </w:r>
      <w:r w:rsidR="0057266F" w:rsidRPr="00357375">
        <w:rPr>
          <w:rFonts w:eastAsia="Arial" w:cs="Arial"/>
          <w:b/>
          <w:bCs/>
          <w:i/>
          <w:iCs/>
          <w:color w:val="808080" w:themeColor="background1" w:themeShade="80"/>
          <w:sz w:val="20"/>
        </w:rPr>
        <w:t>2:</w:t>
      </w:r>
      <w:r w:rsidR="00D73A34" w:rsidRPr="00357375">
        <w:rPr>
          <w:rFonts w:eastAsia="Arial" w:cs="Arial"/>
          <w:b/>
          <w:bCs/>
          <w:sz w:val="20"/>
        </w:rPr>
        <w:t xml:space="preserve"> </w:t>
      </w:r>
      <w:r w:rsidR="00D73A34" w:rsidRPr="00357375">
        <w:rPr>
          <w:rFonts w:eastAsia="Arial" w:cs="Arial"/>
          <w:sz w:val="20"/>
        </w:rPr>
        <w:t>Maximaal percentage van de jaaromzet bij dezelfde klant (alleen van toepassing op laatste boekjaar) van 20%.</w:t>
      </w:r>
    </w:p>
    <w:p w14:paraId="7CFF12E4" w14:textId="6208BA44" w:rsidR="00D73A34" w:rsidRPr="00357375" w:rsidRDefault="00E74B01" w:rsidP="009446DA">
      <w:pPr>
        <w:numPr>
          <w:ilvl w:val="0"/>
          <w:numId w:val="16"/>
        </w:numPr>
        <w:spacing w:line="240" w:lineRule="auto"/>
        <w:rPr>
          <w:rFonts w:eastAsia="Arial" w:cs="Arial"/>
          <w:sz w:val="20"/>
        </w:rPr>
      </w:pPr>
      <w:r w:rsidRPr="00357375">
        <w:rPr>
          <w:rFonts w:eastAsia="Arial" w:cs="Arial"/>
          <w:b/>
          <w:bCs/>
          <w:i/>
          <w:iCs/>
          <w:color w:val="808080" w:themeColor="background1" w:themeShade="80"/>
          <w:sz w:val="20"/>
        </w:rPr>
        <w:t>Minimumeis</w:t>
      </w:r>
      <w:r w:rsidR="00D73A34" w:rsidRPr="00357375">
        <w:rPr>
          <w:rFonts w:eastAsia="Arial" w:cs="Arial"/>
          <w:b/>
          <w:bCs/>
          <w:i/>
          <w:iCs/>
          <w:color w:val="808080" w:themeColor="background1" w:themeShade="80"/>
          <w:sz w:val="20"/>
        </w:rPr>
        <w:t xml:space="preserve"> </w:t>
      </w:r>
      <w:r w:rsidR="0057266F" w:rsidRPr="00357375">
        <w:rPr>
          <w:rFonts w:eastAsia="Arial" w:cs="Arial"/>
          <w:b/>
          <w:bCs/>
          <w:i/>
          <w:iCs/>
          <w:color w:val="808080" w:themeColor="background1" w:themeShade="80"/>
          <w:sz w:val="20"/>
        </w:rPr>
        <w:t>3:</w:t>
      </w:r>
      <w:r w:rsidR="00D73A34" w:rsidRPr="00357375">
        <w:rPr>
          <w:rFonts w:eastAsia="Arial" w:cs="Arial"/>
          <w:sz w:val="20"/>
        </w:rPr>
        <w:t xml:space="preserve"> Een positief eigen vermogen over de jaren te weten 2013, 2014 en 2015.</w:t>
      </w:r>
    </w:p>
    <w:p w14:paraId="6084C271" w14:textId="77777777" w:rsidR="00D73A34" w:rsidRPr="00357375" w:rsidRDefault="00D73A34" w:rsidP="00D73A34">
      <w:pPr>
        <w:rPr>
          <w:rFonts w:eastAsiaTheme="minorHAnsi" w:cs="Arial"/>
        </w:rPr>
      </w:pPr>
    </w:p>
    <w:p w14:paraId="60244E94" w14:textId="77777777" w:rsidR="00D73A34" w:rsidRPr="00357375" w:rsidRDefault="00D73A34">
      <w:pPr>
        <w:rPr>
          <w:rFonts w:eastAsia="Arial" w:cs="Arial"/>
          <w:sz w:val="20"/>
        </w:rPr>
      </w:pPr>
      <w:r w:rsidRPr="00357375">
        <w:rPr>
          <w:rFonts w:eastAsia="Arial" w:cs="Arial"/>
          <w:sz w:val="20"/>
        </w:rPr>
        <w:t xml:space="preserve">Motivering bij deze eis is dat Aanbestedende dienst wenst te voorkomen dat </w:t>
      </w:r>
      <w:r w:rsidR="006C490A" w:rsidRPr="00357375">
        <w:rPr>
          <w:rFonts w:eastAsia="Arial" w:cs="Arial"/>
          <w:sz w:val="20"/>
        </w:rPr>
        <w:t>Inschrijver</w:t>
      </w:r>
      <w:r w:rsidRPr="00357375">
        <w:rPr>
          <w:rFonts w:eastAsia="Arial" w:cs="Arial"/>
          <w:sz w:val="20"/>
        </w:rPr>
        <w:t xml:space="preserve"> onevenredig afhankelijk wordt van Aanbestedende dienst. Daarnaast is de gevraagde dienstverlening voor Aanbestedende dienst voor de duur van de </w:t>
      </w:r>
      <w:r w:rsidRPr="00357375">
        <w:rPr>
          <w:rFonts w:eastAsia="Arial" w:cs="Arial"/>
          <w:sz w:val="20"/>
        </w:rPr>
        <w:lastRenderedPageBreak/>
        <w:t>contractstermijn onderdeel van een veranderproces en is continuïteit uitermate belangrijk.</w:t>
      </w:r>
    </w:p>
    <w:p w14:paraId="6BE76253" w14:textId="77777777" w:rsidR="00D73A34" w:rsidRPr="00357375" w:rsidRDefault="00D73A34" w:rsidP="00D73A34">
      <w:pPr>
        <w:rPr>
          <w:rFonts w:cs="Arial"/>
          <w:sz w:val="20"/>
        </w:rPr>
      </w:pPr>
    </w:p>
    <w:p w14:paraId="6D5EC445" w14:textId="77777777" w:rsidR="00AF44B8" w:rsidRPr="00357375" w:rsidRDefault="00AF44B8">
      <w:pPr>
        <w:rPr>
          <w:rFonts w:eastAsia="Arial" w:cs="Arial"/>
          <w:sz w:val="20"/>
          <w:lang w:eastAsia="en-US"/>
        </w:rPr>
      </w:pPr>
      <w:r w:rsidRPr="00357375">
        <w:rPr>
          <w:rFonts w:eastAsia="Arial" w:cs="Arial"/>
          <w:sz w:val="20"/>
          <w:lang w:eastAsia="en-US"/>
        </w:rPr>
        <w:t xml:space="preserve">Door ondertekening van </w:t>
      </w:r>
      <w:r w:rsidR="00E46526" w:rsidRPr="00357375">
        <w:rPr>
          <w:rFonts w:eastAsia="Arial" w:cs="Arial"/>
          <w:sz w:val="20"/>
          <w:lang w:eastAsia="en-US"/>
        </w:rPr>
        <w:t xml:space="preserve">het </w:t>
      </w:r>
      <w:r w:rsidR="00E46526" w:rsidRPr="00357375">
        <w:rPr>
          <w:rFonts w:eastAsia="Arial" w:cs="Arial"/>
          <w:sz w:val="20"/>
        </w:rPr>
        <w:t>Uniform Europees Aanbestedingsdocument</w:t>
      </w:r>
      <w:r w:rsidRPr="00357375">
        <w:rPr>
          <w:rFonts w:eastAsia="Arial" w:cs="Arial"/>
          <w:sz w:val="20"/>
          <w:lang w:eastAsia="en-US"/>
        </w:rPr>
        <w:t xml:space="preserve">, verklaart de </w:t>
      </w:r>
      <w:r w:rsidR="00A45457" w:rsidRPr="00357375">
        <w:rPr>
          <w:rFonts w:eastAsia="Arial" w:cs="Arial"/>
          <w:sz w:val="20"/>
          <w:lang w:eastAsia="en-US"/>
        </w:rPr>
        <w:t>Inschrijver</w:t>
      </w:r>
      <w:r w:rsidRPr="00357375">
        <w:rPr>
          <w:rFonts w:eastAsia="Arial" w:cs="Arial"/>
          <w:sz w:val="20"/>
          <w:lang w:eastAsia="en-US"/>
        </w:rPr>
        <w:t xml:space="preserve"> dat hij voldoet aan de bovenstaande eis. </w:t>
      </w:r>
    </w:p>
    <w:p w14:paraId="679C8160" w14:textId="77777777" w:rsidR="00AF44B8" w:rsidRPr="00357375" w:rsidRDefault="00AF44B8" w:rsidP="007C64D2">
      <w:pPr>
        <w:rPr>
          <w:rFonts w:cs="Arial"/>
          <w:sz w:val="20"/>
          <w:lang w:eastAsia="en-US"/>
        </w:rPr>
      </w:pPr>
    </w:p>
    <w:p w14:paraId="7A1C38E2" w14:textId="77777777" w:rsidR="00AF44B8" w:rsidRPr="00357375" w:rsidRDefault="00AF44B8">
      <w:pPr>
        <w:rPr>
          <w:rFonts w:eastAsia="Arial" w:cs="Arial"/>
          <w:sz w:val="20"/>
          <w:lang w:eastAsia="en-US"/>
        </w:rPr>
      </w:pPr>
      <w:r w:rsidRPr="00357375">
        <w:rPr>
          <w:rFonts w:eastAsia="Arial" w:cs="Arial"/>
          <w:sz w:val="20"/>
          <w:lang w:eastAsia="en-US"/>
        </w:rPr>
        <w:t xml:space="preserve">Als bewijsmiddel van juistheid van deze Verklaring kan van de </w:t>
      </w:r>
      <w:r w:rsidR="00A45457" w:rsidRPr="00357375">
        <w:rPr>
          <w:rFonts w:eastAsia="Arial" w:cs="Arial"/>
          <w:sz w:val="20"/>
          <w:lang w:eastAsia="en-US"/>
        </w:rPr>
        <w:t>Inschrijver</w:t>
      </w:r>
      <w:r w:rsidRPr="00357375">
        <w:rPr>
          <w:rFonts w:eastAsia="Arial" w:cs="Arial"/>
          <w:sz w:val="20"/>
          <w:lang w:eastAsia="en-US"/>
        </w:rPr>
        <w:t>,</w:t>
      </w:r>
      <w:r w:rsidR="00A45457" w:rsidRPr="00357375">
        <w:rPr>
          <w:rFonts w:eastAsia="Arial" w:cs="Arial"/>
          <w:sz w:val="20"/>
          <w:lang w:eastAsia="en-US"/>
        </w:rPr>
        <w:t xml:space="preserve"> </w:t>
      </w:r>
      <w:r w:rsidR="00A45457" w:rsidRPr="00357375">
        <w:rPr>
          <w:rFonts w:eastAsia="Arial" w:cs="Arial"/>
          <w:sz w:val="20"/>
        </w:rPr>
        <w:t xml:space="preserve">voordat de </w:t>
      </w:r>
      <w:r w:rsidR="002C55FF" w:rsidRPr="00357375">
        <w:rPr>
          <w:rFonts w:eastAsia="Arial" w:cs="Arial"/>
          <w:sz w:val="20"/>
        </w:rPr>
        <w:t>O</w:t>
      </w:r>
      <w:r w:rsidR="00A45457" w:rsidRPr="00357375">
        <w:rPr>
          <w:rFonts w:eastAsia="Arial" w:cs="Arial"/>
          <w:sz w:val="20"/>
        </w:rPr>
        <w:t>pdracht eventueel verleend wordt,</w:t>
      </w:r>
      <w:r w:rsidRPr="00357375">
        <w:rPr>
          <w:rFonts w:eastAsia="Arial" w:cs="Arial"/>
          <w:sz w:val="20"/>
          <w:lang w:eastAsia="en-US"/>
        </w:rPr>
        <w:t xml:space="preserve"> de volgende gegevens worden verlangd:</w:t>
      </w:r>
    </w:p>
    <w:p w14:paraId="27BF1D5B" w14:textId="77777777" w:rsidR="00AF44B8" w:rsidRPr="00357375" w:rsidRDefault="00AF44B8">
      <w:pPr>
        <w:rPr>
          <w:rFonts w:eastAsia="Arial" w:cs="Arial"/>
          <w:sz w:val="20"/>
          <w:lang w:eastAsia="en-US"/>
        </w:rPr>
      </w:pPr>
      <w:r w:rsidRPr="00357375">
        <w:rPr>
          <w:rFonts w:eastAsia="Arial" w:cs="Arial"/>
          <w:sz w:val="20"/>
          <w:lang w:eastAsia="en-US"/>
        </w:rPr>
        <w:t>Een accountantsverklaring met – in geval van twijfel over de continuïteit - een continuïteitsparagraaf (o.g.v. art. 17 Verordening op de Gedrags- en Beroepsregels voor Accountants-Administratieconsulenten).</w:t>
      </w:r>
    </w:p>
    <w:p w14:paraId="69D5EB39" w14:textId="77777777" w:rsidR="00C278B7" w:rsidRPr="00357375" w:rsidRDefault="00C278B7">
      <w:pPr>
        <w:pStyle w:val="Kop3"/>
        <w:rPr>
          <w:rFonts w:eastAsia="Arial" w:cs="Arial"/>
          <w:sz w:val="20"/>
        </w:rPr>
      </w:pPr>
      <w:bookmarkStart w:id="249" w:name="_Toc358982373"/>
      <w:bookmarkStart w:id="250" w:name="_Toc358982518"/>
      <w:bookmarkStart w:id="251" w:name="_Ref358985946"/>
      <w:bookmarkStart w:id="252" w:name="_Ref477428736"/>
      <w:bookmarkStart w:id="253" w:name="_Toc481075852"/>
      <w:r w:rsidRPr="00357375">
        <w:rPr>
          <w:rFonts w:eastAsia="Arial" w:cs="Arial"/>
          <w:sz w:val="20"/>
        </w:rPr>
        <w:t>Verzekering</w:t>
      </w:r>
      <w:bookmarkEnd w:id="249"/>
      <w:bookmarkEnd w:id="250"/>
      <w:bookmarkEnd w:id="251"/>
      <w:bookmarkEnd w:id="252"/>
      <w:bookmarkEnd w:id="253"/>
    </w:p>
    <w:p w14:paraId="4EADC844" w14:textId="196A7D56" w:rsidR="00C278B7" w:rsidRPr="00357375" w:rsidRDefault="00C278B7">
      <w:pPr>
        <w:rPr>
          <w:rFonts w:eastAsia="Arial" w:cs="Arial"/>
          <w:sz w:val="20"/>
          <w:lang w:eastAsia="en-US"/>
        </w:rPr>
      </w:pPr>
      <w:r w:rsidRPr="00357375">
        <w:rPr>
          <w:rFonts w:eastAsia="Arial" w:cs="Arial"/>
          <w:sz w:val="20"/>
          <w:lang w:eastAsia="en-US"/>
        </w:rPr>
        <w:t>De Inschrijver dient een verklaring in van diens verzekeraar of tussenpersoon waaruit blijkt dat de Inschrijver is verzekerd voor</w:t>
      </w:r>
      <w:r w:rsidR="003D1667" w:rsidRPr="00357375">
        <w:rPr>
          <w:rFonts w:eastAsia="Arial" w:cs="Arial"/>
          <w:sz w:val="20"/>
          <w:lang w:eastAsia="en-US"/>
        </w:rPr>
        <w:t xml:space="preserve"> (wettelijke)</w:t>
      </w:r>
      <w:r w:rsidRPr="00357375">
        <w:rPr>
          <w:rFonts w:eastAsia="Arial" w:cs="Arial"/>
          <w:sz w:val="20"/>
          <w:lang w:eastAsia="en-US"/>
        </w:rPr>
        <w:t xml:space="preserve"> aansprakelijkhe</w:t>
      </w:r>
      <w:r w:rsidR="003D1667" w:rsidRPr="00357375">
        <w:rPr>
          <w:rFonts w:eastAsia="Arial" w:cs="Arial"/>
          <w:sz w:val="20"/>
          <w:lang w:eastAsia="en-US"/>
        </w:rPr>
        <w:t>i</w:t>
      </w:r>
      <w:r w:rsidRPr="00357375">
        <w:rPr>
          <w:rFonts w:eastAsia="Arial" w:cs="Arial"/>
          <w:sz w:val="20"/>
          <w:lang w:eastAsia="en-US"/>
        </w:rPr>
        <w:t>d, met een minimale dekking van</w:t>
      </w:r>
      <w:r w:rsidR="00F719DB" w:rsidRPr="00357375">
        <w:rPr>
          <w:rFonts w:eastAsia="Arial" w:cs="Arial"/>
          <w:sz w:val="20"/>
          <w:lang w:eastAsia="en-US"/>
        </w:rPr>
        <w:t xml:space="preserve"> </w:t>
      </w:r>
      <w:r w:rsidR="00964E72" w:rsidRPr="00357375">
        <w:rPr>
          <w:rFonts w:eastAsia="Arial" w:cs="Arial"/>
          <w:b/>
          <w:bCs/>
          <w:sz w:val="20"/>
          <w:lang w:eastAsia="en-US"/>
        </w:rPr>
        <w:t>2</w:t>
      </w:r>
      <w:r w:rsidR="0033280B" w:rsidRPr="00357375">
        <w:rPr>
          <w:rFonts w:eastAsia="Arial" w:cs="Arial"/>
          <w:b/>
          <w:bCs/>
          <w:sz w:val="20"/>
          <w:lang w:eastAsia="en-US"/>
        </w:rPr>
        <w:t>.500.000,0</w:t>
      </w:r>
      <w:r w:rsidR="00964E72" w:rsidRPr="00357375">
        <w:rPr>
          <w:rStyle w:val="Stijl5"/>
          <w:rFonts w:eastAsia="Arial" w:cs="Arial"/>
          <w:sz w:val="20"/>
        </w:rPr>
        <w:t xml:space="preserve">0 Euro </w:t>
      </w:r>
      <w:r w:rsidRPr="00357375">
        <w:rPr>
          <w:rFonts w:eastAsia="Arial" w:cs="Arial"/>
          <w:sz w:val="20"/>
          <w:lang w:eastAsia="en-US"/>
        </w:rPr>
        <w:t>per jaar. De kosten van verzekering worden geacht in de prijs te zijn inbegrepen.</w:t>
      </w:r>
    </w:p>
    <w:p w14:paraId="7BE8BB61" w14:textId="77777777" w:rsidR="00C278B7" w:rsidRPr="00357375" w:rsidRDefault="00C278B7">
      <w:pPr>
        <w:rPr>
          <w:rFonts w:eastAsia="Arial" w:cs="Arial"/>
          <w:sz w:val="20"/>
          <w:lang w:eastAsia="en-US"/>
        </w:rPr>
      </w:pPr>
      <w:r w:rsidRPr="00357375">
        <w:rPr>
          <w:rFonts w:eastAsia="Arial" w:cs="Arial"/>
          <w:sz w:val="20"/>
          <w:lang w:eastAsia="en-US"/>
        </w:rPr>
        <w:t>Door ondertekening van</w:t>
      </w:r>
      <w:r w:rsidR="00E46526" w:rsidRPr="00357375">
        <w:rPr>
          <w:rFonts w:eastAsia="Arial" w:cs="Arial"/>
          <w:sz w:val="20"/>
          <w:lang w:eastAsia="en-US"/>
        </w:rPr>
        <w:t xml:space="preserve"> het </w:t>
      </w:r>
      <w:r w:rsidR="00E46526" w:rsidRPr="00357375">
        <w:rPr>
          <w:rFonts w:eastAsia="Arial" w:cs="Arial"/>
          <w:sz w:val="20"/>
        </w:rPr>
        <w:t>Uniform Europees Aanbestedingsdocument</w:t>
      </w:r>
      <w:r w:rsidRPr="00357375">
        <w:rPr>
          <w:rFonts w:eastAsia="Arial" w:cs="Arial"/>
          <w:sz w:val="20"/>
          <w:lang w:eastAsia="en-US"/>
        </w:rPr>
        <w:t xml:space="preserve">, verklaart de </w:t>
      </w:r>
      <w:r w:rsidR="00A45457" w:rsidRPr="00357375">
        <w:rPr>
          <w:rFonts w:eastAsia="Arial" w:cs="Arial"/>
          <w:sz w:val="20"/>
          <w:lang w:eastAsia="en-US"/>
        </w:rPr>
        <w:t xml:space="preserve">Inschrijver </w:t>
      </w:r>
      <w:r w:rsidRPr="00357375">
        <w:rPr>
          <w:rFonts w:eastAsia="Arial" w:cs="Arial"/>
          <w:sz w:val="20"/>
          <w:lang w:eastAsia="en-US"/>
        </w:rPr>
        <w:t xml:space="preserve">dat hij voldoet aan de bovenstaande eis. </w:t>
      </w:r>
    </w:p>
    <w:p w14:paraId="2A6980E9" w14:textId="77777777" w:rsidR="00C278B7" w:rsidRPr="00357375" w:rsidRDefault="00C278B7" w:rsidP="007C64D2">
      <w:pPr>
        <w:rPr>
          <w:rFonts w:cs="Arial"/>
          <w:sz w:val="20"/>
          <w:lang w:eastAsia="en-US"/>
        </w:rPr>
      </w:pPr>
    </w:p>
    <w:p w14:paraId="2C832A1C" w14:textId="77777777" w:rsidR="00D711E7" w:rsidRPr="00357375" w:rsidRDefault="00D711E7">
      <w:pPr>
        <w:rPr>
          <w:rFonts w:eastAsia="Arial" w:cs="Arial"/>
          <w:sz w:val="20"/>
          <w:lang w:eastAsia="en-US"/>
        </w:rPr>
      </w:pPr>
      <w:r w:rsidRPr="00357375">
        <w:rPr>
          <w:rFonts w:eastAsia="Arial" w:cs="Arial"/>
          <w:sz w:val="20"/>
          <w:lang w:eastAsia="en-US"/>
        </w:rPr>
        <w:t>Als bewijsmiddel van juistheid van deze Verklaring kan van de Inschrijver die een Inschrijving indient, de volgende gegevens worden verlangd: een kopie van de polis (inclusief een bewijs van betaling van de premie) of een certificaat van de verzekeraar of tussenpersoon dat Inschrijver is verzekerd voor deze (wettelijke) aansprakelijkheid.</w:t>
      </w:r>
    </w:p>
    <w:p w14:paraId="162744B9" w14:textId="77777777" w:rsidR="00C278B7" w:rsidRPr="00357375" w:rsidRDefault="00C278B7" w:rsidP="006647BE">
      <w:pPr>
        <w:pStyle w:val="Kop2"/>
        <w:tabs>
          <w:tab w:val="clear" w:pos="360"/>
        </w:tabs>
        <w:ind w:hanging="284"/>
        <w:rPr>
          <w:rFonts w:ascii="Verdana" w:eastAsia="Arial" w:hAnsi="Verdana" w:cs="Arial"/>
        </w:rPr>
      </w:pPr>
      <w:bookmarkStart w:id="254" w:name="_Toc477518099"/>
      <w:bookmarkStart w:id="255" w:name="_Toc477526274"/>
      <w:bookmarkStart w:id="256" w:name="_Toc477781882"/>
      <w:bookmarkStart w:id="257" w:name="_Toc477793340"/>
      <w:bookmarkStart w:id="258" w:name="_Toc477794544"/>
      <w:bookmarkStart w:id="259" w:name="_Toc477866048"/>
      <w:bookmarkStart w:id="260" w:name="_Toc477866377"/>
      <w:bookmarkStart w:id="261" w:name="_Toc477872788"/>
      <w:bookmarkStart w:id="262" w:name="_Toc477873117"/>
      <w:bookmarkStart w:id="263" w:name="_Toc478548947"/>
      <w:bookmarkStart w:id="264" w:name="_Toc358982374"/>
      <w:bookmarkStart w:id="265" w:name="_Toc358982519"/>
      <w:bookmarkStart w:id="266" w:name="_Toc481075853"/>
      <w:bookmarkEnd w:id="254"/>
      <w:bookmarkEnd w:id="255"/>
      <w:bookmarkEnd w:id="256"/>
      <w:bookmarkEnd w:id="257"/>
      <w:bookmarkEnd w:id="258"/>
      <w:bookmarkEnd w:id="259"/>
      <w:bookmarkEnd w:id="260"/>
      <w:bookmarkEnd w:id="261"/>
      <w:bookmarkEnd w:id="262"/>
      <w:bookmarkEnd w:id="263"/>
      <w:r w:rsidRPr="00357375">
        <w:rPr>
          <w:rFonts w:ascii="Verdana" w:eastAsia="Arial" w:hAnsi="Verdana" w:cs="Arial"/>
        </w:rPr>
        <w:t xml:space="preserve">Kwalitatieve </w:t>
      </w:r>
      <w:r w:rsidR="002C55FF" w:rsidRPr="00357375">
        <w:rPr>
          <w:rFonts w:ascii="Verdana" w:eastAsia="Arial" w:hAnsi="Verdana" w:cs="Arial"/>
        </w:rPr>
        <w:t>M</w:t>
      </w:r>
      <w:r w:rsidRPr="00357375">
        <w:rPr>
          <w:rFonts w:ascii="Verdana" w:eastAsia="Arial" w:hAnsi="Verdana" w:cs="Arial"/>
        </w:rPr>
        <w:t>inimumeisen: technische bekwaamheid</w:t>
      </w:r>
      <w:bookmarkEnd w:id="264"/>
      <w:bookmarkEnd w:id="265"/>
      <w:bookmarkEnd w:id="266"/>
    </w:p>
    <w:p w14:paraId="7B842AA5" w14:textId="77777777" w:rsidR="00A17426" w:rsidRPr="00357375" w:rsidRDefault="00A17426" w:rsidP="006647BE">
      <w:pPr>
        <w:spacing w:before="240"/>
        <w:rPr>
          <w:rFonts w:eastAsia="Arial" w:cs="Arial"/>
          <w:sz w:val="20"/>
          <w:lang w:val="nl" w:eastAsia="en-US"/>
        </w:rPr>
      </w:pPr>
      <w:bookmarkStart w:id="267" w:name="_Toc358982375"/>
      <w:bookmarkStart w:id="268" w:name="_Toc358982520"/>
      <w:bookmarkStart w:id="269" w:name="_Ref358985956"/>
      <w:r w:rsidRPr="00357375">
        <w:rPr>
          <w:rFonts w:eastAsia="Arial" w:cs="Arial"/>
          <w:sz w:val="20"/>
          <w:lang w:val="nl" w:eastAsia="en-US"/>
        </w:rPr>
        <w:t xml:space="preserve">De </w:t>
      </w:r>
      <w:r w:rsidR="006C490A" w:rsidRPr="00357375">
        <w:rPr>
          <w:rFonts w:eastAsia="Arial" w:cs="Arial"/>
          <w:sz w:val="20"/>
          <w:lang w:val="nl" w:eastAsia="en-US"/>
        </w:rPr>
        <w:t>Inschrijver</w:t>
      </w:r>
      <w:r w:rsidRPr="00357375">
        <w:rPr>
          <w:rFonts w:eastAsia="Arial" w:cs="Arial"/>
          <w:sz w:val="20"/>
          <w:lang w:val="nl" w:eastAsia="en-US"/>
        </w:rPr>
        <w:t xml:space="preserve"> dient zowel op het moment van Aanvraag tot Deelneming als op het moment van gunning te beschikken over voldoende technische- en beroepsbekwaamheid om in aanmerking te komen voor het indienen van een inschrijving en gunning van de Opdracht. </w:t>
      </w:r>
      <w:r w:rsidR="00B253F0" w:rsidRPr="00357375">
        <w:rPr>
          <w:rFonts w:eastAsia="Arial" w:cs="Arial"/>
          <w:sz w:val="20"/>
          <w:lang w:val="nl" w:eastAsia="en-US"/>
        </w:rPr>
        <w:t>Onder voldoende wordt hier verstaan minimale geschiktheid</w:t>
      </w:r>
      <w:r w:rsidR="00C80A86" w:rsidRPr="00357375">
        <w:rPr>
          <w:rFonts w:eastAsia="Arial" w:cs="Arial"/>
          <w:sz w:val="20"/>
          <w:lang w:val="nl" w:eastAsia="en-US"/>
        </w:rPr>
        <w:t xml:space="preserve"> om de Opdracht uit te kunnen voeren.</w:t>
      </w:r>
    </w:p>
    <w:p w14:paraId="1864FA0C" w14:textId="77777777" w:rsidR="00A17426" w:rsidRPr="00357375" w:rsidRDefault="00A17426" w:rsidP="00A17426">
      <w:pPr>
        <w:rPr>
          <w:rFonts w:cs="Arial"/>
          <w:sz w:val="20"/>
          <w:lang w:val="nl" w:eastAsia="en-US"/>
        </w:rPr>
      </w:pPr>
    </w:p>
    <w:p w14:paraId="74D96CCE" w14:textId="77777777" w:rsidR="00A17426" w:rsidRPr="00357375" w:rsidRDefault="006C490A">
      <w:pPr>
        <w:rPr>
          <w:rFonts w:eastAsia="Arial" w:cs="Arial"/>
          <w:sz w:val="20"/>
          <w:lang w:val="nl" w:eastAsia="en-US"/>
        </w:rPr>
      </w:pPr>
      <w:r w:rsidRPr="00357375">
        <w:rPr>
          <w:rFonts w:eastAsia="Arial" w:cs="Arial"/>
          <w:sz w:val="20"/>
          <w:lang w:val="nl" w:eastAsia="en-US"/>
        </w:rPr>
        <w:t>Inschrijver</w:t>
      </w:r>
      <w:r w:rsidR="00A17426" w:rsidRPr="00357375">
        <w:rPr>
          <w:rFonts w:eastAsia="Arial" w:cs="Arial"/>
          <w:sz w:val="20"/>
          <w:lang w:val="nl" w:eastAsia="en-US"/>
        </w:rPr>
        <w:t xml:space="preserve"> dient aan te tonen dat hij over voldoende deskundigheid, technische bekwaamheid, ervaring en kwaliteitsborging beschikt met betrekking tot de gevraagde Opdracht. Als bewijs hiervan dient </w:t>
      </w:r>
      <w:r w:rsidRPr="00357375">
        <w:rPr>
          <w:rFonts w:eastAsia="Arial" w:cs="Arial"/>
          <w:sz w:val="20"/>
          <w:lang w:val="nl" w:eastAsia="en-US"/>
        </w:rPr>
        <w:t>Inschrijver</w:t>
      </w:r>
      <w:r w:rsidR="00A17426" w:rsidRPr="00357375">
        <w:rPr>
          <w:rFonts w:eastAsia="Arial" w:cs="Arial"/>
          <w:sz w:val="20"/>
          <w:lang w:val="nl" w:eastAsia="en-US"/>
        </w:rPr>
        <w:t xml:space="preserve"> aan de onderstaande Geschiktheidscriteria te voldoen: </w:t>
      </w:r>
    </w:p>
    <w:p w14:paraId="543021DB" w14:textId="77777777" w:rsidR="00A17426" w:rsidRPr="00357375" w:rsidRDefault="00A17426" w:rsidP="009446DA">
      <w:pPr>
        <w:pStyle w:val="Lijstalinea"/>
        <w:numPr>
          <w:ilvl w:val="0"/>
          <w:numId w:val="14"/>
        </w:numPr>
        <w:rPr>
          <w:rFonts w:eastAsia="Arial" w:cs="Arial"/>
          <w:sz w:val="20"/>
          <w:lang w:val="nl" w:eastAsia="en-US"/>
        </w:rPr>
      </w:pPr>
      <w:r w:rsidRPr="00357375">
        <w:rPr>
          <w:rFonts w:eastAsia="Arial" w:cs="Arial"/>
          <w:sz w:val="20"/>
          <w:lang w:val="nl" w:eastAsia="en-US"/>
        </w:rPr>
        <w:t>Personeel &amp; Organisatie;</w:t>
      </w:r>
    </w:p>
    <w:p w14:paraId="558FB4AF" w14:textId="77777777" w:rsidR="00A17426" w:rsidRPr="00357375" w:rsidRDefault="00A17426" w:rsidP="009446DA">
      <w:pPr>
        <w:pStyle w:val="Lijstalinea"/>
        <w:numPr>
          <w:ilvl w:val="0"/>
          <w:numId w:val="14"/>
        </w:numPr>
        <w:rPr>
          <w:rFonts w:eastAsia="Arial" w:cs="Arial"/>
          <w:sz w:val="20"/>
          <w:lang w:val="nl" w:eastAsia="en-US"/>
        </w:rPr>
      </w:pPr>
      <w:r w:rsidRPr="00357375">
        <w:rPr>
          <w:rFonts w:eastAsia="Arial" w:cs="Arial"/>
          <w:sz w:val="20"/>
          <w:lang w:val="nl" w:eastAsia="en-US"/>
        </w:rPr>
        <w:t>Kwaliteitsborging en certificering;</w:t>
      </w:r>
    </w:p>
    <w:p w14:paraId="05138D85" w14:textId="77777777" w:rsidR="00A17426" w:rsidRPr="00357375" w:rsidRDefault="00A17426" w:rsidP="009446DA">
      <w:pPr>
        <w:pStyle w:val="Lijstalinea"/>
        <w:numPr>
          <w:ilvl w:val="0"/>
          <w:numId w:val="14"/>
        </w:numPr>
        <w:rPr>
          <w:rFonts w:eastAsia="Arial" w:cs="Arial"/>
          <w:sz w:val="20"/>
          <w:lang w:val="nl" w:eastAsia="en-US"/>
        </w:rPr>
      </w:pPr>
      <w:r w:rsidRPr="00357375">
        <w:rPr>
          <w:rFonts w:eastAsia="Arial" w:cs="Arial"/>
          <w:sz w:val="20"/>
          <w:lang w:val="nl" w:eastAsia="en-US"/>
        </w:rPr>
        <w:t>MVO.</w:t>
      </w:r>
    </w:p>
    <w:p w14:paraId="242591DD" w14:textId="77777777" w:rsidR="00DE05E1" w:rsidRDefault="00DE05E1">
      <w:pPr>
        <w:spacing w:line="240" w:lineRule="auto"/>
        <w:rPr>
          <w:rFonts w:eastAsia="Arial" w:cs="Arial"/>
          <w:i/>
          <w:sz w:val="20"/>
          <w:lang w:val="nl" w:eastAsia="en-US"/>
        </w:rPr>
      </w:pPr>
      <w:r>
        <w:rPr>
          <w:rFonts w:eastAsia="Arial" w:cs="Arial"/>
          <w:sz w:val="20"/>
        </w:rPr>
        <w:br w:type="page"/>
      </w:r>
    </w:p>
    <w:p w14:paraId="5A28E907" w14:textId="77737A3E" w:rsidR="006E6ED7" w:rsidRPr="00357375" w:rsidRDefault="006E6ED7">
      <w:pPr>
        <w:pStyle w:val="Kop3"/>
        <w:ind w:hanging="284"/>
        <w:rPr>
          <w:rFonts w:eastAsia="Arial" w:cs="Arial"/>
          <w:sz w:val="20"/>
        </w:rPr>
      </w:pPr>
      <w:bookmarkStart w:id="270" w:name="_Toc481075854"/>
      <w:r w:rsidRPr="00357375">
        <w:rPr>
          <w:rFonts w:eastAsia="Arial" w:cs="Arial"/>
          <w:sz w:val="20"/>
        </w:rPr>
        <w:lastRenderedPageBreak/>
        <w:t>Personeel</w:t>
      </w:r>
      <w:r w:rsidR="00A17426" w:rsidRPr="00357375">
        <w:rPr>
          <w:rFonts w:eastAsia="Arial" w:cs="Arial"/>
          <w:sz w:val="20"/>
        </w:rPr>
        <w:t xml:space="preserve"> en organisatie</w:t>
      </w:r>
      <w:bookmarkEnd w:id="270"/>
    </w:p>
    <w:p w14:paraId="6E8096D8" w14:textId="77777777" w:rsidR="00DB13C6" w:rsidRPr="00357375" w:rsidRDefault="009A2D80" w:rsidP="006647BE">
      <w:pPr>
        <w:rPr>
          <w:rFonts w:eastAsia="Arial" w:cs="Arial"/>
          <w:sz w:val="20"/>
        </w:rPr>
      </w:pPr>
      <w:r w:rsidRPr="00357375">
        <w:rPr>
          <w:rFonts w:eastAsia="Arial" w:cs="Arial"/>
          <w:sz w:val="20"/>
        </w:rPr>
        <w:t xml:space="preserve">Voor Enexis is het van belang dat Inschrijver beschikt over gekwalificeerd personeel met kennis en ervaring voor een adequate uitvoering van de Opdracht. </w:t>
      </w:r>
    </w:p>
    <w:p w14:paraId="5627CC7C" w14:textId="77777777" w:rsidR="009A2D80" w:rsidRPr="00357375" w:rsidRDefault="009A2D80" w:rsidP="006647BE">
      <w:pPr>
        <w:rPr>
          <w:rFonts w:cs="Arial"/>
          <w:sz w:val="20"/>
        </w:rPr>
      </w:pPr>
    </w:p>
    <w:p w14:paraId="4FDCA02A" w14:textId="03DEAC6E" w:rsidR="00982D20" w:rsidRPr="00357375" w:rsidRDefault="00E74B01">
      <w:pPr>
        <w:pStyle w:val="Bijschrift"/>
        <w:rPr>
          <w:rFonts w:eastAsia="Arial" w:cs="Arial"/>
          <w:b w:val="0"/>
          <w:bCs w:val="0"/>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4</w:t>
      </w:r>
      <w:r w:rsidR="00982D20" w:rsidRPr="00357375">
        <w:rPr>
          <w:rFonts w:eastAsia="Arial" w:cs="Arial"/>
          <w:b w:val="0"/>
          <w:bCs w:val="0"/>
          <w:sz w:val="20"/>
        </w:rPr>
        <w:t xml:space="preserve">: </w:t>
      </w:r>
      <w:r w:rsidR="00982D20" w:rsidRPr="00357375">
        <w:rPr>
          <w:rFonts w:eastAsia="Arial" w:cs="Arial"/>
          <w:sz w:val="20"/>
        </w:rPr>
        <w:t>kennis, kunde en ervaring</w:t>
      </w:r>
    </w:p>
    <w:p w14:paraId="77BF439E" w14:textId="77777777" w:rsidR="00672382" w:rsidRPr="00357375" w:rsidRDefault="00672382">
      <w:pPr>
        <w:rPr>
          <w:rFonts w:eastAsia="Arial" w:cs="Arial"/>
          <w:sz w:val="20"/>
        </w:rPr>
      </w:pPr>
      <w:r w:rsidRPr="00357375">
        <w:rPr>
          <w:rFonts w:eastAsia="Arial" w:cs="Arial"/>
          <w:sz w:val="20"/>
        </w:rPr>
        <w:t>Voor de technische- en/of beroepsbekwaamheid en kwaliteit gelden m.b.t. personeel achtereenvolgens de volgende minimum eisen:</w:t>
      </w:r>
    </w:p>
    <w:p w14:paraId="7F91F3D0" w14:textId="77777777" w:rsidR="00672382" w:rsidRPr="00357375" w:rsidRDefault="00672382" w:rsidP="009446DA">
      <w:pPr>
        <w:pStyle w:val="Lijstalinea"/>
        <w:numPr>
          <w:ilvl w:val="0"/>
          <w:numId w:val="19"/>
        </w:numPr>
        <w:rPr>
          <w:rFonts w:eastAsia="Arial" w:cs="Arial"/>
          <w:sz w:val="20"/>
        </w:rPr>
      </w:pPr>
      <w:r w:rsidRPr="00357375">
        <w:rPr>
          <w:rFonts w:eastAsia="Arial" w:cs="Arial"/>
          <w:sz w:val="20"/>
        </w:rPr>
        <w:t>Minimaal 5 gecertificeerde netwerkspecialisten (minimaal CCNA of vergelijkbaar);</w:t>
      </w:r>
    </w:p>
    <w:p w14:paraId="1D4376AA" w14:textId="77777777" w:rsidR="00672382" w:rsidRPr="00357375" w:rsidRDefault="00672382" w:rsidP="009446DA">
      <w:pPr>
        <w:pStyle w:val="Lijstalinea"/>
        <w:numPr>
          <w:ilvl w:val="0"/>
          <w:numId w:val="19"/>
        </w:numPr>
        <w:rPr>
          <w:rFonts w:eastAsia="Arial" w:cs="Arial"/>
          <w:sz w:val="20"/>
        </w:rPr>
      </w:pPr>
      <w:r w:rsidRPr="00357375">
        <w:rPr>
          <w:rFonts w:eastAsia="Arial" w:cs="Arial"/>
          <w:sz w:val="20"/>
        </w:rPr>
        <w:t>Minimaal 2 netwerkarchitecten op CCNE of vergelijkbaar niveau;</w:t>
      </w:r>
    </w:p>
    <w:p w14:paraId="402C143A" w14:textId="74FDAE41" w:rsidR="00672382" w:rsidRPr="00357375" w:rsidRDefault="00672382" w:rsidP="009446DA">
      <w:pPr>
        <w:pStyle w:val="Lijstalinea"/>
        <w:numPr>
          <w:ilvl w:val="0"/>
          <w:numId w:val="19"/>
        </w:numPr>
        <w:rPr>
          <w:rFonts w:eastAsia="Arial" w:cs="Arial"/>
          <w:sz w:val="20"/>
        </w:rPr>
      </w:pPr>
      <w:r w:rsidRPr="00357375">
        <w:rPr>
          <w:rFonts w:eastAsia="Arial" w:cs="Arial"/>
          <w:sz w:val="20"/>
        </w:rPr>
        <w:t xml:space="preserve">Minimaal 2 </w:t>
      </w:r>
      <w:r w:rsidR="00CA46A2" w:rsidRPr="00357375">
        <w:rPr>
          <w:rFonts w:eastAsia="Arial" w:cs="Arial"/>
          <w:sz w:val="20"/>
        </w:rPr>
        <w:t>securityspecialisten</w:t>
      </w:r>
      <w:r w:rsidRPr="00357375">
        <w:rPr>
          <w:rFonts w:eastAsia="Arial" w:cs="Arial"/>
          <w:sz w:val="20"/>
        </w:rPr>
        <w:t xml:space="preserve"> (CISSP of vergelijkbaar).</w:t>
      </w:r>
    </w:p>
    <w:p w14:paraId="7610BEF2" w14:textId="77777777" w:rsidR="00672382" w:rsidRPr="00357375" w:rsidRDefault="00672382" w:rsidP="006E6ED7">
      <w:pPr>
        <w:rPr>
          <w:rStyle w:val="Stijl5"/>
          <w:rFonts w:cs="Arial"/>
          <w:b/>
          <w:color w:val="FF0000"/>
          <w:sz w:val="20"/>
        </w:rPr>
      </w:pPr>
    </w:p>
    <w:p w14:paraId="7B7A4DDC" w14:textId="77777777" w:rsidR="006E6ED7" w:rsidRPr="00357375" w:rsidRDefault="006E6ED7">
      <w:pPr>
        <w:rPr>
          <w:rFonts w:eastAsia="Arial" w:cs="Arial"/>
          <w:sz w:val="20"/>
          <w:lang w:val="nl" w:eastAsia="en-US"/>
        </w:rPr>
      </w:pPr>
      <w:r w:rsidRPr="00357375">
        <w:rPr>
          <w:rFonts w:eastAsia="Arial" w:cs="Arial"/>
          <w:sz w:val="20"/>
          <w:lang w:val="nl" w:eastAsia="en-US"/>
        </w:rPr>
        <w:t xml:space="preserve">Door ondertekening van het </w:t>
      </w:r>
      <w:r w:rsidRPr="00357375">
        <w:rPr>
          <w:rFonts w:eastAsia="Arial" w:cs="Arial"/>
          <w:sz w:val="20"/>
        </w:rPr>
        <w:t>Uniform Europees Aanbestedingsdocument</w:t>
      </w:r>
      <w:r w:rsidRPr="00357375">
        <w:rPr>
          <w:rFonts w:eastAsia="Arial" w:cs="Arial"/>
          <w:sz w:val="20"/>
          <w:lang w:val="nl" w:eastAsia="en-US"/>
        </w:rPr>
        <w:t xml:space="preserve">, verklaart de Inschrijver dat hij voldoet aan de bovenstaande eis. </w:t>
      </w:r>
    </w:p>
    <w:p w14:paraId="1E09EC2E" w14:textId="77777777" w:rsidR="006E6ED7" w:rsidRPr="00357375" w:rsidRDefault="006E6ED7" w:rsidP="006E6ED7">
      <w:pPr>
        <w:rPr>
          <w:rFonts w:cs="Arial"/>
          <w:sz w:val="20"/>
          <w:lang w:val="nl" w:eastAsia="en-US"/>
        </w:rPr>
      </w:pPr>
    </w:p>
    <w:p w14:paraId="7DB672E7" w14:textId="77777777" w:rsidR="006E6ED7" w:rsidRPr="00357375" w:rsidRDefault="006E6ED7">
      <w:pPr>
        <w:rPr>
          <w:rFonts w:eastAsia="Arial" w:cs="Arial"/>
          <w:sz w:val="20"/>
          <w:lang w:val="nl" w:eastAsia="en-US"/>
        </w:rPr>
      </w:pPr>
      <w:r w:rsidRPr="00357375">
        <w:rPr>
          <w:rFonts w:eastAsia="Arial" w:cs="Arial"/>
          <w:sz w:val="20"/>
          <w:lang w:val="nl" w:eastAsia="en-US"/>
        </w:rPr>
        <w:t>Als bewijsmiddel van juistheid van deze Verklaring kan van de Inschrijver,</w:t>
      </w:r>
      <w:r w:rsidRPr="00357375">
        <w:rPr>
          <w:rFonts w:eastAsia="Arial" w:cs="Arial"/>
          <w:sz w:val="20"/>
        </w:rPr>
        <w:t xml:space="preserve"> voordat de Opdracht eventueel verleend wordt</w:t>
      </w:r>
      <w:r w:rsidRPr="00357375">
        <w:rPr>
          <w:rFonts w:eastAsia="Arial" w:cs="Arial"/>
          <w:sz w:val="20"/>
          <w:lang w:val="nl" w:eastAsia="en-US"/>
        </w:rPr>
        <w:t xml:space="preserve">, de volgende gegevens worden verlangd: </w:t>
      </w:r>
    </w:p>
    <w:p w14:paraId="01626417" w14:textId="77777777" w:rsidR="009754A3" w:rsidRPr="00357375" w:rsidRDefault="009754A3" w:rsidP="009754A3">
      <w:pPr>
        <w:spacing w:line="240" w:lineRule="auto"/>
        <w:rPr>
          <w:rFonts w:cs="Arial"/>
          <w:b/>
          <w:sz w:val="20"/>
        </w:rPr>
      </w:pPr>
    </w:p>
    <w:p w14:paraId="36A6788F" w14:textId="1089B6C1" w:rsidR="009754A3" w:rsidRPr="00357375" w:rsidRDefault="00E74B01">
      <w:pPr>
        <w:pStyle w:val="Bijschrift"/>
        <w:rPr>
          <w:rFonts w:eastAsia="Arial" w:cs="Arial"/>
          <w:b w:val="0"/>
          <w:bCs w:val="0"/>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5</w:t>
      </w:r>
      <w:r w:rsidR="009754A3" w:rsidRPr="00357375">
        <w:rPr>
          <w:rFonts w:eastAsia="Arial" w:cs="Arial"/>
          <w:b w:val="0"/>
          <w:bCs w:val="0"/>
          <w:sz w:val="20"/>
        </w:rPr>
        <w:t xml:space="preserve">: </w:t>
      </w:r>
      <w:r w:rsidR="009754A3" w:rsidRPr="00357375">
        <w:rPr>
          <w:rFonts w:eastAsia="Arial" w:cs="Arial"/>
          <w:sz w:val="20"/>
        </w:rPr>
        <w:t>Nederlandse Taal</w:t>
      </w:r>
    </w:p>
    <w:p w14:paraId="2B6BD441" w14:textId="77777777" w:rsidR="009754A3" w:rsidRPr="00357375" w:rsidRDefault="009754A3">
      <w:pPr>
        <w:rPr>
          <w:rFonts w:eastAsia="Arial" w:cs="Arial"/>
          <w:sz w:val="20"/>
        </w:rPr>
      </w:pPr>
      <w:r w:rsidRPr="00357375">
        <w:rPr>
          <w:rFonts w:eastAsia="Arial" w:cs="Arial"/>
          <w:sz w:val="20"/>
        </w:rPr>
        <w:t xml:space="preserve">Het uitvoerend personeel van </w:t>
      </w:r>
      <w:r w:rsidR="006C490A" w:rsidRPr="00357375">
        <w:rPr>
          <w:rFonts w:eastAsia="Arial" w:cs="Arial"/>
          <w:sz w:val="20"/>
        </w:rPr>
        <w:t>Inschrijver</w:t>
      </w:r>
      <w:r w:rsidRPr="00357375">
        <w:rPr>
          <w:rFonts w:eastAsia="Arial" w:cs="Arial"/>
          <w:sz w:val="20"/>
        </w:rPr>
        <w:t xml:space="preserve"> dat contacten onderhoudt met Aanbestedende Dienst, dient de Nederlandse taal in woord en geschrift te beheersen. </w:t>
      </w:r>
    </w:p>
    <w:p w14:paraId="62BA796F" w14:textId="77777777" w:rsidR="009754A3" w:rsidRPr="00357375" w:rsidRDefault="009754A3" w:rsidP="009754A3">
      <w:pPr>
        <w:rPr>
          <w:rFonts w:cs="Arial"/>
          <w:sz w:val="20"/>
        </w:rPr>
      </w:pPr>
    </w:p>
    <w:p w14:paraId="26D17D87" w14:textId="77777777" w:rsidR="009754A3" w:rsidRPr="00357375" w:rsidRDefault="009754A3" w:rsidP="03D78203">
      <w:pPr>
        <w:rPr>
          <w:rFonts w:cs="Arial"/>
        </w:rPr>
      </w:pPr>
      <w:r w:rsidRPr="00357375">
        <w:rPr>
          <w:rFonts w:eastAsia="Arial" w:cs="Arial"/>
          <w:sz w:val="20"/>
        </w:rPr>
        <w:t>Door ondertekening van de Uniforme</w:t>
      </w:r>
      <w:r w:rsidRPr="00357375">
        <w:rPr>
          <w:rFonts w:cs="Arial"/>
        </w:rPr>
        <w:t xml:space="preserve"> Eigen Verklaring, verklaart de </w:t>
      </w:r>
      <w:r w:rsidR="006C490A" w:rsidRPr="00357375">
        <w:rPr>
          <w:rFonts w:cs="Arial"/>
        </w:rPr>
        <w:t>Inschrijver</w:t>
      </w:r>
      <w:r w:rsidRPr="00357375">
        <w:rPr>
          <w:rFonts w:cs="Arial"/>
        </w:rPr>
        <w:t xml:space="preserve"> dat hij voldoet aan de bovenstaande eis.</w:t>
      </w:r>
    </w:p>
    <w:p w14:paraId="4DC97497" w14:textId="77777777" w:rsidR="00A17426" w:rsidRPr="00357375" w:rsidRDefault="00A17426" w:rsidP="006647BE">
      <w:pPr>
        <w:pStyle w:val="Kop3"/>
        <w:ind w:hanging="284"/>
        <w:rPr>
          <w:rFonts w:eastAsia="Arial" w:cs="Arial"/>
          <w:sz w:val="20"/>
        </w:rPr>
      </w:pPr>
      <w:bookmarkStart w:id="271" w:name="_Toc481075855"/>
      <w:r w:rsidRPr="00357375">
        <w:rPr>
          <w:rFonts w:eastAsia="Arial" w:cs="Arial"/>
          <w:sz w:val="20"/>
        </w:rPr>
        <w:t>Kwaliteitsborging en certificering</w:t>
      </w:r>
      <w:bookmarkEnd w:id="271"/>
      <w:r w:rsidRPr="00357375">
        <w:rPr>
          <w:rFonts w:eastAsia="Arial" w:cs="Arial"/>
          <w:sz w:val="20"/>
        </w:rPr>
        <w:t xml:space="preserve"> </w:t>
      </w:r>
    </w:p>
    <w:p w14:paraId="448AA8CF" w14:textId="0B25BFC1" w:rsidR="005814FC" w:rsidRPr="00357375" w:rsidRDefault="005814FC">
      <w:pPr>
        <w:rPr>
          <w:rFonts w:eastAsia="Arial" w:cs="Arial"/>
          <w:sz w:val="20"/>
        </w:rPr>
      </w:pPr>
      <w:r w:rsidRPr="00357375">
        <w:rPr>
          <w:rFonts w:eastAsia="Arial" w:cs="Arial"/>
          <w:sz w:val="20"/>
        </w:rPr>
        <w:t xml:space="preserve">Enexis hecht waarden aan de kwaliteit van de organisatie van </w:t>
      </w:r>
      <w:r w:rsidR="006C490A" w:rsidRPr="00357375">
        <w:rPr>
          <w:rFonts w:eastAsia="Arial" w:cs="Arial"/>
          <w:sz w:val="20"/>
        </w:rPr>
        <w:t>Inschrijver</w:t>
      </w:r>
      <w:r w:rsidRPr="00357375">
        <w:rPr>
          <w:rFonts w:eastAsia="Arial" w:cs="Arial"/>
          <w:sz w:val="20"/>
        </w:rPr>
        <w:t xml:space="preserve">. </w:t>
      </w:r>
      <w:r w:rsidR="006C490A" w:rsidRPr="00357375">
        <w:rPr>
          <w:rFonts w:eastAsia="Arial" w:cs="Arial"/>
          <w:sz w:val="20"/>
        </w:rPr>
        <w:t>Inschrijver</w:t>
      </w:r>
      <w:r w:rsidRPr="00357375">
        <w:rPr>
          <w:rFonts w:eastAsia="Arial" w:cs="Arial"/>
          <w:sz w:val="20"/>
        </w:rPr>
        <w:t xml:space="preserve"> dient een opgave te doen van maatregelen waaruit blijkt dat:</w:t>
      </w:r>
    </w:p>
    <w:p w14:paraId="167AF2E1" w14:textId="77777777" w:rsidR="005814FC" w:rsidRPr="00357375" w:rsidRDefault="005814FC" w:rsidP="009446DA">
      <w:pPr>
        <w:pStyle w:val="Lijstalinea"/>
        <w:numPr>
          <w:ilvl w:val="0"/>
          <w:numId w:val="13"/>
        </w:numPr>
        <w:rPr>
          <w:rFonts w:eastAsia="Arial" w:cs="Arial"/>
          <w:sz w:val="20"/>
        </w:rPr>
      </w:pPr>
      <w:r w:rsidRPr="00357375">
        <w:rPr>
          <w:rFonts w:eastAsia="Arial" w:cs="Arial"/>
          <w:sz w:val="20"/>
        </w:rPr>
        <w:t>Kwaliteitszorg in het bedrijf wordt gewaarborgd en op welke wijze dit wordt gewaarborgd;</w:t>
      </w:r>
    </w:p>
    <w:p w14:paraId="05C467E0" w14:textId="77777777" w:rsidR="005814FC" w:rsidRPr="00357375" w:rsidRDefault="005814FC" w:rsidP="009446DA">
      <w:pPr>
        <w:pStyle w:val="Lijstalinea"/>
        <w:numPr>
          <w:ilvl w:val="0"/>
          <w:numId w:val="13"/>
        </w:numPr>
        <w:rPr>
          <w:rFonts w:eastAsia="Arial" w:cs="Arial"/>
          <w:sz w:val="20"/>
        </w:rPr>
      </w:pPr>
      <w:r w:rsidRPr="00357375">
        <w:rPr>
          <w:rFonts w:eastAsia="Arial" w:cs="Arial"/>
          <w:sz w:val="20"/>
        </w:rPr>
        <w:t>Kwaliteit tijdens de Opdracht wordt gewaarborgd en op welke wijze dit wordt gewaarborgd;</w:t>
      </w:r>
    </w:p>
    <w:p w14:paraId="5AD1B073" w14:textId="77777777" w:rsidR="005814FC" w:rsidRPr="00357375" w:rsidRDefault="005814FC">
      <w:pPr>
        <w:rPr>
          <w:rFonts w:eastAsia="Arial" w:cs="Arial"/>
          <w:sz w:val="20"/>
        </w:rPr>
      </w:pPr>
      <w:r w:rsidRPr="00357375">
        <w:rPr>
          <w:rFonts w:eastAsia="Arial" w:cs="Arial"/>
          <w:sz w:val="20"/>
        </w:rPr>
        <w:t>Voor de technische bekwaamheid en/of beroepsbekwaamheid en kwaliteit gelden m.b.t. kwaliteitsnormen en certificering achtereenvolgens de volgende eisen:</w:t>
      </w:r>
    </w:p>
    <w:p w14:paraId="396B0ED5" w14:textId="77777777" w:rsidR="005814FC" w:rsidRPr="00357375" w:rsidRDefault="005814FC" w:rsidP="005814FC">
      <w:pPr>
        <w:rPr>
          <w:rFonts w:cs="Arial"/>
          <w:sz w:val="20"/>
          <w:u w:val="single"/>
        </w:rPr>
      </w:pPr>
    </w:p>
    <w:p w14:paraId="5B24E029" w14:textId="0E34C5D6" w:rsidR="005814FC" w:rsidRPr="00357375" w:rsidRDefault="00E74B01">
      <w:pPr>
        <w:pStyle w:val="Bijschrift"/>
        <w:rPr>
          <w:rFonts w:eastAsia="Arial" w:cs="Arial"/>
          <w:b w:val="0"/>
          <w:bCs w:val="0"/>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6</w:t>
      </w:r>
      <w:r w:rsidR="005814FC" w:rsidRPr="00357375">
        <w:rPr>
          <w:rFonts w:eastAsia="Arial" w:cs="Arial"/>
          <w:sz w:val="20"/>
        </w:rPr>
        <w:t>:</w:t>
      </w:r>
      <w:r w:rsidR="005814FC" w:rsidRPr="00357375">
        <w:rPr>
          <w:rFonts w:eastAsia="Arial" w:cs="Arial"/>
          <w:b w:val="0"/>
          <w:bCs w:val="0"/>
          <w:sz w:val="20"/>
        </w:rPr>
        <w:t xml:space="preserve"> </w:t>
      </w:r>
      <w:r w:rsidR="005814FC" w:rsidRPr="00357375">
        <w:rPr>
          <w:rFonts w:eastAsia="Arial" w:cs="Arial"/>
          <w:sz w:val="20"/>
        </w:rPr>
        <w:t>ISO 9001 certificaat</w:t>
      </w:r>
    </w:p>
    <w:p w14:paraId="30B87C7B" w14:textId="38652566" w:rsidR="005814FC" w:rsidRPr="00357375" w:rsidRDefault="006C490A">
      <w:pPr>
        <w:rPr>
          <w:rFonts w:eastAsia="Arial" w:cs="Arial"/>
          <w:sz w:val="20"/>
        </w:rPr>
      </w:pPr>
      <w:r w:rsidRPr="00357375">
        <w:rPr>
          <w:rFonts w:eastAsia="Arial" w:cs="Arial"/>
          <w:sz w:val="20"/>
        </w:rPr>
        <w:t>Inschrijver</w:t>
      </w:r>
      <w:r w:rsidR="005814FC" w:rsidRPr="00357375">
        <w:rPr>
          <w:rFonts w:eastAsia="Arial" w:cs="Arial"/>
          <w:sz w:val="20"/>
        </w:rPr>
        <w:t xml:space="preserve"> beschikt over een geldig ISO 9001:2008 of een hieraan gelijkwaardige certificering, afgegeven door een daartoe geautoriseerde instantie, of over een actueel en geldig intern kwaliteitshandboek waarmee wordt voldaan aan de ISO 9001:2008 normering.</w:t>
      </w:r>
    </w:p>
    <w:p w14:paraId="308C50A1" w14:textId="77777777" w:rsidR="005814FC" w:rsidRPr="00357375" w:rsidRDefault="005814FC" w:rsidP="005814FC">
      <w:pPr>
        <w:rPr>
          <w:rFonts w:cs="Arial"/>
          <w:sz w:val="20"/>
        </w:rPr>
      </w:pPr>
    </w:p>
    <w:p w14:paraId="31E547AD" w14:textId="19964D4E" w:rsidR="005814FC" w:rsidRPr="00357375" w:rsidRDefault="00E74B01">
      <w:pPr>
        <w:pStyle w:val="Bijschrift"/>
        <w:rPr>
          <w:rFonts w:eastAsia="Arial" w:cs="Arial"/>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7</w:t>
      </w:r>
      <w:r w:rsidR="005814FC" w:rsidRPr="00357375">
        <w:rPr>
          <w:rFonts w:eastAsia="Arial" w:cs="Arial"/>
          <w:b w:val="0"/>
          <w:bCs w:val="0"/>
          <w:sz w:val="20"/>
        </w:rPr>
        <w:t xml:space="preserve">: </w:t>
      </w:r>
      <w:r w:rsidR="005814FC" w:rsidRPr="00357375">
        <w:rPr>
          <w:rFonts w:eastAsia="Arial" w:cs="Arial"/>
          <w:sz w:val="20"/>
        </w:rPr>
        <w:t>ISO 27001:2013 certificaat</w:t>
      </w:r>
    </w:p>
    <w:p w14:paraId="43FB7AE9" w14:textId="687331F7" w:rsidR="005814FC" w:rsidRPr="00357375" w:rsidRDefault="006C490A">
      <w:pPr>
        <w:rPr>
          <w:rFonts w:eastAsia="Arial" w:cs="Arial"/>
          <w:sz w:val="20"/>
        </w:rPr>
      </w:pPr>
      <w:r w:rsidRPr="00357375">
        <w:rPr>
          <w:rFonts w:eastAsia="Arial" w:cs="Arial"/>
          <w:sz w:val="20"/>
        </w:rPr>
        <w:t>Inschrijver</w:t>
      </w:r>
      <w:r w:rsidR="005814FC" w:rsidRPr="00357375">
        <w:rPr>
          <w:rFonts w:eastAsia="Arial" w:cs="Arial"/>
          <w:sz w:val="20"/>
        </w:rPr>
        <w:t xml:space="preserve"> overhandigt een geldig ISO 27001:2013 certificaat in relatie tot de door Enexis gevraagde diensten en de bijbehorende verklaring van toepasselijkheid (statement of applicability) of een hieraan gelijkwaardige certificering, afgegeven door een daartoe geautoriseerde instantie of een managementsysteem voor informatiebeveiliging dat voldoet aan deze normering.</w:t>
      </w:r>
    </w:p>
    <w:p w14:paraId="21A705ED" w14:textId="77777777" w:rsidR="005814FC" w:rsidRPr="00357375" w:rsidRDefault="005814FC" w:rsidP="005814FC">
      <w:pPr>
        <w:rPr>
          <w:rFonts w:cs="Arial"/>
          <w:sz w:val="20"/>
        </w:rPr>
      </w:pPr>
    </w:p>
    <w:p w14:paraId="1F9B214D" w14:textId="77442E4B" w:rsidR="005814FC" w:rsidRPr="00357375" w:rsidRDefault="005814FC" w:rsidP="03D78203">
      <w:pPr>
        <w:rPr>
          <w:rFonts w:cs="Arial"/>
        </w:rPr>
      </w:pPr>
      <w:r w:rsidRPr="00357375">
        <w:rPr>
          <w:rFonts w:eastAsia="Arial" w:cs="Arial"/>
          <w:sz w:val="20"/>
          <w:u w:val="single"/>
        </w:rPr>
        <w:lastRenderedPageBreak/>
        <w:t>Let op</w:t>
      </w:r>
      <w:r w:rsidRPr="00357375">
        <w:rPr>
          <w:rFonts w:eastAsia="Arial" w:cs="Arial"/>
          <w:sz w:val="20"/>
        </w:rPr>
        <w:t xml:space="preserve">: ten behoeve van de beoordeling van </w:t>
      </w:r>
      <w:r w:rsidR="001B4824" w:rsidRPr="00357375">
        <w:rPr>
          <w:rFonts w:eastAsia="Arial" w:cs="Arial"/>
          <w:sz w:val="20"/>
        </w:rPr>
        <w:t xml:space="preserve">dit </w:t>
      </w:r>
      <w:r w:rsidRPr="00357375">
        <w:rPr>
          <w:rFonts w:eastAsia="Arial" w:cs="Arial"/>
          <w:sz w:val="20"/>
        </w:rPr>
        <w:t>Selectiecriterium (Reikwijdte en kwaliteit ISO 27001:2013 certificering voor de gevraagde dienstverlening) dient Enexis deze stukken reeds bij het indienen van de Aanvraag tot Deelname</w:t>
      </w:r>
      <w:r w:rsidRPr="00357375">
        <w:rPr>
          <w:rFonts w:cs="Arial"/>
        </w:rPr>
        <w:t xml:space="preserve"> te ontvangen.</w:t>
      </w:r>
    </w:p>
    <w:p w14:paraId="1D595666" w14:textId="77777777" w:rsidR="005814FC" w:rsidRPr="00357375" w:rsidRDefault="005814FC" w:rsidP="005814FC">
      <w:pPr>
        <w:rPr>
          <w:rFonts w:cs="Arial"/>
        </w:rPr>
      </w:pPr>
    </w:p>
    <w:p w14:paraId="07544F37" w14:textId="36206368" w:rsidR="005814FC" w:rsidRPr="00357375" w:rsidRDefault="00E74B01">
      <w:pPr>
        <w:pStyle w:val="Bijschrift"/>
        <w:rPr>
          <w:rFonts w:eastAsia="Arial" w:cs="Arial"/>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8</w:t>
      </w:r>
      <w:r w:rsidR="005814FC" w:rsidRPr="00357375">
        <w:rPr>
          <w:rFonts w:eastAsia="Arial" w:cs="Arial"/>
          <w:sz w:val="20"/>
        </w:rPr>
        <w:t>:</w:t>
      </w:r>
      <w:r w:rsidR="005814FC" w:rsidRPr="00357375">
        <w:rPr>
          <w:rFonts w:eastAsia="Arial" w:cs="Arial"/>
          <w:b w:val="0"/>
          <w:bCs w:val="0"/>
          <w:sz w:val="20"/>
        </w:rPr>
        <w:t xml:space="preserve"> </w:t>
      </w:r>
      <w:r w:rsidR="005814FC" w:rsidRPr="00357375">
        <w:rPr>
          <w:rFonts w:eastAsia="Arial" w:cs="Arial"/>
          <w:sz w:val="20"/>
        </w:rPr>
        <w:t>Derde Partij Mededeling</w:t>
      </w:r>
    </w:p>
    <w:p w14:paraId="486FA162" w14:textId="4C511BEB" w:rsidR="005814FC" w:rsidRPr="00357375" w:rsidRDefault="006C490A">
      <w:pPr>
        <w:rPr>
          <w:rFonts w:eastAsia="Arial" w:cs="Arial"/>
          <w:sz w:val="20"/>
        </w:rPr>
      </w:pPr>
      <w:r w:rsidRPr="00357375">
        <w:rPr>
          <w:rFonts w:eastAsia="Arial" w:cs="Arial"/>
          <w:sz w:val="20"/>
        </w:rPr>
        <w:t>Inschrijver</w:t>
      </w:r>
      <w:r w:rsidR="005814FC" w:rsidRPr="00357375">
        <w:rPr>
          <w:rFonts w:eastAsia="Arial" w:cs="Arial"/>
          <w:sz w:val="20"/>
        </w:rPr>
        <w:t xml:space="preserve"> overhandigt een geldig en recent (niet ouder dan één jaar) derde partij mededeling (bv ISAE3402 of SSAE16) in relatie tot de door Enexis gevraagde diensten of een hieraan gelijkwaardige verklaring, afgegeven door een daartoe geautoriseerde instantie die voldoet aan deze normering.</w:t>
      </w:r>
    </w:p>
    <w:p w14:paraId="7D8F137A" w14:textId="77777777" w:rsidR="005814FC" w:rsidRPr="00357375" w:rsidRDefault="005814FC" w:rsidP="005814FC">
      <w:pPr>
        <w:rPr>
          <w:rFonts w:cs="Arial"/>
          <w:sz w:val="20"/>
        </w:rPr>
      </w:pPr>
    </w:p>
    <w:p w14:paraId="74EB1838" w14:textId="60C793EA" w:rsidR="005814FC" w:rsidRPr="00357375" w:rsidRDefault="005814FC">
      <w:pPr>
        <w:rPr>
          <w:rFonts w:eastAsia="Arial" w:cs="Arial"/>
          <w:sz w:val="20"/>
        </w:rPr>
      </w:pPr>
      <w:r w:rsidRPr="00357375">
        <w:rPr>
          <w:rFonts w:eastAsia="Arial" w:cs="Arial"/>
          <w:sz w:val="20"/>
          <w:u w:val="single"/>
        </w:rPr>
        <w:t>Let op</w:t>
      </w:r>
      <w:r w:rsidRPr="00357375">
        <w:rPr>
          <w:rFonts w:eastAsia="Arial" w:cs="Arial"/>
          <w:sz w:val="20"/>
        </w:rPr>
        <w:t xml:space="preserve">: ten behoeve van de beoordeling van </w:t>
      </w:r>
      <w:r w:rsidR="00E168A8" w:rsidRPr="00357375">
        <w:rPr>
          <w:rFonts w:eastAsia="Arial" w:cs="Arial"/>
          <w:sz w:val="20"/>
        </w:rPr>
        <w:t xml:space="preserve">dit </w:t>
      </w:r>
      <w:r w:rsidRPr="00357375">
        <w:rPr>
          <w:rFonts w:eastAsia="Arial" w:cs="Arial"/>
          <w:sz w:val="20"/>
        </w:rPr>
        <w:t>Selectiecriterium (Reikwijdte en kwaliteit derde partij mededeling voor de gevraagde dienstverlening) dient Enexis deze stukken reeds bij het indienen van de Aanvraag tot Deelname te ontvangen.</w:t>
      </w:r>
    </w:p>
    <w:p w14:paraId="4DA54A1A" w14:textId="77777777" w:rsidR="005E78BB" w:rsidRPr="00357375" w:rsidRDefault="005E78BB" w:rsidP="005814FC">
      <w:pPr>
        <w:rPr>
          <w:rFonts w:cs="Arial"/>
          <w:sz w:val="20"/>
        </w:rPr>
      </w:pPr>
    </w:p>
    <w:p w14:paraId="5918AB19" w14:textId="04F0FFC4" w:rsidR="005814FC" w:rsidRPr="00357375" w:rsidRDefault="00E74B01">
      <w:pPr>
        <w:pStyle w:val="Bijschrift"/>
        <w:rPr>
          <w:rFonts w:eastAsia="Arial" w:cs="Arial"/>
          <w:sz w:val="20"/>
        </w:rPr>
      </w:pPr>
      <w:r w:rsidRPr="00357375">
        <w:rPr>
          <w:rFonts w:eastAsia="Arial" w:cs="Arial"/>
          <w:sz w:val="20"/>
        </w:rPr>
        <w:t>Minimumeis</w:t>
      </w:r>
      <w:r w:rsidR="00366D9A" w:rsidRPr="00357375">
        <w:rPr>
          <w:rFonts w:eastAsia="Arial" w:cs="Arial"/>
          <w:sz w:val="20"/>
        </w:rPr>
        <w:t xml:space="preserve"> </w:t>
      </w:r>
      <w:r w:rsidR="009652C4" w:rsidRPr="00357375">
        <w:rPr>
          <w:rFonts w:eastAsia="Arial" w:cs="Arial"/>
          <w:sz w:val="20"/>
        </w:rPr>
        <w:t>9</w:t>
      </w:r>
      <w:r w:rsidR="005814FC" w:rsidRPr="00357375">
        <w:rPr>
          <w:rFonts w:eastAsia="Arial" w:cs="Arial"/>
          <w:sz w:val="20"/>
        </w:rPr>
        <w:t xml:space="preserve">: Wet Bescherming </w:t>
      </w:r>
      <w:r w:rsidR="00CA46A2" w:rsidRPr="00357375">
        <w:rPr>
          <w:rFonts w:eastAsia="Arial" w:cs="Arial"/>
          <w:sz w:val="20"/>
        </w:rPr>
        <w:t>Persoonsgegevens/</w:t>
      </w:r>
      <w:r w:rsidR="005814FC" w:rsidRPr="00357375">
        <w:rPr>
          <w:rFonts w:eastAsia="Arial" w:cs="Arial"/>
          <w:sz w:val="20"/>
        </w:rPr>
        <w:t xml:space="preserve"> Wet Computercriminaliteit</w:t>
      </w:r>
    </w:p>
    <w:p w14:paraId="2268CE40" w14:textId="59A456BC" w:rsidR="005814FC" w:rsidRPr="00357375" w:rsidRDefault="005814FC">
      <w:pPr>
        <w:rPr>
          <w:rFonts w:eastAsia="Arial" w:cs="Arial"/>
          <w:sz w:val="20"/>
        </w:rPr>
      </w:pPr>
      <w:r w:rsidRPr="00357375">
        <w:rPr>
          <w:rFonts w:eastAsia="Arial" w:cs="Arial"/>
          <w:sz w:val="20"/>
        </w:rPr>
        <w:t>Naast algemeen geldende wet- en regelgeving dient Enexis, met betrekking tot de beveiliging van haar informatie informatievoorziening, te voldoen aan de Wet Bescherming Persoonsgegevens (</w:t>
      </w:r>
      <w:hyperlink r:id="rId28" w:history="1">
        <w:r w:rsidRPr="00357375">
          <w:rPr>
            <w:rStyle w:val="Hyperlink"/>
            <w:rFonts w:eastAsia="Arial" w:cs="Arial"/>
            <w:sz w:val="20"/>
          </w:rPr>
          <w:t>https://cbpweb.nl/nl/over-privacy/wetten</w:t>
        </w:r>
      </w:hyperlink>
      <w:r w:rsidRPr="00357375">
        <w:rPr>
          <w:rFonts w:eastAsia="Arial" w:cs="Arial"/>
          <w:sz w:val="20"/>
        </w:rPr>
        <w:t xml:space="preserve">) en de Wet Computercriminaliteit; </w:t>
      </w:r>
    </w:p>
    <w:p w14:paraId="29BD43DE" w14:textId="77777777" w:rsidR="005814FC" w:rsidRPr="00357375" w:rsidRDefault="005814FC" w:rsidP="005814FC">
      <w:pPr>
        <w:rPr>
          <w:rFonts w:cs="Arial"/>
          <w:sz w:val="20"/>
        </w:rPr>
      </w:pPr>
      <w:r w:rsidRPr="00357375">
        <w:rPr>
          <w:rFonts w:cs="Arial"/>
          <w:sz w:val="20"/>
        </w:rPr>
        <w:t xml:space="preserve"> </w:t>
      </w:r>
    </w:p>
    <w:p w14:paraId="5CE17496" w14:textId="7CA73AAC" w:rsidR="005814FC" w:rsidRPr="00357375" w:rsidRDefault="006C490A">
      <w:pPr>
        <w:rPr>
          <w:rFonts w:eastAsia="Arial" w:cs="Arial"/>
          <w:sz w:val="20"/>
        </w:rPr>
      </w:pPr>
      <w:r w:rsidRPr="00357375">
        <w:rPr>
          <w:rFonts w:eastAsia="Arial" w:cs="Arial"/>
          <w:sz w:val="20"/>
        </w:rPr>
        <w:t>Inschrijver</w:t>
      </w:r>
      <w:r w:rsidR="005814FC" w:rsidRPr="00357375">
        <w:rPr>
          <w:rFonts w:eastAsia="Arial" w:cs="Arial"/>
          <w:sz w:val="20"/>
        </w:rPr>
        <w:t xml:space="preserve"> bevestigt dat zij Enexis te allen tijde in staat stelt om aan de verplichtingen te voldoen die voortvloeien uit deze wet- en regelgeving.</w:t>
      </w:r>
    </w:p>
    <w:p w14:paraId="50428FA2" w14:textId="77777777" w:rsidR="005814FC" w:rsidRPr="00357375" w:rsidRDefault="005814FC" w:rsidP="005814FC">
      <w:pPr>
        <w:rPr>
          <w:rFonts w:cs="Arial"/>
          <w:sz w:val="20"/>
        </w:rPr>
      </w:pPr>
    </w:p>
    <w:p w14:paraId="54D16C9B" w14:textId="71276290" w:rsidR="006E6ED7" w:rsidRPr="00357375" w:rsidRDefault="005814FC">
      <w:pPr>
        <w:rPr>
          <w:rFonts w:eastAsia="Arial" w:cs="Arial"/>
          <w:sz w:val="20"/>
        </w:rPr>
      </w:pPr>
      <w:r w:rsidRPr="00357375">
        <w:rPr>
          <w:rFonts w:eastAsia="Arial" w:cs="Arial"/>
          <w:sz w:val="20"/>
        </w:rPr>
        <w:t xml:space="preserve">Door ondertekening van </w:t>
      </w:r>
      <w:r w:rsidR="008434F2" w:rsidRPr="00357375">
        <w:rPr>
          <w:rFonts w:eastAsia="Arial" w:cs="Arial"/>
          <w:sz w:val="20"/>
        </w:rPr>
        <w:t xml:space="preserve">Bijlage A.01 - </w:t>
      </w:r>
      <w:r w:rsidRPr="00357375">
        <w:rPr>
          <w:rFonts w:eastAsia="Arial" w:cs="Arial"/>
          <w:sz w:val="20"/>
        </w:rPr>
        <w:t xml:space="preserve">Uniforme Eigen Verklaring verklaart de </w:t>
      </w:r>
      <w:r w:rsidR="006C490A" w:rsidRPr="00357375">
        <w:rPr>
          <w:rFonts w:eastAsia="Arial" w:cs="Arial"/>
          <w:sz w:val="20"/>
        </w:rPr>
        <w:t>Inschrijver</w:t>
      </w:r>
      <w:r w:rsidRPr="00357375">
        <w:rPr>
          <w:rFonts w:eastAsia="Arial" w:cs="Arial"/>
          <w:sz w:val="20"/>
        </w:rPr>
        <w:t xml:space="preserve"> dat hij voldoet aan de bovenstaande eis.</w:t>
      </w:r>
    </w:p>
    <w:p w14:paraId="01406C53" w14:textId="77777777" w:rsidR="006E6ED7" w:rsidRPr="00357375" w:rsidRDefault="006E6ED7">
      <w:pPr>
        <w:pStyle w:val="Kop3"/>
        <w:ind w:hanging="284"/>
        <w:rPr>
          <w:rFonts w:eastAsia="Arial" w:cs="Arial"/>
          <w:sz w:val="20"/>
        </w:rPr>
      </w:pPr>
      <w:bookmarkStart w:id="272" w:name="_Toc481075856"/>
      <w:r w:rsidRPr="00357375">
        <w:rPr>
          <w:rFonts w:eastAsia="Arial" w:cs="Arial"/>
          <w:sz w:val="20"/>
        </w:rPr>
        <w:t>MVO</w:t>
      </w:r>
      <w:bookmarkEnd w:id="272"/>
    </w:p>
    <w:p w14:paraId="1F8862DA" w14:textId="4B586A82" w:rsidR="00A17426" w:rsidRPr="00357375" w:rsidRDefault="00784A53">
      <w:pPr>
        <w:rPr>
          <w:rFonts w:eastAsia="Arial" w:cs="Arial"/>
          <w:sz w:val="20"/>
        </w:rPr>
      </w:pPr>
      <w:r w:rsidRPr="00357375">
        <w:rPr>
          <w:rFonts w:eastAsia="Arial" w:cs="Arial"/>
          <w:sz w:val="20"/>
        </w:rPr>
        <w:t>Enexis voert een beleid op het gebied van maatschappelijk verantwoord ondernemen (MVO) door bij inkoop van producten en diensten te letten op milieu-, sociale- en Arboaspecten.</w:t>
      </w:r>
      <w:r w:rsidR="009141AB" w:rsidRPr="00357375">
        <w:rPr>
          <w:rFonts w:eastAsia="Arial" w:cs="Arial"/>
          <w:sz w:val="20"/>
        </w:rPr>
        <w:t xml:space="preserve"> </w:t>
      </w:r>
      <w:r w:rsidRPr="00357375">
        <w:rPr>
          <w:rFonts w:eastAsia="Arial" w:cs="Arial"/>
          <w:sz w:val="20"/>
        </w:rPr>
        <w:t xml:space="preserve">Dit geldt voor zowel de in te kopen dienst als voor </w:t>
      </w:r>
      <w:r w:rsidR="006C490A" w:rsidRPr="00357375">
        <w:rPr>
          <w:rFonts w:eastAsia="Arial" w:cs="Arial"/>
          <w:sz w:val="20"/>
        </w:rPr>
        <w:t>Inschrijver</w:t>
      </w:r>
      <w:r w:rsidRPr="00357375">
        <w:rPr>
          <w:rFonts w:eastAsia="Arial" w:cs="Arial"/>
          <w:sz w:val="20"/>
        </w:rPr>
        <w:t xml:space="preserve"> zelf. Op basis van deze uitgangspunten hecht Enexis waarde aan </w:t>
      </w:r>
      <w:r w:rsidR="00473F4D" w:rsidRPr="00357375">
        <w:rPr>
          <w:rFonts w:eastAsia="Arial" w:cs="Arial"/>
          <w:sz w:val="20"/>
        </w:rPr>
        <w:t>Inschrijvers</w:t>
      </w:r>
      <w:r w:rsidRPr="00357375">
        <w:rPr>
          <w:rFonts w:eastAsia="Arial" w:cs="Arial"/>
          <w:sz w:val="20"/>
        </w:rPr>
        <w:t xml:space="preserve"> die duurzame ontwikkeling in acht nemen en onderdeel laten uitmaken van hun bedrijfsvoering.</w:t>
      </w:r>
    </w:p>
    <w:p w14:paraId="4E450F9A" w14:textId="77777777" w:rsidR="00A17426" w:rsidRPr="00357375" w:rsidRDefault="00A17426">
      <w:pPr>
        <w:rPr>
          <w:rFonts w:eastAsia="Arial" w:cs="Arial"/>
          <w:sz w:val="20"/>
        </w:rPr>
      </w:pPr>
      <w:r w:rsidRPr="00357375">
        <w:rPr>
          <w:rFonts w:eastAsia="Arial" w:cs="Arial"/>
          <w:sz w:val="20"/>
        </w:rPr>
        <w:t>Voor de technische bekwaamheid en/of beroepsbekwaamheid en kwaliteit gelden m.b.t. milieuwaarborg achtereenvolgens de volgende eisen:</w:t>
      </w:r>
    </w:p>
    <w:p w14:paraId="4A745415" w14:textId="77777777" w:rsidR="00A17426" w:rsidRPr="00357375" w:rsidRDefault="00A17426" w:rsidP="00A17426">
      <w:pPr>
        <w:rPr>
          <w:rFonts w:cs="Arial"/>
          <w:sz w:val="20"/>
        </w:rPr>
      </w:pPr>
    </w:p>
    <w:p w14:paraId="6BCA9693" w14:textId="2B15523B" w:rsidR="00A17426" w:rsidRPr="00357375" w:rsidRDefault="00E74B01">
      <w:pPr>
        <w:pStyle w:val="Bijschrift"/>
        <w:rPr>
          <w:rFonts w:eastAsia="Arial" w:cs="Arial"/>
          <w:sz w:val="20"/>
        </w:rPr>
      </w:pPr>
      <w:r w:rsidRPr="00357375">
        <w:rPr>
          <w:rFonts w:eastAsia="Arial" w:cs="Arial"/>
          <w:sz w:val="20"/>
        </w:rPr>
        <w:t>Minimumeis</w:t>
      </w:r>
      <w:r w:rsidR="009652C4" w:rsidRPr="00357375">
        <w:rPr>
          <w:rFonts w:eastAsia="Arial" w:cs="Arial"/>
          <w:sz w:val="20"/>
        </w:rPr>
        <w:t xml:space="preserve"> 10</w:t>
      </w:r>
      <w:r w:rsidR="00A17426" w:rsidRPr="00357375">
        <w:rPr>
          <w:rFonts w:eastAsia="Arial" w:cs="Arial"/>
          <w:sz w:val="20"/>
        </w:rPr>
        <w:t xml:space="preserve">: ISO 14001 of </w:t>
      </w:r>
      <w:r w:rsidR="00CA46A2" w:rsidRPr="00357375">
        <w:rPr>
          <w:rFonts w:eastAsia="Arial" w:cs="Arial"/>
          <w:sz w:val="20"/>
        </w:rPr>
        <w:t>EMAS-certificaat</w:t>
      </w:r>
    </w:p>
    <w:p w14:paraId="55FF6349" w14:textId="77777777" w:rsidR="00A17426" w:rsidRPr="00357375" w:rsidRDefault="00A17426">
      <w:pPr>
        <w:rPr>
          <w:rFonts w:eastAsia="Arial" w:cs="Arial"/>
          <w:sz w:val="20"/>
        </w:rPr>
      </w:pPr>
      <w:r w:rsidRPr="00357375">
        <w:rPr>
          <w:rFonts w:eastAsia="Arial" w:cs="Arial"/>
          <w:sz w:val="20"/>
        </w:rPr>
        <w:t xml:space="preserve">Enexis wil, door het treffen van preventieve maatregelen, de milieubelasting van de bedrijfsvoering terugdringen. </w:t>
      </w:r>
      <w:r w:rsidR="006C490A" w:rsidRPr="00357375">
        <w:rPr>
          <w:rFonts w:eastAsia="Arial" w:cs="Arial"/>
          <w:sz w:val="20"/>
        </w:rPr>
        <w:t>Inschrijver</w:t>
      </w:r>
      <w:r w:rsidRPr="00357375">
        <w:rPr>
          <w:rFonts w:eastAsia="Arial" w:cs="Arial"/>
          <w:sz w:val="20"/>
        </w:rPr>
        <w:t xml:space="preserve"> dient over een aantoonbaar milieubeleid te beschikken en dient voor zover voor de uitvoering van deze Opdracht noodzakelijk is, in het bezit te zijn van de benodigde vergunningen en ten minste te voldoen aan de vigerende wet- en regelgeving op het gebied van milieu.</w:t>
      </w:r>
    </w:p>
    <w:p w14:paraId="4190D849" w14:textId="77777777" w:rsidR="00A17426" w:rsidRPr="00357375" w:rsidRDefault="00A17426" w:rsidP="00A17426">
      <w:pPr>
        <w:rPr>
          <w:rFonts w:cs="Arial"/>
        </w:rPr>
      </w:pPr>
    </w:p>
    <w:p w14:paraId="6CC65085" w14:textId="77777777" w:rsidR="00A17426" w:rsidRPr="00357375" w:rsidRDefault="006C490A">
      <w:pPr>
        <w:rPr>
          <w:rFonts w:eastAsia="Arial" w:cs="Arial"/>
          <w:sz w:val="20"/>
        </w:rPr>
      </w:pPr>
      <w:r w:rsidRPr="00357375">
        <w:rPr>
          <w:rFonts w:eastAsia="Arial" w:cs="Arial"/>
          <w:sz w:val="20"/>
        </w:rPr>
        <w:t>Inschrijver</w:t>
      </w:r>
      <w:r w:rsidR="00A17426" w:rsidRPr="00357375">
        <w:rPr>
          <w:rFonts w:eastAsia="Arial" w:cs="Arial"/>
          <w:sz w:val="20"/>
        </w:rPr>
        <w:t xml:space="preserve"> kan haar milieubeleid aantoonbaar maken door:</w:t>
      </w:r>
    </w:p>
    <w:p w14:paraId="0F0BDCA8" w14:textId="77777777" w:rsidR="00A17426" w:rsidRPr="00357375" w:rsidRDefault="00A17426" w:rsidP="009446DA">
      <w:pPr>
        <w:pStyle w:val="Lijstalinea"/>
        <w:numPr>
          <w:ilvl w:val="0"/>
          <w:numId w:val="12"/>
        </w:numPr>
        <w:suppressAutoHyphens/>
        <w:spacing w:line="260" w:lineRule="atLeast"/>
        <w:rPr>
          <w:rFonts w:eastAsia="Arial" w:cs="Arial"/>
          <w:sz w:val="20"/>
        </w:rPr>
      </w:pPr>
      <w:r w:rsidRPr="00357375">
        <w:rPr>
          <w:rFonts w:eastAsia="Arial" w:cs="Arial"/>
          <w:sz w:val="20"/>
        </w:rPr>
        <w:t>Het overleggen van een ISO 14001- of EMAS-certificaat;</w:t>
      </w:r>
    </w:p>
    <w:p w14:paraId="551CC084" w14:textId="77777777" w:rsidR="00A17426" w:rsidRPr="00357375" w:rsidRDefault="00A17426" w:rsidP="009446DA">
      <w:pPr>
        <w:pStyle w:val="Lijstalinea"/>
        <w:numPr>
          <w:ilvl w:val="0"/>
          <w:numId w:val="12"/>
        </w:numPr>
        <w:suppressAutoHyphens/>
        <w:spacing w:line="260" w:lineRule="atLeast"/>
        <w:rPr>
          <w:rFonts w:eastAsia="Arial" w:cs="Arial"/>
          <w:sz w:val="20"/>
        </w:rPr>
      </w:pPr>
      <w:r w:rsidRPr="00357375">
        <w:rPr>
          <w:rFonts w:eastAsia="Arial" w:cs="Arial"/>
          <w:sz w:val="20"/>
        </w:rPr>
        <w:t xml:space="preserve">Indien </w:t>
      </w:r>
      <w:r w:rsidR="006C490A" w:rsidRPr="00357375">
        <w:rPr>
          <w:rFonts w:eastAsia="Arial" w:cs="Arial"/>
          <w:sz w:val="20"/>
        </w:rPr>
        <w:t>Inschrijver</w:t>
      </w:r>
      <w:r w:rsidRPr="00357375">
        <w:rPr>
          <w:rFonts w:eastAsia="Arial" w:cs="Arial"/>
          <w:sz w:val="20"/>
        </w:rPr>
        <w:t xml:space="preserve"> niet beschikt over een certificaat, een beschrijving te geven van de activiteiten die de onderneming van </w:t>
      </w:r>
      <w:r w:rsidR="006C490A" w:rsidRPr="00357375">
        <w:rPr>
          <w:rFonts w:eastAsia="Arial" w:cs="Arial"/>
          <w:sz w:val="20"/>
        </w:rPr>
        <w:t>Inschrijver</w:t>
      </w:r>
      <w:r w:rsidRPr="00357375">
        <w:rPr>
          <w:rFonts w:eastAsia="Arial" w:cs="Arial"/>
          <w:sz w:val="20"/>
        </w:rPr>
        <w:t xml:space="preserve"> op het gebied van milieuzorg verricht. Hieruit dient te blijken dat </w:t>
      </w:r>
      <w:r w:rsidR="006C490A" w:rsidRPr="00357375">
        <w:rPr>
          <w:rFonts w:eastAsia="Arial" w:cs="Arial"/>
          <w:sz w:val="20"/>
        </w:rPr>
        <w:t>Inschrijver</w:t>
      </w:r>
      <w:r w:rsidRPr="00357375">
        <w:rPr>
          <w:rFonts w:eastAsia="Arial" w:cs="Arial"/>
          <w:sz w:val="20"/>
        </w:rPr>
        <w:t xml:space="preserve"> gelijkwaardige </w:t>
      </w:r>
      <w:r w:rsidRPr="00357375">
        <w:rPr>
          <w:rFonts w:eastAsia="Arial" w:cs="Arial"/>
          <w:sz w:val="20"/>
        </w:rPr>
        <w:lastRenderedPageBreak/>
        <w:t>maatregelen op het gebied van milieuzorg heeft getroffen als bij de genoemde certificaten;</w:t>
      </w:r>
    </w:p>
    <w:p w14:paraId="4B127D97" w14:textId="77777777" w:rsidR="00A17426" w:rsidRPr="00357375" w:rsidRDefault="00A17426" w:rsidP="00A17426">
      <w:pPr>
        <w:suppressAutoHyphens/>
        <w:spacing w:line="260" w:lineRule="atLeast"/>
        <w:rPr>
          <w:rFonts w:cs="Arial"/>
          <w:sz w:val="20"/>
        </w:rPr>
      </w:pPr>
    </w:p>
    <w:p w14:paraId="1F68EA71" w14:textId="77777777" w:rsidR="00A17426" w:rsidRPr="00357375" w:rsidRDefault="00A17426" w:rsidP="006647BE">
      <w:pPr>
        <w:suppressAutoHyphens/>
        <w:spacing w:line="260" w:lineRule="atLeast"/>
        <w:rPr>
          <w:rFonts w:eastAsia="Arial" w:cs="Arial"/>
          <w:sz w:val="20"/>
        </w:rPr>
      </w:pPr>
      <w:r w:rsidRPr="00357375">
        <w:rPr>
          <w:rFonts w:eastAsia="Arial" w:cs="Arial"/>
          <w:sz w:val="20"/>
        </w:rPr>
        <w:t xml:space="preserve">Voor het moment van indienen verwijzen wij u naar de paragraaf “Verklaringen en bewijsmiddelen” uit dit document. </w:t>
      </w:r>
    </w:p>
    <w:p w14:paraId="16F6A9B3" w14:textId="77777777" w:rsidR="00A17426" w:rsidRPr="00357375" w:rsidRDefault="00A17426" w:rsidP="00A17426">
      <w:pPr>
        <w:spacing w:line="240" w:lineRule="auto"/>
        <w:rPr>
          <w:rFonts w:cs="Arial"/>
          <w:sz w:val="20"/>
        </w:rPr>
      </w:pPr>
    </w:p>
    <w:p w14:paraId="0FD8F7CB" w14:textId="1F61CCFC" w:rsidR="00A17426" w:rsidRPr="00357375" w:rsidRDefault="00E74B01">
      <w:pPr>
        <w:pStyle w:val="Bijschrift"/>
        <w:rPr>
          <w:rFonts w:eastAsia="Arial" w:cs="Arial"/>
          <w:sz w:val="20"/>
        </w:rPr>
      </w:pPr>
      <w:r w:rsidRPr="00357375">
        <w:rPr>
          <w:rFonts w:eastAsia="Arial" w:cs="Arial"/>
          <w:sz w:val="20"/>
        </w:rPr>
        <w:t>Minimumeis</w:t>
      </w:r>
      <w:r w:rsidR="009652C4" w:rsidRPr="00357375">
        <w:rPr>
          <w:rFonts w:eastAsia="Arial" w:cs="Arial"/>
          <w:sz w:val="20"/>
        </w:rPr>
        <w:t xml:space="preserve"> 11</w:t>
      </w:r>
      <w:r w:rsidR="00A17426" w:rsidRPr="00357375">
        <w:rPr>
          <w:rFonts w:eastAsia="Arial" w:cs="Arial"/>
          <w:sz w:val="20"/>
        </w:rPr>
        <w:t>: Supplier code of conduct</w:t>
      </w:r>
    </w:p>
    <w:p w14:paraId="11A6F054" w14:textId="4A3B74C4" w:rsidR="00A17426" w:rsidRPr="00357375" w:rsidRDefault="00A17426">
      <w:pPr>
        <w:rPr>
          <w:rFonts w:eastAsia="Arial" w:cs="Arial"/>
          <w:sz w:val="20"/>
        </w:rPr>
      </w:pPr>
      <w:r w:rsidRPr="00357375">
        <w:rPr>
          <w:rFonts w:eastAsia="Arial" w:cs="Arial"/>
          <w:sz w:val="20"/>
        </w:rPr>
        <w:t xml:space="preserve">Maatschappelijk Verantwoord Ondernemen betekent voor Enexis een wijze van bedrijfsvoering waarbij de onderneming haar invloed op de maatschappij in het algemeen en op haar stakeholders in het bijzonder in haar belangenafweging betrekt. Enexis maakt daarbij keuzes, die een bijdrage leveren aan de oplossing van een aantal maatschappelijke vraagstukken. Die keuzes dienen in overeenstemming te zijn met de Enexis supplier code of conduct zoals opgenomen in Bijlage </w:t>
      </w:r>
      <w:r w:rsidR="00283C8B" w:rsidRPr="00357375">
        <w:rPr>
          <w:rFonts w:eastAsia="Arial" w:cs="Arial"/>
          <w:sz w:val="20"/>
        </w:rPr>
        <w:t>C.01</w:t>
      </w:r>
      <w:r w:rsidRPr="00357375">
        <w:rPr>
          <w:rFonts w:eastAsia="Arial" w:cs="Arial"/>
          <w:sz w:val="20"/>
        </w:rPr>
        <w:t>. Enexis stelt aan haar zakelijke relaties dezelfde eisen als aan zichzelf. Bij de keuze van zakelijke relaties hanteert Enexis haar supplier code of conduct als maatstaf. In haar bedrijfsvoering committeert Enexis zich volledig aan van toepassing zijnde wet- en regelgeving.</w:t>
      </w:r>
    </w:p>
    <w:p w14:paraId="4C5E883A" w14:textId="77777777" w:rsidR="00A17426" w:rsidRPr="00357375" w:rsidRDefault="00A17426" w:rsidP="00A17426">
      <w:pPr>
        <w:rPr>
          <w:rFonts w:cs="Arial"/>
          <w:sz w:val="20"/>
        </w:rPr>
      </w:pPr>
    </w:p>
    <w:p w14:paraId="619CFE5F" w14:textId="7E907286" w:rsidR="00A17426" w:rsidRPr="00357375" w:rsidRDefault="00A17426">
      <w:pPr>
        <w:pStyle w:val="Lijstalinea"/>
        <w:ind w:left="0"/>
        <w:rPr>
          <w:rFonts w:eastAsia="Arial" w:cs="Arial"/>
          <w:sz w:val="20"/>
        </w:rPr>
      </w:pPr>
      <w:r w:rsidRPr="00357375">
        <w:rPr>
          <w:rFonts w:eastAsia="Arial" w:cs="Arial"/>
          <w:sz w:val="20"/>
        </w:rPr>
        <w:t>Door ondertekening van de Uniforme Eigen Verklaring</w:t>
      </w:r>
      <w:r w:rsidR="00122C37" w:rsidRPr="00357375">
        <w:rPr>
          <w:rFonts w:eastAsia="Arial" w:cs="Arial"/>
          <w:sz w:val="20"/>
        </w:rPr>
        <w:t xml:space="preserve"> </w:t>
      </w:r>
      <w:r w:rsidR="00836647" w:rsidRPr="00357375">
        <w:rPr>
          <w:rFonts w:eastAsia="Arial" w:cs="Arial"/>
          <w:sz w:val="20"/>
        </w:rPr>
        <w:t>(</w:t>
      </w:r>
      <w:r w:rsidR="00122C37" w:rsidRPr="00357375">
        <w:rPr>
          <w:rFonts w:eastAsia="Arial" w:cs="Arial"/>
          <w:sz w:val="20"/>
        </w:rPr>
        <w:t>Bijlage</w:t>
      </w:r>
      <w:r w:rsidR="00283C8B" w:rsidRPr="00357375">
        <w:rPr>
          <w:rFonts w:eastAsia="Arial" w:cs="Arial"/>
          <w:sz w:val="20"/>
        </w:rPr>
        <w:t xml:space="preserve"> A.01</w:t>
      </w:r>
      <w:r w:rsidR="00836647" w:rsidRPr="00357375">
        <w:rPr>
          <w:rFonts w:eastAsia="Arial" w:cs="Arial"/>
          <w:sz w:val="20"/>
        </w:rPr>
        <w:t>)</w:t>
      </w:r>
      <w:r w:rsidRPr="00357375">
        <w:rPr>
          <w:rFonts w:eastAsia="Arial" w:cs="Arial"/>
          <w:sz w:val="20"/>
        </w:rPr>
        <w:t xml:space="preserve">, verklaart de </w:t>
      </w:r>
      <w:r w:rsidR="006C490A" w:rsidRPr="00357375">
        <w:rPr>
          <w:rFonts w:eastAsia="Arial" w:cs="Arial"/>
          <w:sz w:val="20"/>
        </w:rPr>
        <w:t>Inschrijver</w:t>
      </w:r>
      <w:r w:rsidRPr="00357375">
        <w:rPr>
          <w:rFonts w:eastAsia="Arial" w:cs="Arial"/>
          <w:sz w:val="20"/>
        </w:rPr>
        <w:t xml:space="preserve"> dat hij voldoet aan de bovenstaande eis.</w:t>
      </w:r>
    </w:p>
    <w:bookmarkEnd w:id="267"/>
    <w:bookmarkEnd w:id="268"/>
    <w:bookmarkEnd w:id="269"/>
    <w:p w14:paraId="32589078" w14:textId="77777777" w:rsidR="00B63C69" w:rsidRPr="00357375" w:rsidRDefault="00B63C69" w:rsidP="003812E7">
      <w:pPr>
        <w:rPr>
          <w:rFonts w:cs="Arial"/>
        </w:rPr>
      </w:pPr>
    </w:p>
    <w:p w14:paraId="3684A6B7" w14:textId="0808A156" w:rsidR="0077475A" w:rsidRPr="00357375" w:rsidRDefault="00E74B01">
      <w:pPr>
        <w:rPr>
          <w:rFonts w:eastAsia="Arial" w:cs="Arial"/>
          <w:b/>
          <w:bCs/>
          <w:i/>
          <w:iCs/>
          <w:color w:val="000000" w:themeColor="text1"/>
          <w:sz w:val="20"/>
        </w:rPr>
      </w:pPr>
      <w:r w:rsidRPr="00357375">
        <w:rPr>
          <w:rFonts w:eastAsia="Arial" w:cs="Arial"/>
          <w:b/>
          <w:bCs/>
          <w:i/>
          <w:iCs/>
          <w:color w:val="808080" w:themeColor="background1" w:themeShade="80"/>
          <w:sz w:val="20"/>
        </w:rPr>
        <w:t>Minimumeis</w:t>
      </w:r>
      <w:r w:rsidR="009652C4" w:rsidRPr="00357375">
        <w:rPr>
          <w:rFonts w:eastAsia="Arial" w:cs="Arial"/>
          <w:b/>
          <w:bCs/>
          <w:i/>
          <w:iCs/>
          <w:color w:val="808080" w:themeColor="background1" w:themeShade="80"/>
          <w:sz w:val="20"/>
        </w:rPr>
        <w:t xml:space="preserve"> 12</w:t>
      </w:r>
      <w:r w:rsidR="0077475A" w:rsidRPr="00357375">
        <w:rPr>
          <w:rFonts w:eastAsia="Arial" w:cs="Arial"/>
          <w:b/>
          <w:bCs/>
          <w:i/>
          <w:iCs/>
          <w:color w:val="808080" w:themeColor="background1" w:themeShade="80"/>
          <w:sz w:val="20"/>
        </w:rPr>
        <w:t>: Instemming voorwaarden</w:t>
      </w:r>
    </w:p>
    <w:p w14:paraId="19FC7D8B" w14:textId="027912A4" w:rsidR="0077475A" w:rsidRPr="00357375" w:rsidRDefault="0077475A">
      <w:pPr>
        <w:rPr>
          <w:rFonts w:eastAsia="Arial" w:cs="Arial"/>
          <w:sz w:val="20"/>
        </w:rPr>
      </w:pPr>
      <w:r w:rsidRPr="00357375">
        <w:rPr>
          <w:rFonts w:eastAsia="Arial" w:cs="Arial"/>
          <w:sz w:val="20"/>
        </w:rPr>
        <w:t xml:space="preserve">Enexis wil borgen dat </w:t>
      </w:r>
      <w:r w:rsidR="006C490A" w:rsidRPr="00357375">
        <w:rPr>
          <w:rFonts w:eastAsia="Arial" w:cs="Arial"/>
          <w:sz w:val="20"/>
        </w:rPr>
        <w:t>Inschrijver</w:t>
      </w:r>
      <w:r w:rsidRPr="00357375">
        <w:rPr>
          <w:rFonts w:eastAsia="Arial" w:cs="Arial"/>
          <w:sz w:val="20"/>
        </w:rPr>
        <w:t xml:space="preserve"> onvoorwaardelijk akkoord gaat met de onderhavige Selectieleidraad, de hierin gestelde voorwaarden en eisen en de Nota('s) van Inlichtingen en alle daarin genoemde voorwaarden</w:t>
      </w:r>
      <w:r w:rsidR="00FC4D69" w:rsidRPr="00357375">
        <w:rPr>
          <w:rFonts w:eastAsia="Arial" w:cs="Arial"/>
          <w:sz w:val="20"/>
        </w:rPr>
        <w:t>, alsmede de levering van alle gevraagde diensten en producten</w:t>
      </w:r>
      <w:r w:rsidRPr="00357375">
        <w:rPr>
          <w:rFonts w:eastAsia="Arial" w:cs="Arial"/>
          <w:sz w:val="20"/>
        </w:rPr>
        <w:t xml:space="preserve"> inzake de onderhavige aanbestedingsprocedure. </w:t>
      </w:r>
    </w:p>
    <w:p w14:paraId="066906C8" w14:textId="77777777" w:rsidR="0077475A" w:rsidRPr="00357375" w:rsidRDefault="0077475A" w:rsidP="0077475A">
      <w:pPr>
        <w:rPr>
          <w:rFonts w:cs="Arial"/>
          <w:sz w:val="20"/>
        </w:rPr>
      </w:pPr>
    </w:p>
    <w:p w14:paraId="0635CC80" w14:textId="1E8261C3" w:rsidR="00C45F7E" w:rsidRPr="00357375" w:rsidRDefault="0077475A">
      <w:pPr>
        <w:rPr>
          <w:rFonts w:eastAsia="Arial" w:cs="Arial"/>
          <w:sz w:val="20"/>
        </w:rPr>
      </w:pPr>
      <w:r w:rsidRPr="00357375">
        <w:rPr>
          <w:rFonts w:eastAsia="Arial" w:cs="Arial"/>
          <w:sz w:val="20"/>
        </w:rPr>
        <w:t xml:space="preserve">Door ondertekening van de Uniforme Eigen Verklaring, verklaart de </w:t>
      </w:r>
      <w:r w:rsidR="006C490A" w:rsidRPr="00357375">
        <w:rPr>
          <w:rFonts w:eastAsia="Arial" w:cs="Arial"/>
          <w:sz w:val="20"/>
        </w:rPr>
        <w:t>Inschrijver</w:t>
      </w:r>
      <w:r w:rsidRPr="00357375">
        <w:rPr>
          <w:rFonts w:eastAsia="Arial" w:cs="Arial"/>
          <w:sz w:val="20"/>
        </w:rPr>
        <w:t xml:space="preserve"> dat hij instemt met bovenstaande eis.</w:t>
      </w:r>
    </w:p>
    <w:p w14:paraId="58F2F38F" w14:textId="77777777" w:rsidR="009527F5" w:rsidRPr="00357375" w:rsidRDefault="009527F5">
      <w:pPr>
        <w:spacing w:line="240" w:lineRule="auto"/>
        <w:rPr>
          <w:rFonts w:cs="Arial"/>
        </w:rPr>
      </w:pPr>
      <w:r w:rsidRPr="00357375">
        <w:rPr>
          <w:rFonts w:cs="Arial"/>
        </w:rPr>
        <w:br w:type="page"/>
      </w:r>
    </w:p>
    <w:p w14:paraId="5BF7D185" w14:textId="1B15A04F" w:rsidR="00902612" w:rsidRPr="00357375" w:rsidRDefault="00902612">
      <w:pPr>
        <w:spacing w:line="240" w:lineRule="auto"/>
        <w:rPr>
          <w:rFonts w:cs="Arial"/>
          <w:b/>
          <w:sz w:val="20"/>
          <w:lang w:val="nl" w:eastAsia="en-US"/>
        </w:rPr>
      </w:pPr>
      <w:bookmarkStart w:id="273" w:name="_bookmark29"/>
      <w:bookmarkStart w:id="274" w:name="_bookmark31"/>
      <w:bookmarkStart w:id="275" w:name="_bookmark30"/>
      <w:bookmarkStart w:id="276" w:name="_Toc358982379"/>
      <w:bookmarkStart w:id="277" w:name="_Toc358982524"/>
      <w:bookmarkStart w:id="278" w:name="_Ref358984691"/>
      <w:bookmarkEnd w:id="273"/>
      <w:bookmarkEnd w:id="274"/>
      <w:bookmarkEnd w:id="275"/>
    </w:p>
    <w:p w14:paraId="69659B52" w14:textId="77777777" w:rsidR="00C278B7" w:rsidRPr="00357375" w:rsidRDefault="001A64EE" w:rsidP="00521321">
      <w:pPr>
        <w:pStyle w:val="Kop1"/>
        <w:rPr>
          <w:rFonts w:ascii="Verdana" w:hAnsi="Verdana" w:cs="Arial"/>
        </w:rPr>
      </w:pPr>
      <w:bookmarkStart w:id="279" w:name="_Toc477518105"/>
      <w:bookmarkStart w:id="280" w:name="_Toc477526280"/>
      <w:bookmarkStart w:id="281" w:name="_Toc477781887"/>
      <w:bookmarkStart w:id="282" w:name="_Toc477793345"/>
      <w:bookmarkStart w:id="283" w:name="_Toc477794549"/>
      <w:bookmarkStart w:id="284" w:name="_Toc477866053"/>
      <w:bookmarkStart w:id="285" w:name="_Toc477866382"/>
      <w:bookmarkStart w:id="286" w:name="_Toc477872793"/>
      <w:bookmarkStart w:id="287" w:name="_Toc477873122"/>
      <w:bookmarkStart w:id="288" w:name="_Toc478548952"/>
      <w:bookmarkStart w:id="289" w:name="_Toc477518106"/>
      <w:bookmarkStart w:id="290" w:name="_Toc477526281"/>
      <w:bookmarkStart w:id="291" w:name="_Toc477781888"/>
      <w:bookmarkStart w:id="292" w:name="_Toc477793346"/>
      <w:bookmarkStart w:id="293" w:name="_Toc477794550"/>
      <w:bookmarkStart w:id="294" w:name="_Toc477866054"/>
      <w:bookmarkStart w:id="295" w:name="_Toc477866383"/>
      <w:bookmarkStart w:id="296" w:name="_Toc477872794"/>
      <w:bookmarkStart w:id="297" w:name="_Toc477873123"/>
      <w:bookmarkStart w:id="298" w:name="_Toc478548953"/>
      <w:bookmarkStart w:id="299" w:name="_Toc477518107"/>
      <w:bookmarkStart w:id="300" w:name="_Toc477526282"/>
      <w:bookmarkStart w:id="301" w:name="_Toc477781889"/>
      <w:bookmarkStart w:id="302" w:name="_Toc477793347"/>
      <w:bookmarkStart w:id="303" w:name="_Toc477794551"/>
      <w:bookmarkStart w:id="304" w:name="_Toc477866055"/>
      <w:bookmarkStart w:id="305" w:name="_Toc477866384"/>
      <w:bookmarkStart w:id="306" w:name="_Toc477872795"/>
      <w:bookmarkStart w:id="307" w:name="_Toc477873124"/>
      <w:bookmarkStart w:id="308" w:name="_Toc478548954"/>
      <w:bookmarkStart w:id="309" w:name="_Toc477518113"/>
      <w:bookmarkStart w:id="310" w:name="_Toc477526288"/>
      <w:bookmarkStart w:id="311" w:name="_Toc477781895"/>
      <w:bookmarkStart w:id="312" w:name="_Toc477793353"/>
      <w:bookmarkStart w:id="313" w:name="_Toc477794557"/>
      <w:bookmarkStart w:id="314" w:name="_Toc477866061"/>
      <w:bookmarkStart w:id="315" w:name="_Toc477866390"/>
      <w:bookmarkStart w:id="316" w:name="_Toc477872801"/>
      <w:bookmarkStart w:id="317" w:name="_Toc477873130"/>
      <w:bookmarkStart w:id="318" w:name="_Toc478548960"/>
      <w:bookmarkStart w:id="319" w:name="_Toc477518114"/>
      <w:bookmarkStart w:id="320" w:name="_Toc477526289"/>
      <w:bookmarkStart w:id="321" w:name="_Toc477781896"/>
      <w:bookmarkStart w:id="322" w:name="_Toc477793354"/>
      <w:bookmarkStart w:id="323" w:name="_Toc477794558"/>
      <w:bookmarkStart w:id="324" w:name="_Toc477866062"/>
      <w:bookmarkStart w:id="325" w:name="_Toc477866391"/>
      <w:bookmarkStart w:id="326" w:name="_Toc477872802"/>
      <w:bookmarkStart w:id="327" w:name="_Toc477873131"/>
      <w:bookmarkStart w:id="328" w:name="_Toc478548961"/>
      <w:bookmarkStart w:id="329" w:name="_Toc477518115"/>
      <w:bookmarkStart w:id="330" w:name="_Toc477526290"/>
      <w:bookmarkStart w:id="331" w:name="_Toc477781897"/>
      <w:bookmarkStart w:id="332" w:name="_Toc477793355"/>
      <w:bookmarkStart w:id="333" w:name="_Toc477794559"/>
      <w:bookmarkStart w:id="334" w:name="_Toc477866063"/>
      <w:bookmarkStart w:id="335" w:name="_Toc477866392"/>
      <w:bookmarkStart w:id="336" w:name="_Toc477872803"/>
      <w:bookmarkStart w:id="337" w:name="_Toc477873132"/>
      <w:bookmarkStart w:id="338" w:name="_Toc478548962"/>
      <w:bookmarkStart w:id="339" w:name="_Toc477518117"/>
      <w:bookmarkStart w:id="340" w:name="_Toc477526292"/>
      <w:bookmarkStart w:id="341" w:name="_Toc477781899"/>
      <w:bookmarkStart w:id="342" w:name="_Toc477793357"/>
      <w:bookmarkStart w:id="343" w:name="_Toc477794561"/>
      <w:bookmarkStart w:id="344" w:name="_Toc477866065"/>
      <w:bookmarkStart w:id="345" w:name="_Toc477866394"/>
      <w:bookmarkStart w:id="346" w:name="_Toc477872805"/>
      <w:bookmarkStart w:id="347" w:name="_Toc477873134"/>
      <w:bookmarkStart w:id="348" w:name="_Toc478548964"/>
      <w:bookmarkStart w:id="349" w:name="_bookmark33"/>
      <w:bookmarkStart w:id="350" w:name="_Toc477518121"/>
      <w:bookmarkStart w:id="351" w:name="_Toc477526296"/>
      <w:bookmarkStart w:id="352" w:name="_Toc477781903"/>
      <w:bookmarkStart w:id="353" w:name="_Toc477793361"/>
      <w:bookmarkStart w:id="354" w:name="_Toc477794565"/>
      <w:bookmarkStart w:id="355" w:name="_Toc477866069"/>
      <w:bookmarkStart w:id="356" w:name="_Toc477866398"/>
      <w:bookmarkStart w:id="357" w:name="_Toc477872809"/>
      <w:bookmarkStart w:id="358" w:name="_Toc477873138"/>
      <w:bookmarkStart w:id="359" w:name="_Toc478548968"/>
      <w:bookmarkStart w:id="360" w:name="_bookmark34"/>
      <w:bookmarkStart w:id="361" w:name="_Toc477518125"/>
      <w:bookmarkStart w:id="362" w:name="_Toc477526300"/>
      <w:bookmarkStart w:id="363" w:name="_Toc477781907"/>
      <w:bookmarkStart w:id="364" w:name="_Toc477793365"/>
      <w:bookmarkStart w:id="365" w:name="_Toc477794569"/>
      <w:bookmarkStart w:id="366" w:name="_Toc477866073"/>
      <w:bookmarkStart w:id="367" w:name="_Toc477866402"/>
      <w:bookmarkStart w:id="368" w:name="_Toc477872813"/>
      <w:bookmarkStart w:id="369" w:name="_Toc477873142"/>
      <w:bookmarkStart w:id="370" w:name="_Toc478548972"/>
      <w:bookmarkStart w:id="371" w:name="_Toc477518127"/>
      <w:bookmarkStart w:id="372" w:name="_Toc477526302"/>
      <w:bookmarkStart w:id="373" w:name="_Toc477781909"/>
      <w:bookmarkStart w:id="374" w:name="_Toc477793367"/>
      <w:bookmarkStart w:id="375" w:name="_Toc477794571"/>
      <w:bookmarkStart w:id="376" w:name="_Toc477866075"/>
      <w:bookmarkStart w:id="377" w:name="_Toc477866404"/>
      <w:bookmarkStart w:id="378" w:name="_Toc477872815"/>
      <w:bookmarkStart w:id="379" w:name="_Toc477873144"/>
      <w:bookmarkStart w:id="380" w:name="_Toc478548974"/>
      <w:bookmarkStart w:id="381" w:name="_Toc477518129"/>
      <w:bookmarkStart w:id="382" w:name="_Toc477526304"/>
      <w:bookmarkStart w:id="383" w:name="_Toc477781911"/>
      <w:bookmarkStart w:id="384" w:name="_Toc477793369"/>
      <w:bookmarkStart w:id="385" w:name="_Toc477794573"/>
      <w:bookmarkStart w:id="386" w:name="_Toc477866077"/>
      <w:bookmarkStart w:id="387" w:name="_Toc477866406"/>
      <w:bookmarkStart w:id="388" w:name="_Toc477872817"/>
      <w:bookmarkStart w:id="389" w:name="_Toc477873146"/>
      <w:bookmarkStart w:id="390" w:name="_Toc478548976"/>
      <w:bookmarkStart w:id="391" w:name="_Toc477518131"/>
      <w:bookmarkStart w:id="392" w:name="_Toc477526306"/>
      <w:bookmarkStart w:id="393" w:name="_Toc477781913"/>
      <w:bookmarkStart w:id="394" w:name="_Toc477793371"/>
      <w:bookmarkStart w:id="395" w:name="_Toc477794575"/>
      <w:bookmarkStart w:id="396" w:name="_Toc477866079"/>
      <w:bookmarkStart w:id="397" w:name="_Toc477866408"/>
      <w:bookmarkStart w:id="398" w:name="_Toc477872819"/>
      <w:bookmarkStart w:id="399" w:name="_Toc477873148"/>
      <w:bookmarkStart w:id="400" w:name="_Toc478548978"/>
      <w:bookmarkStart w:id="401" w:name="_bookmark35"/>
      <w:bookmarkStart w:id="402" w:name="_Toc477518134"/>
      <w:bookmarkStart w:id="403" w:name="_Toc477526309"/>
      <w:bookmarkStart w:id="404" w:name="_Toc477781916"/>
      <w:bookmarkStart w:id="405" w:name="_Toc477793374"/>
      <w:bookmarkStart w:id="406" w:name="_Toc477794578"/>
      <w:bookmarkStart w:id="407" w:name="_Toc477866082"/>
      <w:bookmarkStart w:id="408" w:name="_Toc477866411"/>
      <w:bookmarkStart w:id="409" w:name="_Toc477872822"/>
      <w:bookmarkStart w:id="410" w:name="_Toc477873151"/>
      <w:bookmarkStart w:id="411" w:name="_Toc478548981"/>
      <w:bookmarkStart w:id="412" w:name="_Toc477518135"/>
      <w:bookmarkStart w:id="413" w:name="_Toc477526310"/>
      <w:bookmarkStart w:id="414" w:name="_Toc477781917"/>
      <w:bookmarkStart w:id="415" w:name="_Toc477793375"/>
      <w:bookmarkStart w:id="416" w:name="_Toc477794579"/>
      <w:bookmarkStart w:id="417" w:name="_Toc477866083"/>
      <w:bookmarkStart w:id="418" w:name="_Toc477866412"/>
      <w:bookmarkStart w:id="419" w:name="_Toc477872823"/>
      <w:bookmarkStart w:id="420" w:name="_Toc477873152"/>
      <w:bookmarkStart w:id="421" w:name="_Toc478548982"/>
      <w:bookmarkStart w:id="422" w:name="_Toc477518137"/>
      <w:bookmarkStart w:id="423" w:name="_Toc477526312"/>
      <w:bookmarkStart w:id="424" w:name="_Toc477781919"/>
      <w:bookmarkStart w:id="425" w:name="_Toc477793377"/>
      <w:bookmarkStart w:id="426" w:name="_Toc477794581"/>
      <w:bookmarkStart w:id="427" w:name="_Toc477866085"/>
      <w:bookmarkStart w:id="428" w:name="_Toc477866414"/>
      <w:bookmarkStart w:id="429" w:name="_Toc477872825"/>
      <w:bookmarkStart w:id="430" w:name="_Toc477873154"/>
      <w:bookmarkStart w:id="431" w:name="_Toc478548984"/>
      <w:bookmarkStart w:id="432" w:name="_Toc477518138"/>
      <w:bookmarkStart w:id="433" w:name="_Toc477526313"/>
      <w:bookmarkStart w:id="434" w:name="_Toc477781920"/>
      <w:bookmarkStart w:id="435" w:name="_Toc477793378"/>
      <w:bookmarkStart w:id="436" w:name="_Toc477794582"/>
      <w:bookmarkStart w:id="437" w:name="_Toc477866086"/>
      <w:bookmarkStart w:id="438" w:name="_Toc477866415"/>
      <w:bookmarkStart w:id="439" w:name="_Toc477872826"/>
      <w:bookmarkStart w:id="440" w:name="_Toc477873155"/>
      <w:bookmarkStart w:id="441" w:name="_Toc478548985"/>
      <w:bookmarkStart w:id="442" w:name="_Toc477518139"/>
      <w:bookmarkStart w:id="443" w:name="_Toc477526314"/>
      <w:bookmarkStart w:id="444" w:name="_Toc477781921"/>
      <w:bookmarkStart w:id="445" w:name="_Toc477793379"/>
      <w:bookmarkStart w:id="446" w:name="_Toc477794583"/>
      <w:bookmarkStart w:id="447" w:name="_Toc477866087"/>
      <w:bookmarkStart w:id="448" w:name="_Toc477866416"/>
      <w:bookmarkStart w:id="449" w:name="_Toc477872827"/>
      <w:bookmarkStart w:id="450" w:name="_Toc477873156"/>
      <w:bookmarkStart w:id="451" w:name="_Toc478548986"/>
      <w:bookmarkStart w:id="452" w:name="_Toc477518141"/>
      <w:bookmarkStart w:id="453" w:name="_Toc477526316"/>
      <w:bookmarkStart w:id="454" w:name="_Toc477781923"/>
      <w:bookmarkStart w:id="455" w:name="_Toc477793381"/>
      <w:bookmarkStart w:id="456" w:name="_Toc477794585"/>
      <w:bookmarkStart w:id="457" w:name="_Toc477866089"/>
      <w:bookmarkStart w:id="458" w:name="_Toc477866418"/>
      <w:bookmarkStart w:id="459" w:name="_Toc477872829"/>
      <w:bookmarkStart w:id="460" w:name="_Toc477873158"/>
      <w:bookmarkStart w:id="461" w:name="_Toc478548988"/>
      <w:bookmarkStart w:id="462" w:name="_bookmark36"/>
      <w:bookmarkStart w:id="463" w:name="_Toc477518145"/>
      <w:bookmarkStart w:id="464" w:name="_Toc477526320"/>
      <w:bookmarkStart w:id="465" w:name="_Toc477781927"/>
      <w:bookmarkStart w:id="466" w:name="_Toc477793385"/>
      <w:bookmarkStart w:id="467" w:name="_Toc477794589"/>
      <w:bookmarkStart w:id="468" w:name="_Toc477866093"/>
      <w:bookmarkStart w:id="469" w:name="_Toc477866422"/>
      <w:bookmarkStart w:id="470" w:name="_Toc477872833"/>
      <w:bookmarkStart w:id="471" w:name="_Toc477873162"/>
      <w:bookmarkStart w:id="472" w:name="_Toc478548992"/>
      <w:bookmarkStart w:id="473" w:name="_bookmark37"/>
      <w:bookmarkStart w:id="474" w:name="_Toc477518148"/>
      <w:bookmarkStart w:id="475" w:name="_Toc477526323"/>
      <w:bookmarkStart w:id="476" w:name="_Toc477781930"/>
      <w:bookmarkStart w:id="477" w:name="_Toc477793388"/>
      <w:bookmarkStart w:id="478" w:name="_Toc477794592"/>
      <w:bookmarkStart w:id="479" w:name="_Toc477866096"/>
      <w:bookmarkStart w:id="480" w:name="_Toc477866425"/>
      <w:bookmarkStart w:id="481" w:name="_Toc477872836"/>
      <w:bookmarkStart w:id="482" w:name="_Toc477873165"/>
      <w:bookmarkStart w:id="483" w:name="_Toc478548995"/>
      <w:bookmarkStart w:id="484" w:name="_Toc477518150"/>
      <w:bookmarkStart w:id="485" w:name="_Toc477526325"/>
      <w:bookmarkStart w:id="486" w:name="_Toc477781932"/>
      <w:bookmarkStart w:id="487" w:name="_Toc477793390"/>
      <w:bookmarkStart w:id="488" w:name="_Toc477794594"/>
      <w:bookmarkStart w:id="489" w:name="_Toc477866098"/>
      <w:bookmarkStart w:id="490" w:name="_Toc477866427"/>
      <w:bookmarkStart w:id="491" w:name="_Toc477872838"/>
      <w:bookmarkStart w:id="492" w:name="_Toc477873167"/>
      <w:bookmarkStart w:id="493" w:name="_Toc478548997"/>
      <w:bookmarkStart w:id="494" w:name="_bookmark38"/>
      <w:bookmarkStart w:id="495" w:name="_Toc477518153"/>
      <w:bookmarkStart w:id="496" w:name="_Toc477526328"/>
      <w:bookmarkStart w:id="497" w:name="_Toc477781935"/>
      <w:bookmarkStart w:id="498" w:name="_Toc477793393"/>
      <w:bookmarkStart w:id="499" w:name="_Toc477794597"/>
      <w:bookmarkStart w:id="500" w:name="_Toc477866101"/>
      <w:bookmarkStart w:id="501" w:name="_Toc477866430"/>
      <w:bookmarkStart w:id="502" w:name="_Toc477872841"/>
      <w:bookmarkStart w:id="503" w:name="_Toc477873170"/>
      <w:bookmarkStart w:id="504" w:name="_Toc478549000"/>
      <w:bookmarkStart w:id="505" w:name="_Toc477518178"/>
      <w:bookmarkStart w:id="506" w:name="_Toc477526353"/>
      <w:bookmarkStart w:id="507" w:name="_Toc477781960"/>
      <w:bookmarkStart w:id="508" w:name="_Toc477793418"/>
      <w:bookmarkStart w:id="509" w:name="_Toc477794622"/>
      <w:bookmarkStart w:id="510" w:name="_Toc477866126"/>
      <w:bookmarkStart w:id="511" w:name="_Toc477866455"/>
      <w:bookmarkStart w:id="512" w:name="_Toc477872866"/>
      <w:bookmarkStart w:id="513" w:name="_Toc477873195"/>
      <w:bookmarkStart w:id="514" w:name="_Toc478549025"/>
      <w:bookmarkStart w:id="515" w:name="_Toc477518180"/>
      <w:bookmarkStart w:id="516" w:name="_Toc477526355"/>
      <w:bookmarkStart w:id="517" w:name="_Toc477781962"/>
      <w:bookmarkStart w:id="518" w:name="_Toc477793420"/>
      <w:bookmarkStart w:id="519" w:name="_Toc477794624"/>
      <w:bookmarkStart w:id="520" w:name="_Toc477866128"/>
      <w:bookmarkStart w:id="521" w:name="_Toc477866457"/>
      <w:bookmarkStart w:id="522" w:name="_Toc477872868"/>
      <w:bookmarkStart w:id="523" w:name="_Toc477873197"/>
      <w:bookmarkStart w:id="524" w:name="_Toc478549027"/>
      <w:bookmarkStart w:id="525" w:name="_Toc477518182"/>
      <w:bookmarkStart w:id="526" w:name="_Toc477526357"/>
      <w:bookmarkStart w:id="527" w:name="_Toc477781964"/>
      <w:bookmarkStart w:id="528" w:name="_Toc477793422"/>
      <w:bookmarkStart w:id="529" w:name="_Toc477794626"/>
      <w:bookmarkStart w:id="530" w:name="_Toc477866130"/>
      <w:bookmarkStart w:id="531" w:name="_Toc477866459"/>
      <w:bookmarkStart w:id="532" w:name="_Toc477872870"/>
      <w:bookmarkStart w:id="533" w:name="_Toc477873199"/>
      <w:bookmarkStart w:id="534" w:name="_Toc478549029"/>
      <w:bookmarkStart w:id="535" w:name="_Toc477518183"/>
      <w:bookmarkStart w:id="536" w:name="_Toc477526358"/>
      <w:bookmarkStart w:id="537" w:name="_Toc477781965"/>
      <w:bookmarkStart w:id="538" w:name="_Toc477793423"/>
      <w:bookmarkStart w:id="539" w:name="_Toc477794627"/>
      <w:bookmarkStart w:id="540" w:name="_Toc477866131"/>
      <w:bookmarkStart w:id="541" w:name="_Toc477866460"/>
      <w:bookmarkStart w:id="542" w:name="_Toc477872871"/>
      <w:bookmarkStart w:id="543" w:name="_Toc477873200"/>
      <w:bookmarkStart w:id="544" w:name="_Toc478549030"/>
      <w:bookmarkStart w:id="545" w:name="_Toc477518184"/>
      <w:bookmarkStart w:id="546" w:name="_Toc477526359"/>
      <w:bookmarkStart w:id="547" w:name="_Toc477781966"/>
      <w:bookmarkStart w:id="548" w:name="_Toc477793424"/>
      <w:bookmarkStart w:id="549" w:name="_Toc477794628"/>
      <w:bookmarkStart w:id="550" w:name="_Toc477866132"/>
      <w:bookmarkStart w:id="551" w:name="_Toc477866461"/>
      <w:bookmarkStart w:id="552" w:name="_Toc477872872"/>
      <w:bookmarkStart w:id="553" w:name="_Toc477873201"/>
      <w:bookmarkStart w:id="554" w:name="_Toc478549031"/>
      <w:bookmarkStart w:id="555" w:name="_Toc477518213"/>
      <w:bookmarkStart w:id="556" w:name="_Toc477526388"/>
      <w:bookmarkStart w:id="557" w:name="_Toc477781995"/>
      <w:bookmarkStart w:id="558" w:name="_Toc477793453"/>
      <w:bookmarkStart w:id="559" w:name="_Toc477794657"/>
      <w:bookmarkStart w:id="560" w:name="_Toc477866161"/>
      <w:bookmarkStart w:id="561" w:name="_Toc477866490"/>
      <w:bookmarkStart w:id="562" w:name="_Toc477872901"/>
      <w:bookmarkStart w:id="563" w:name="_Toc477873230"/>
      <w:bookmarkStart w:id="564" w:name="_Toc478549060"/>
      <w:bookmarkStart w:id="565" w:name="_Toc477518215"/>
      <w:bookmarkStart w:id="566" w:name="_Toc477526390"/>
      <w:bookmarkStart w:id="567" w:name="_Toc477781997"/>
      <w:bookmarkStart w:id="568" w:name="_Toc477793455"/>
      <w:bookmarkStart w:id="569" w:name="_Toc477794659"/>
      <w:bookmarkStart w:id="570" w:name="_Toc477866163"/>
      <w:bookmarkStart w:id="571" w:name="_Toc477866492"/>
      <w:bookmarkStart w:id="572" w:name="_Toc477872903"/>
      <w:bookmarkStart w:id="573" w:name="_Toc477873232"/>
      <w:bookmarkStart w:id="574" w:name="_Toc478549062"/>
      <w:bookmarkStart w:id="575" w:name="_Toc477518216"/>
      <w:bookmarkStart w:id="576" w:name="_Toc477526391"/>
      <w:bookmarkStart w:id="577" w:name="_Toc477781998"/>
      <w:bookmarkStart w:id="578" w:name="_Toc477793456"/>
      <w:bookmarkStart w:id="579" w:name="_Toc477794660"/>
      <w:bookmarkStart w:id="580" w:name="_Toc477866164"/>
      <w:bookmarkStart w:id="581" w:name="_Toc477866493"/>
      <w:bookmarkStart w:id="582" w:name="_Toc477872904"/>
      <w:bookmarkStart w:id="583" w:name="_Toc477873233"/>
      <w:bookmarkStart w:id="584" w:name="_Toc478549063"/>
      <w:bookmarkStart w:id="585" w:name="_Toc477518217"/>
      <w:bookmarkStart w:id="586" w:name="_Toc477526392"/>
      <w:bookmarkStart w:id="587" w:name="_Toc477781999"/>
      <w:bookmarkStart w:id="588" w:name="_Toc477793457"/>
      <w:bookmarkStart w:id="589" w:name="_Toc477794661"/>
      <w:bookmarkStart w:id="590" w:name="_Toc477866165"/>
      <w:bookmarkStart w:id="591" w:name="_Toc477866494"/>
      <w:bookmarkStart w:id="592" w:name="_Toc477872905"/>
      <w:bookmarkStart w:id="593" w:name="_Toc477873234"/>
      <w:bookmarkStart w:id="594" w:name="_Toc478549064"/>
      <w:bookmarkStart w:id="595" w:name="_Toc477518218"/>
      <w:bookmarkStart w:id="596" w:name="_Toc477526393"/>
      <w:bookmarkStart w:id="597" w:name="_Toc477782000"/>
      <w:bookmarkStart w:id="598" w:name="_Toc477793458"/>
      <w:bookmarkStart w:id="599" w:name="_Toc477794662"/>
      <w:bookmarkStart w:id="600" w:name="_Toc477866166"/>
      <w:bookmarkStart w:id="601" w:name="_Toc477866495"/>
      <w:bookmarkStart w:id="602" w:name="_Toc477872906"/>
      <w:bookmarkStart w:id="603" w:name="_Toc477873235"/>
      <w:bookmarkStart w:id="604" w:name="_Toc478549065"/>
      <w:bookmarkStart w:id="605" w:name="_Toc477518219"/>
      <w:bookmarkStart w:id="606" w:name="_Toc477526394"/>
      <w:bookmarkStart w:id="607" w:name="_Toc477782001"/>
      <w:bookmarkStart w:id="608" w:name="_Toc477793459"/>
      <w:bookmarkStart w:id="609" w:name="_Toc477794663"/>
      <w:bookmarkStart w:id="610" w:name="_Toc477866167"/>
      <w:bookmarkStart w:id="611" w:name="_Toc477866496"/>
      <w:bookmarkStart w:id="612" w:name="_Toc477872907"/>
      <w:bookmarkStart w:id="613" w:name="_Toc477873236"/>
      <w:bookmarkStart w:id="614" w:name="_Toc478549066"/>
      <w:bookmarkStart w:id="615" w:name="_Toc477518220"/>
      <w:bookmarkStart w:id="616" w:name="_Toc477526395"/>
      <w:bookmarkStart w:id="617" w:name="_Toc477782002"/>
      <w:bookmarkStart w:id="618" w:name="_Toc477793460"/>
      <w:bookmarkStart w:id="619" w:name="_Toc477794664"/>
      <w:bookmarkStart w:id="620" w:name="_Toc477866168"/>
      <w:bookmarkStart w:id="621" w:name="_Toc477866497"/>
      <w:bookmarkStart w:id="622" w:name="_Toc477872908"/>
      <w:bookmarkStart w:id="623" w:name="_Toc477873237"/>
      <w:bookmarkStart w:id="624" w:name="_Toc478549067"/>
      <w:bookmarkStart w:id="625" w:name="_Toc477518221"/>
      <w:bookmarkStart w:id="626" w:name="_Toc477526396"/>
      <w:bookmarkStart w:id="627" w:name="_Toc477782003"/>
      <w:bookmarkStart w:id="628" w:name="_Toc477793461"/>
      <w:bookmarkStart w:id="629" w:name="_Toc477794665"/>
      <w:bookmarkStart w:id="630" w:name="_Toc477866169"/>
      <w:bookmarkStart w:id="631" w:name="_Toc477866498"/>
      <w:bookmarkStart w:id="632" w:name="_Toc477872909"/>
      <w:bookmarkStart w:id="633" w:name="_Toc477873238"/>
      <w:bookmarkStart w:id="634" w:name="_Toc478549068"/>
      <w:bookmarkStart w:id="635" w:name="_Toc477518222"/>
      <w:bookmarkStart w:id="636" w:name="_Toc477526397"/>
      <w:bookmarkStart w:id="637" w:name="_Toc477782004"/>
      <w:bookmarkStart w:id="638" w:name="_Toc477793462"/>
      <w:bookmarkStart w:id="639" w:name="_Toc477794666"/>
      <w:bookmarkStart w:id="640" w:name="_Toc477866170"/>
      <w:bookmarkStart w:id="641" w:name="_Toc477866499"/>
      <w:bookmarkStart w:id="642" w:name="_Toc477872910"/>
      <w:bookmarkStart w:id="643" w:name="_Toc477873239"/>
      <w:bookmarkStart w:id="644" w:name="_Toc478549069"/>
      <w:bookmarkStart w:id="645" w:name="_Toc477518223"/>
      <w:bookmarkStart w:id="646" w:name="_Toc477526398"/>
      <w:bookmarkStart w:id="647" w:name="_Toc477782005"/>
      <w:bookmarkStart w:id="648" w:name="_Toc477793463"/>
      <w:bookmarkStart w:id="649" w:name="_Toc477794667"/>
      <w:bookmarkStart w:id="650" w:name="_Toc477866171"/>
      <w:bookmarkStart w:id="651" w:name="_Toc477866500"/>
      <w:bookmarkStart w:id="652" w:name="_Toc477872911"/>
      <w:bookmarkStart w:id="653" w:name="_Toc477873240"/>
      <w:bookmarkStart w:id="654" w:name="_Toc478549070"/>
      <w:bookmarkStart w:id="655" w:name="_Toc477518224"/>
      <w:bookmarkStart w:id="656" w:name="_Toc477526399"/>
      <w:bookmarkStart w:id="657" w:name="_Toc477782006"/>
      <w:bookmarkStart w:id="658" w:name="_Toc477793464"/>
      <w:bookmarkStart w:id="659" w:name="_Toc477794668"/>
      <w:bookmarkStart w:id="660" w:name="_Toc477866172"/>
      <w:bookmarkStart w:id="661" w:name="_Toc477866501"/>
      <w:bookmarkStart w:id="662" w:name="_Toc477872912"/>
      <w:bookmarkStart w:id="663" w:name="_Toc477873241"/>
      <w:bookmarkStart w:id="664" w:name="_Toc478549071"/>
      <w:bookmarkStart w:id="665" w:name="_Toc477518225"/>
      <w:bookmarkStart w:id="666" w:name="_Toc477526400"/>
      <w:bookmarkStart w:id="667" w:name="_Toc477782007"/>
      <w:bookmarkStart w:id="668" w:name="_Toc477793465"/>
      <w:bookmarkStart w:id="669" w:name="_Toc477794669"/>
      <w:bookmarkStart w:id="670" w:name="_Toc477866173"/>
      <w:bookmarkStart w:id="671" w:name="_Toc477866502"/>
      <w:bookmarkStart w:id="672" w:name="_Toc477872913"/>
      <w:bookmarkStart w:id="673" w:name="_Toc477873242"/>
      <w:bookmarkStart w:id="674" w:name="_Toc478549072"/>
      <w:bookmarkStart w:id="675" w:name="_Toc477518226"/>
      <w:bookmarkStart w:id="676" w:name="_Toc477526401"/>
      <w:bookmarkStart w:id="677" w:name="_Toc477782008"/>
      <w:bookmarkStart w:id="678" w:name="_Toc477793466"/>
      <w:bookmarkStart w:id="679" w:name="_Toc477794670"/>
      <w:bookmarkStart w:id="680" w:name="_Toc477866174"/>
      <w:bookmarkStart w:id="681" w:name="_Toc477866503"/>
      <w:bookmarkStart w:id="682" w:name="_Toc477872914"/>
      <w:bookmarkStart w:id="683" w:name="_Toc477873243"/>
      <w:bookmarkStart w:id="684" w:name="_Toc478549073"/>
      <w:bookmarkStart w:id="685" w:name="_Toc477518247"/>
      <w:bookmarkStart w:id="686" w:name="_Toc477526422"/>
      <w:bookmarkStart w:id="687" w:name="_Toc477782029"/>
      <w:bookmarkStart w:id="688" w:name="_Toc477793487"/>
      <w:bookmarkStart w:id="689" w:name="_Toc477794691"/>
      <w:bookmarkStart w:id="690" w:name="_Toc477866195"/>
      <w:bookmarkStart w:id="691" w:name="_Toc477866524"/>
      <w:bookmarkStart w:id="692" w:name="_Toc477872935"/>
      <w:bookmarkStart w:id="693" w:name="_Toc477873264"/>
      <w:bookmarkStart w:id="694" w:name="_Toc478549094"/>
      <w:bookmarkStart w:id="695" w:name="_Toc477518248"/>
      <w:bookmarkStart w:id="696" w:name="_Toc477526423"/>
      <w:bookmarkStart w:id="697" w:name="_Toc477782030"/>
      <w:bookmarkStart w:id="698" w:name="_Toc477793488"/>
      <w:bookmarkStart w:id="699" w:name="_Toc477794692"/>
      <w:bookmarkStart w:id="700" w:name="_Toc477866196"/>
      <w:bookmarkStart w:id="701" w:name="_Toc477866525"/>
      <w:bookmarkStart w:id="702" w:name="_Toc477872936"/>
      <w:bookmarkStart w:id="703" w:name="_Toc477873265"/>
      <w:bookmarkStart w:id="704" w:name="_Toc478549095"/>
      <w:bookmarkStart w:id="705" w:name="_Toc477518249"/>
      <w:bookmarkStart w:id="706" w:name="_Toc477526424"/>
      <w:bookmarkStart w:id="707" w:name="_Toc477782031"/>
      <w:bookmarkStart w:id="708" w:name="_Toc477793489"/>
      <w:bookmarkStart w:id="709" w:name="_Toc477794693"/>
      <w:bookmarkStart w:id="710" w:name="_Toc477866197"/>
      <w:bookmarkStart w:id="711" w:name="_Toc477866526"/>
      <w:bookmarkStart w:id="712" w:name="_Toc477872937"/>
      <w:bookmarkStart w:id="713" w:name="_Toc477873266"/>
      <w:bookmarkStart w:id="714" w:name="_Toc478549096"/>
      <w:bookmarkStart w:id="715" w:name="_Toc477518274"/>
      <w:bookmarkStart w:id="716" w:name="_Toc477526449"/>
      <w:bookmarkStart w:id="717" w:name="_Toc477782056"/>
      <w:bookmarkStart w:id="718" w:name="_Toc477793514"/>
      <w:bookmarkStart w:id="719" w:name="_Toc477794718"/>
      <w:bookmarkStart w:id="720" w:name="_Toc477866222"/>
      <w:bookmarkStart w:id="721" w:name="_Toc477866551"/>
      <w:bookmarkStart w:id="722" w:name="_Toc477872962"/>
      <w:bookmarkStart w:id="723" w:name="_Toc477873291"/>
      <w:bookmarkStart w:id="724" w:name="_Toc478549121"/>
      <w:bookmarkStart w:id="725" w:name="_Toc477518275"/>
      <w:bookmarkStart w:id="726" w:name="_Toc477526450"/>
      <w:bookmarkStart w:id="727" w:name="_Toc477782057"/>
      <w:bookmarkStart w:id="728" w:name="_Toc477793515"/>
      <w:bookmarkStart w:id="729" w:name="_Toc477794719"/>
      <w:bookmarkStart w:id="730" w:name="_Toc477866223"/>
      <w:bookmarkStart w:id="731" w:name="_Toc477866552"/>
      <w:bookmarkStart w:id="732" w:name="_Toc477872963"/>
      <w:bookmarkStart w:id="733" w:name="_Toc477873292"/>
      <w:bookmarkStart w:id="734" w:name="_Toc478549122"/>
      <w:bookmarkStart w:id="735" w:name="_Toc477518276"/>
      <w:bookmarkStart w:id="736" w:name="_Toc477526451"/>
      <w:bookmarkStart w:id="737" w:name="_Toc477782058"/>
      <w:bookmarkStart w:id="738" w:name="_Toc477793516"/>
      <w:bookmarkStart w:id="739" w:name="_Toc477794720"/>
      <w:bookmarkStart w:id="740" w:name="_Toc477866224"/>
      <w:bookmarkStart w:id="741" w:name="_Toc477866553"/>
      <w:bookmarkStart w:id="742" w:name="_Toc477872964"/>
      <w:bookmarkStart w:id="743" w:name="_Toc477873293"/>
      <w:bookmarkStart w:id="744" w:name="_Toc478549123"/>
      <w:bookmarkStart w:id="745" w:name="_Toc477518293"/>
      <w:bookmarkStart w:id="746" w:name="_Toc477526468"/>
      <w:bookmarkStart w:id="747" w:name="_Toc477782075"/>
      <w:bookmarkStart w:id="748" w:name="_Toc477793533"/>
      <w:bookmarkStart w:id="749" w:name="_Toc477794737"/>
      <w:bookmarkStart w:id="750" w:name="_Toc477866241"/>
      <w:bookmarkStart w:id="751" w:name="_Toc477866570"/>
      <w:bookmarkStart w:id="752" w:name="_Toc477872981"/>
      <w:bookmarkStart w:id="753" w:name="_Toc477873310"/>
      <w:bookmarkStart w:id="754" w:name="_Toc478549140"/>
      <w:bookmarkStart w:id="755" w:name="_Toc477518294"/>
      <w:bookmarkStart w:id="756" w:name="_Toc477526469"/>
      <w:bookmarkStart w:id="757" w:name="_Toc477782076"/>
      <w:bookmarkStart w:id="758" w:name="_Toc477793534"/>
      <w:bookmarkStart w:id="759" w:name="_Toc477794738"/>
      <w:bookmarkStart w:id="760" w:name="_Toc477866242"/>
      <w:bookmarkStart w:id="761" w:name="_Toc477866571"/>
      <w:bookmarkStart w:id="762" w:name="_Toc477872982"/>
      <w:bookmarkStart w:id="763" w:name="_Toc477873311"/>
      <w:bookmarkStart w:id="764" w:name="_Toc478549141"/>
      <w:bookmarkStart w:id="765" w:name="_Toc477518295"/>
      <w:bookmarkStart w:id="766" w:name="_Toc477526470"/>
      <w:bookmarkStart w:id="767" w:name="_Toc477782077"/>
      <w:bookmarkStart w:id="768" w:name="_Toc477793535"/>
      <w:bookmarkStart w:id="769" w:name="_Toc477794739"/>
      <w:bookmarkStart w:id="770" w:name="_Toc477866243"/>
      <w:bookmarkStart w:id="771" w:name="_Toc477866572"/>
      <w:bookmarkStart w:id="772" w:name="_Toc477872983"/>
      <w:bookmarkStart w:id="773" w:name="_Toc477873312"/>
      <w:bookmarkStart w:id="774" w:name="_Toc478549142"/>
      <w:bookmarkStart w:id="775" w:name="_Toc477518308"/>
      <w:bookmarkStart w:id="776" w:name="_Toc477526483"/>
      <w:bookmarkStart w:id="777" w:name="_Toc477782090"/>
      <w:bookmarkStart w:id="778" w:name="_Toc477793548"/>
      <w:bookmarkStart w:id="779" w:name="_Toc477794752"/>
      <w:bookmarkStart w:id="780" w:name="_Toc477866256"/>
      <w:bookmarkStart w:id="781" w:name="_Toc477866585"/>
      <w:bookmarkStart w:id="782" w:name="_Toc477872996"/>
      <w:bookmarkStart w:id="783" w:name="_Toc477873325"/>
      <w:bookmarkStart w:id="784" w:name="_Toc478549155"/>
      <w:bookmarkStart w:id="785" w:name="_Toc477518309"/>
      <w:bookmarkStart w:id="786" w:name="_Toc477526484"/>
      <w:bookmarkStart w:id="787" w:name="_Toc477782091"/>
      <w:bookmarkStart w:id="788" w:name="_Toc477793549"/>
      <w:bookmarkStart w:id="789" w:name="_Toc477794753"/>
      <w:bookmarkStart w:id="790" w:name="_Toc477866257"/>
      <w:bookmarkStart w:id="791" w:name="_Toc477866586"/>
      <w:bookmarkStart w:id="792" w:name="_Toc477872997"/>
      <w:bookmarkStart w:id="793" w:name="_Toc477873326"/>
      <w:bookmarkStart w:id="794" w:name="_Toc478549156"/>
      <w:bookmarkStart w:id="795" w:name="_Toc477518310"/>
      <w:bookmarkStart w:id="796" w:name="_Toc477526485"/>
      <w:bookmarkStart w:id="797" w:name="_Toc477782092"/>
      <w:bookmarkStart w:id="798" w:name="_Toc477793550"/>
      <w:bookmarkStart w:id="799" w:name="_Toc477794754"/>
      <w:bookmarkStart w:id="800" w:name="_Toc477866258"/>
      <w:bookmarkStart w:id="801" w:name="_Toc477866587"/>
      <w:bookmarkStart w:id="802" w:name="_Toc477872998"/>
      <w:bookmarkStart w:id="803" w:name="_Toc477873327"/>
      <w:bookmarkStart w:id="804" w:name="_Toc478549157"/>
      <w:bookmarkStart w:id="805" w:name="_Toc477518311"/>
      <w:bookmarkStart w:id="806" w:name="_Toc477526486"/>
      <w:bookmarkStart w:id="807" w:name="_Toc477782093"/>
      <w:bookmarkStart w:id="808" w:name="_Toc477793551"/>
      <w:bookmarkStart w:id="809" w:name="_Toc477794755"/>
      <w:bookmarkStart w:id="810" w:name="_Toc477866259"/>
      <w:bookmarkStart w:id="811" w:name="_Toc477866588"/>
      <w:bookmarkStart w:id="812" w:name="_Toc477872999"/>
      <w:bookmarkStart w:id="813" w:name="_Toc477873328"/>
      <w:bookmarkStart w:id="814" w:name="_Toc478549158"/>
      <w:bookmarkStart w:id="815" w:name="_Toc477518312"/>
      <w:bookmarkStart w:id="816" w:name="_Toc477526487"/>
      <w:bookmarkStart w:id="817" w:name="_Toc477782094"/>
      <w:bookmarkStart w:id="818" w:name="_Toc477793552"/>
      <w:bookmarkStart w:id="819" w:name="_Toc477794756"/>
      <w:bookmarkStart w:id="820" w:name="_Toc477866260"/>
      <w:bookmarkStart w:id="821" w:name="_Toc477866589"/>
      <w:bookmarkStart w:id="822" w:name="_Toc477873000"/>
      <w:bookmarkStart w:id="823" w:name="_Toc477873329"/>
      <w:bookmarkStart w:id="824" w:name="_Toc478549159"/>
      <w:bookmarkStart w:id="825" w:name="_Toc477518313"/>
      <w:bookmarkStart w:id="826" w:name="_Toc477526488"/>
      <w:bookmarkStart w:id="827" w:name="_Toc477782095"/>
      <w:bookmarkStart w:id="828" w:name="_Toc477793553"/>
      <w:bookmarkStart w:id="829" w:name="_Toc477794757"/>
      <w:bookmarkStart w:id="830" w:name="_Toc477866261"/>
      <w:bookmarkStart w:id="831" w:name="_Toc477866590"/>
      <w:bookmarkStart w:id="832" w:name="_Toc477873001"/>
      <w:bookmarkStart w:id="833" w:name="_Toc477873330"/>
      <w:bookmarkStart w:id="834" w:name="_Toc478549160"/>
      <w:bookmarkStart w:id="835" w:name="_Toc477518314"/>
      <w:bookmarkStart w:id="836" w:name="_Toc477526489"/>
      <w:bookmarkStart w:id="837" w:name="_Toc477782096"/>
      <w:bookmarkStart w:id="838" w:name="_Toc477793554"/>
      <w:bookmarkStart w:id="839" w:name="_Toc477794758"/>
      <w:bookmarkStart w:id="840" w:name="_Toc477866262"/>
      <w:bookmarkStart w:id="841" w:name="_Toc477866591"/>
      <w:bookmarkStart w:id="842" w:name="_Toc477873002"/>
      <w:bookmarkStart w:id="843" w:name="_Toc477873331"/>
      <w:bookmarkStart w:id="844" w:name="_Toc478549161"/>
      <w:bookmarkStart w:id="845" w:name="_Toc477518319"/>
      <w:bookmarkStart w:id="846" w:name="_Toc477526494"/>
      <w:bookmarkStart w:id="847" w:name="_Toc477782101"/>
      <w:bookmarkStart w:id="848" w:name="_Toc477793559"/>
      <w:bookmarkStart w:id="849" w:name="_Toc477794763"/>
      <w:bookmarkStart w:id="850" w:name="_Toc477866267"/>
      <w:bookmarkStart w:id="851" w:name="_Toc477866596"/>
      <w:bookmarkStart w:id="852" w:name="_Toc477873007"/>
      <w:bookmarkStart w:id="853" w:name="_Toc477873336"/>
      <w:bookmarkStart w:id="854" w:name="_Toc478549166"/>
      <w:bookmarkStart w:id="855" w:name="_Toc477518320"/>
      <w:bookmarkStart w:id="856" w:name="_Toc477526495"/>
      <w:bookmarkStart w:id="857" w:name="_Toc477782102"/>
      <w:bookmarkStart w:id="858" w:name="_Toc477793560"/>
      <w:bookmarkStart w:id="859" w:name="_Toc477794764"/>
      <w:bookmarkStart w:id="860" w:name="_Toc477866268"/>
      <w:bookmarkStart w:id="861" w:name="_Toc477866597"/>
      <w:bookmarkStart w:id="862" w:name="_Toc477873008"/>
      <w:bookmarkStart w:id="863" w:name="_Toc477873337"/>
      <w:bookmarkStart w:id="864" w:name="_Toc478549167"/>
      <w:bookmarkStart w:id="865" w:name="_Toc481075857"/>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sidRPr="00357375">
        <w:rPr>
          <w:rFonts w:ascii="Verdana" w:hAnsi="Verdana" w:cs="Arial"/>
        </w:rPr>
        <w:t>Eisen aan de inschrijving</w:t>
      </w:r>
      <w:bookmarkEnd w:id="865"/>
    </w:p>
    <w:p w14:paraId="7A048F9F" w14:textId="06D463B3" w:rsidR="001A64EE" w:rsidRPr="00357375" w:rsidRDefault="001A64EE" w:rsidP="006647BE">
      <w:pPr>
        <w:pStyle w:val="Kop2"/>
        <w:tabs>
          <w:tab w:val="clear" w:pos="360"/>
        </w:tabs>
        <w:ind w:hanging="284"/>
        <w:rPr>
          <w:rFonts w:ascii="Verdana" w:eastAsia="Arial" w:hAnsi="Verdana" w:cs="Arial"/>
        </w:rPr>
      </w:pPr>
      <w:bookmarkStart w:id="866" w:name="_Toc481075858"/>
      <w:r w:rsidRPr="00357375">
        <w:rPr>
          <w:rFonts w:ascii="Verdana" w:eastAsia="Arial" w:hAnsi="Verdana" w:cs="Arial"/>
        </w:rPr>
        <w:t>Gunningcriteria</w:t>
      </w:r>
      <w:bookmarkEnd w:id="866"/>
    </w:p>
    <w:p w14:paraId="1C06CA1D" w14:textId="77777777" w:rsidR="00117CA2" w:rsidRPr="00357375" w:rsidRDefault="00117CA2" w:rsidP="006647BE">
      <w:pPr>
        <w:pStyle w:val="Kop3"/>
        <w:ind w:hanging="284"/>
        <w:rPr>
          <w:rFonts w:eastAsia="Arial" w:cs="Arial"/>
        </w:rPr>
      </w:pPr>
      <w:bookmarkStart w:id="867" w:name="_Toc481075859"/>
      <w:r w:rsidRPr="00357375">
        <w:rPr>
          <w:rFonts w:eastAsia="Arial" w:cs="Arial"/>
          <w:sz w:val="20"/>
        </w:rPr>
        <w:t>Eisen</w:t>
      </w:r>
      <w:bookmarkEnd w:id="867"/>
    </w:p>
    <w:p w14:paraId="4B847E0C" w14:textId="77777777" w:rsidR="00117CA2" w:rsidRPr="00357375" w:rsidRDefault="00117CA2" w:rsidP="006647BE">
      <w:pPr>
        <w:rPr>
          <w:rFonts w:eastAsia="Arial" w:cs="Arial"/>
          <w:sz w:val="20"/>
          <w:lang w:val="nl"/>
        </w:rPr>
      </w:pPr>
      <w:r w:rsidRPr="00357375">
        <w:rPr>
          <w:rFonts w:eastAsia="Arial" w:cs="Arial"/>
          <w:sz w:val="20"/>
          <w:lang w:val="nl" w:eastAsia="en-US"/>
        </w:rPr>
        <w:t>Om haar doelstellingen te kunne</w:t>
      </w:r>
      <w:r w:rsidR="00F50E35" w:rsidRPr="00357375">
        <w:rPr>
          <w:rFonts w:eastAsia="Arial" w:cs="Arial"/>
          <w:sz w:val="20"/>
          <w:lang w:val="nl" w:eastAsia="en-US"/>
        </w:rPr>
        <w:t>n realiseren heeft Enexis eisen</w:t>
      </w:r>
      <w:r w:rsidRPr="00357375">
        <w:rPr>
          <w:rFonts w:eastAsia="Arial" w:cs="Arial"/>
          <w:sz w:val="20"/>
          <w:lang w:val="nl" w:eastAsia="en-US"/>
        </w:rPr>
        <w:t xml:space="preserve"> geformuleerd en in drie categorieën verdeeld, deze zijn:</w:t>
      </w:r>
    </w:p>
    <w:p w14:paraId="34E45F16" w14:textId="74D594AF" w:rsidR="00117CA2" w:rsidRPr="00357375" w:rsidRDefault="00117CA2" w:rsidP="009446DA">
      <w:pPr>
        <w:pStyle w:val="Lijstalinea"/>
        <w:numPr>
          <w:ilvl w:val="0"/>
          <w:numId w:val="30"/>
        </w:numPr>
        <w:rPr>
          <w:rFonts w:eastAsia="Arial" w:cs="Arial"/>
          <w:sz w:val="20"/>
          <w:lang w:val="nl"/>
        </w:rPr>
      </w:pPr>
      <w:r w:rsidRPr="00357375">
        <w:rPr>
          <w:rFonts w:eastAsia="Arial" w:cs="Arial"/>
          <w:sz w:val="20"/>
          <w:lang w:val="nl" w:eastAsia="en-US"/>
        </w:rPr>
        <w:t xml:space="preserve">Categorie 1: </w:t>
      </w:r>
      <w:r w:rsidR="00AA6403" w:rsidRPr="00357375">
        <w:rPr>
          <w:rFonts w:eastAsia="Arial" w:cs="Arial"/>
          <w:sz w:val="20"/>
          <w:lang w:val="nl" w:eastAsia="en-US"/>
        </w:rPr>
        <w:t>E</w:t>
      </w:r>
      <w:r w:rsidR="00FC20BB" w:rsidRPr="00357375">
        <w:rPr>
          <w:rFonts w:eastAsia="Arial" w:cs="Arial"/>
          <w:sz w:val="20"/>
          <w:lang w:val="nl" w:eastAsia="en-US"/>
        </w:rPr>
        <w:t>isen</w:t>
      </w:r>
      <w:r w:rsidRPr="00357375">
        <w:rPr>
          <w:rFonts w:eastAsia="Arial" w:cs="Arial"/>
          <w:sz w:val="20"/>
          <w:lang w:val="nl" w:eastAsia="en-US"/>
        </w:rPr>
        <w:t>. Hier moet zonder meer aan voldaan worden;</w:t>
      </w:r>
    </w:p>
    <w:p w14:paraId="3820A8D5" w14:textId="77777777" w:rsidR="00DF6A51" w:rsidRPr="00357375" w:rsidRDefault="00117CA2" w:rsidP="009446DA">
      <w:pPr>
        <w:pStyle w:val="Lijstalinea"/>
        <w:numPr>
          <w:ilvl w:val="0"/>
          <w:numId w:val="30"/>
        </w:numPr>
        <w:rPr>
          <w:rFonts w:eastAsia="Arial" w:cs="Arial"/>
          <w:sz w:val="20"/>
          <w:lang w:val="nl"/>
        </w:rPr>
      </w:pPr>
      <w:r w:rsidRPr="00357375">
        <w:rPr>
          <w:rFonts w:eastAsia="Arial" w:cs="Arial"/>
          <w:sz w:val="20"/>
          <w:lang w:val="nl" w:eastAsia="en-US"/>
        </w:rPr>
        <w:t xml:space="preserve">Categorie 2: </w:t>
      </w:r>
      <w:r w:rsidR="00606EA6" w:rsidRPr="00357375">
        <w:rPr>
          <w:rFonts w:eastAsia="Arial" w:cs="Arial"/>
          <w:sz w:val="20"/>
          <w:lang w:val="nl" w:eastAsia="en-US"/>
        </w:rPr>
        <w:t>Voorschriften, dit betreft eisen waarbij afwijkingen zijn toegestaan in het kansendossier. Inschrijvers moeten hierbij in hun basisaanbieding de door Enexis gevraagde werkwijze uit de vraagspecificatie beprijzen. In het Kansendossier mogen Inschrijvers aangeven wat de impact is van de afwijking van de vraagspecificatie in tijd, geld en kwaiteit. Enexis kan na gunning bepalen of zij deze afwijkingen al dan niet wil toestaan of wil vasthouden aan de zelf opgestelde eisen</w:t>
      </w:r>
      <w:r w:rsidR="00DF6A51" w:rsidRPr="00357375">
        <w:rPr>
          <w:rFonts w:eastAsia="Arial" w:cs="Arial"/>
          <w:sz w:val="20"/>
          <w:lang w:val="nl" w:eastAsia="en-US"/>
        </w:rPr>
        <w:t>.</w:t>
      </w:r>
    </w:p>
    <w:p w14:paraId="24095D1D" w14:textId="6B93B8D4" w:rsidR="00117CA2" w:rsidRPr="00357375" w:rsidRDefault="00117CA2" w:rsidP="009446DA">
      <w:pPr>
        <w:pStyle w:val="Lijstalinea"/>
        <w:numPr>
          <w:ilvl w:val="0"/>
          <w:numId w:val="30"/>
        </w:numPr>
        <w:rPr>
          <w:rFonts w:eastAsia="Arial" w:cs="Arial"/>
          <w:sz w:val="20"/>
          <w:lang w:val="nl"/>
        </w:rPr>
      </w:pPr>
      <w:r w:rsidRPr="00357375">
        <w:rPr>
          <w:rFonts w:eastAsia="Arial" w:cs="Arial"/>
          <w:sz w:val="20"/>
          <w:lang w:val="nl" w:eastAsia="en-US"/>
        </w:rPr>
        <w:t xml:space="preserve">Categorie 3: </w:t>
      </w:r>
      <w:r w:rsidR="005E78BB" w:rsidRPr="00357375">
        <w:rPr>
          <w:rFonts w:eastAsia="Arial" w:cs="Arial"/>
          <w:sz w:val="20"/>
          <w:lang w:val="nl" w:eastAsia="en-US"/>
        </w:rPr>
        <w:t xml:space="preserve">Wensen, deze categorie beschrijft de wensen van Enexis waarmee de inschrijver zich </w:t>
      </w:r>
      <w:r w:rsidR="00903806" w:rsidRPr="00357375">
        <w:rPr>
          <w:rFonts w:eastAsia="Arial" w:cs="Arial"/>
          <w:sz w:val="20"/>
          <w:lang w:val="nl" w:eastAsia="en-US"/>
        </w:rPr>
        <w:t xml:space="preserve">kwalitatief </w:t>
      </w:r>
      <w:r w:rsidR="005E78BB" w:rsidRPr="00357375">
        <w:rPr>
          <w:rFonts w:eastAsia="Arial" w:cs="Arial"/>
          <w:sz w:val="20"/>
          <w:lang w:val="nl" w:eastAsia="en-US"/>
        </w:rPr>
        <w:t xml:space="preserve">kan onderscheiden. </w:t>
      </w:r>
    </w:p>
    <w:p w14:paraId="140BD798" w14:textId="4E221B36" w:rsidR="00117CA2" w:rsidRPr="00357375" w:rsidRDefault="00117CA2" w:rsidP="006647BE">
      <w:pPr>
        <w:rPr>
          <w:rFonts w:eastAsia="Arial" w:cs="Arial"/>
          <w:sz w:val="20"/>
          <w:lang w:val="nl" w:eastAsia="en-US"/>
        </w:rPr>
      </w:pPr>
      <w:r w:rsidRPr="00357375">
        <w:rPr>
          <w:rFonts w:eastAsia="Arial" w:cs="Arial"/>
          <w:sz w:val="20"/>
          <w:lang w:val="nl" w:eastAsia="en-US"/>
        </w:rPr>
        <w:t xml:space="preserve">Bovengenoemde </w:t>
      </w:r>
      <w:r w:rsidR="00A4209F" w:rsidRPr="00357375">
        <w:rPr>
          <w:rFonts w:eastAsia="Arial" w:cs="Arial"/>
          <w:sz w:val="20"/>
          <w:lang w:val="nl" w:eastAsia="en-US"/>
        </w:rPr>
        <w:t xml:space="preserve">eisen, voorschriften en wensen zijn </w:t>
      </w:r>
      <w:r w:rsidR="00570501" w:rsidRPr="00357375">
        <w:rPr>
          <w:rFonts w:eastAsia="Arial" w:cs="Arial"/>
          <w:sz w:val="20"/>
          <w:lang w:val="nl" w:eastAsia="en-US"/>
        </w:rPr>
        <w:t xml:space="preserve">vastgelegd in de Bijlage </w:t>
      </w:r>
      <w:r w:rsidR="006E208B" w:rsidRPr="00357375">
        <w:rPr>
          <w:rFonts w:eastAsia="Arial" w:cs="Arial"/>
          <w:sz w:val="20"/>
          <w:lang w:val="nl" w:eastAsia="en-US"/>
        </w:rPr>
        <w:t>P.01</w:t>
      </w:r>
      <w:r w:rsidRPr="00357375">
        <w:rPr>
          <w:rFonts w:eastAsia="Arial" w:cs="Arial"/>
          <w:sz w:val="20"/>
          <w:lang w:val="nl" w:eastAsia="en-US"/>
        </w:rPr>
        <w:t xml:space="preserve"> – </w:t>
      </w:r>
      <w:r w:rsidR="004F3271" w:rsidRPr="00357375">
        <w:rPr>
          <w:rFonts w:eastAsia="Arial" w:cs="Arial"/>
          <w:sz w:val="20"/>
          <w:lang w:val="nl" w:eastAsia="en-US"/>
        </w:rPr>
        <w:t xml:space="preserve">Programma van </w:t>
      </w:r>
      <w:r w:rsidR="00F50E35" w:rsidRPr="00357375">
        <w:rPr>
          <w:rFonts w:eastAsia="Arial" w:cs="Arial"/>
          <w:sz w:val="20"/>
          <w:lang w:val="nl" w:eastAsia="en-US"/>
        </w:rPr>
        <w:t>E</w:t>
      </w:r>
      <w:r w:rsidR="004F3271" w:rsidRPr="00357375">
        <w:rPr>
          <w:rFonts w:eastAsia="Arial" w:cs="Arial"/>
          <w:sz w:val="20"/>
          <w:lang w:val="nl" w:eastAsia="en-US"/>
        </w:rPr>
        <w:t>isen</w:t>
      </w:r>
      <w:r w:rsidRPr="00357375">
        <w:rPr>
          <w:rFonts w:eastAsia="Arial" w:cs="Arial"/>
          <w:sz w:val="20"/>
          <w:lang w:val="nl" w:eastAsia="en-US"/>
        </w:rPr>
        <w:t xml:space="preserve"> en is onlosmakelijk onderdeel van de Overeenkomst.</w:t>
      </w:r>
    </w:p>
    <w:p w14:paraId="255AAE33" w14:textId="77777777" w:rsidR="00117CA2" w:rsidRPr="00357375" w:rsidRDefault="00117CA2" w:rsidP="00427273">
      <w:pPr>
        <w:rPr>
          <w:rFonts w:cs="Arial"/>
          <w:sz w:val="20"/>
          <w:lang w:val="nl" w:eastAsia="en-US"/>
        </w:rPr>
      </w:pPr>
    </w:p>
    <w:p w14:paraId="22D9950C" w14:textId="4BB6DA24" w:rsidR="00427273" w:rsidRPr="00357375" w:rsidRDefault="001A64EE">
      <w:pPr>
        <w:rPr>
          <w:rFonts w:eastAsia="Arial" w:cs="Arial"/>
          <w:sz w:val="20"/>
          <w:lang w:val="nl" w:eastAsia="en-US"/>
        </w:rPr>
      </w:pPr>
      <w:r w:rsidRPr="00357375">
        <w:rPr>
          <w:rFonts w:eastAsia="Arial" w:cs="Arial"/>
          <w:sz w:val="20"/>
          <w:lang w:val="nl" w:eastAsia="en-US"/>
        </w:rPr>
        <w:t>De volgende Gunningcriteria, met bijbehorende wegingsfactoren, worden gehanteerd. In paragraaf 5</w:t>
      </w:r>
      <w:r w:rsidR="00CB30A7" w:rsidRPr="00357375">
        <w:rPr>
          <w:rFonts w:eastAsia="Arial" w:cs="Arial"/>
          <w:sz w:val="20"/>
          <w:lang w:val="nl" w:eastAsia="en-US"/>
        </w:rPr>
        <w:t>.2 tm 5.4</w:t>
      </w:r>
      <w:r w:rsidRPr="00357375">
        <w:rPr>
          <w:rFonts w:eastAsia="Arial" w:cs="Arial"/>
          <w:sz w:val="20"/>
          <w:lang w:val="nl" w:eastAsia="en-US"/>
        </w:rPr>
        <w:t xml:space="preserve"> staat de wijze van beoordeling omschreven.</w:t>
      </w:r>
      <w:bookmarkStart w:id="868" w:name="_Toc358982381"/>
      <w:bookmarkStart w:id="869" w:name="_Toc358982526"/>
    </w:p>
    <w:p w14:paraId="35A6FACD" w14:textId="0E4952F2" w:rsidR="0025674D" w:rsidRPr="00357375" w:rsidRDefault="0025674D">
      <w:pPr>
        <w:rPr>
          <w:rFonts w:eastAsia="Arial" w:cs="Arial"/>
          <w:sz w:val="20"/>
          <w:lang w:val="nl" w:eastAsia="en-US"/>
        </w:rPr>
      </w:pPr>
      <w:r w:rsidRPr="00357375">
        <w:rPr>
          <w:rFonts w:eastAsia="Arial" w:cs="Arial"/>
          <w:sz w:val="20"/>
          <w:lang w:val="nl" w:eastAsia="en-US"/>
        </w:rPr>
        <w:t>De Inschrijvers wordt gevraagd om per (sub)Gunningcriterium aan te geven in welke mate of op welke wijze zij kunnen voldoen aan de gestelde criteria door middel van het invullen van de verschillende antwoordtemplates.</w:t>
      </w:r>
    </w:p>
    <w:p w14:paraId="1037C1E2" w14:textId="77777777" w:rsidR="001A64EE" w:rsidRPr="00357375" w:rsidRDefault="001A64EE" w:rsidP="00427273">
      <w:pPr>
        <w:rPr>
          <w:rFonts w:cs="Arial"/>
          <w:sz w:val="20"/>
          <w:lang w:val="nl" w:eastAsia="en-US"/>
        </w:rPr>
      </w:pPr>
    </w:p>
    <w:tbl>
      <w:tblPr>
        <w:tblW w:w="8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1985"/>
        <w:gridCol w:w="1418"/>
        <w:gridCol w:w="2289"/>
      </w:tblGrid>
      <w:tr w:rsidR="008B2156" w:rsidRPr="00357375" w14:paraId="63C2B933" w14:textId="34432DB0" w:rsidTr="00CE43E5">
        <w:trPr>
          <w:trHeight w:val="223"/>
        </w:trPr>
        <w:tc>
          <w:tcPr>
            <w:tcW w:w="3113" w:type="dxa"/>
            <w:vAlign w:val="center"/>
          </w:tcPr>
          <w:p w14:paraId="4615AA62" w14:textId="77777777" w:rsidR="008B2156" w:rsidRPr="00357375" w:rsidRDefault="008B2156">
            <w:pPr>
              <w:rPr>
                <w:rFonts w:eastAsia="Arial,MS Mincho" w:cs="Arial"/>
                <w:b/>
                <w:bCs/>
                <w:sz w:val="20"/>
              </w:rPr>
            </w:pPr>
            <w:r w:rsidRPr="00357375">
              <w:rPr>
                <w:rFonts w:eastAsia="Arial,MS Mincho" w:cs="Arial"/>
                <w:b/>
                <w:bCs/>
                <w:sz w:val="20"/>
              </w:rPr>
              <w:t>Criterium</w:t>
            </w:r>
          </w:p>
        </w:tc>
        <w:tc>
          <w:tcPr>
            <w:tcW w:w="1985" w:type="dxa"/>
            <w:vAlign w:val="center"/>
          </w:tcPr>
          <w:p w14:paraId="48363CAE" w14:textId="77777777" w:rsidR="008B2156" w:rsidRPr="00357375" w:rsidRDefault="008B2156">
            <w:pPr>
              <w:jc w:val="center"/>
              <w:rPr>
                <w:rFonts w:eastAsia="Arial,MS Mincho" w:cs="Arial"/>
                <w:b/>
                <w:bCs/>
                <w:sz w:val="20"/>
              </w:rPr>
            </w:pPr>
            <w:r w:rsidRPr="00357375">
              <w:rPr>
                <w:rFonts w:eastAsia="Arial,MS Mincho" w:cs="Arial"/>
                <w:b/>
                <w:bCs/>
                <w:sz w:val="20"/>
              </w:rPr>
              <w:t>Minimumeis</w:t>
            </w:r>
          </w:p>
        </w:tc>
        <w:tc>
          <w:tcPr>
            <w:tcW w:w="1418" w:type="dxa"/>
          </w:tcPr>
          <w:p w14:paraId="103C97BA" w14:textId="77777777" w:rsidR="008B2156" w:rsidRPr="00357375" w:rsidRDefault="008B2156">
            <w:pPr>
              <w:jc w:val="center"/>
              <w:rPr>
                <w:rFonts w:eastAsia="Arial,MS Mincho" w:cs="Arial"/>
                <w:b/>
                <w:bCs/>
                <w:sz w:val="20"/>
              </w:rPr>
            </w:pPr>
          </w:p>
        </w:tc>
        <w:tc>
          <w:tcPr>
            <w:tcW w:w="2289" w:type="dxa"/>
          </w:tcPr>
          <w:p w14:paraId="7F95656D" w14:textId="77777777" w:rsidR="008B2156" w:rsidRPr="00357375" w:rsidRDefault="008B2156">
            <w:pPr>
              <w:jc w:val="center"/>
              <w:rPr>
                <w:rFonts w:eastAsia="Arial,MS Mincho" w:cs="Arial"/>
                <w:b/>
                <w:bCs/>
                <w:sz w:val="20"/>
              </w:rPr>
            </w:pPr>
          </w:p>
        </w:tc>
      </w:tr>
      <w:tr w:rsidR="008B2156" w:rsidRPr="00357375" w14:paraId="11DCA143" w14:textId="216102E8" w:rsidTr="00CE43E5">
        <w:trPr>
          <w:trHeight w:val="223"/>
        </w:trPr>
        <w:tc>
          <w:tcPr>
            <w:tcW w:w="3113" w:type="dxa"/>
            <w:vAlign w:val="center"/>
          </w:tcPr>
          <w:p w14:paraId="4047B923" w14:textId="0D7ABE96" w:rsidR="008B2156" w:rsidRPr="00DE05E1" w:rsidRDefault="008B2156">
            <w:pPr>
              <w:rPr>
                <w:rFonts w:eastAsia="Arial,MS Mincho" w:cs="Arial"/>
                <w:b/>
                <w:bCs/>
                <w:szCs w:val="18"/>
              </w:rPr>
            </w:pPr>
            <w:r w:rsidRPr="00DE05E1">
              <w:rPr>
                <w:rFonts w:eastAsia="Arial,MS Mincho" w:cs="Arial"/>
                <w:b/>
                <w:bCs/>
                <w:szCs w:val="18"/>
              </w:rPr>
              <w:t>Acceptatie Programma van Eisen (</w:t>
            </w:r>
            <w:r w:rsidR="008A2C75" w:rsidRPr="00DE05E1">
              <w:rPr>
                <w:rFonts w:eastAsia="Arial,MS Mincho" w:cs="Arial"/>
                <w:b/>
                <w:bCs/>
                <w:szCs w:val="18"/>
              </w:rPr>
              <w:t>Bijlage P.01</w:t>
            </w:r>
            <w:r w:rsidRPr="00DE05E1">
              <w:rPr>
                <w:rFonts w:eastAsia="Arial,MS Mincho" w:cs="Arial"/>
                <w:b/>
                <w:bCs/>
                <w:szCs w:val="18"/>
              </w:rPr>
              <w:t xml:space="preserve">) zonder voorbehoud </w:t>
            </w:r>
          </w:p>
        </w:tc>
        <w:tc>
          <w:tcPr>
            <w:tcW w:w="1985" w:type="dxa"/>
            <w:vAlign w:val="center"/>
          </w:tcPr>
          <w:p w14:paraId="1A9644DD" w14:textId="77777777" w:rsidR="008B2156" w:rsidRPr="00DE05E1" w:rsidRDefault="008B2156">
            <w:pPr>
              <w:jc w:val="center"/>
              <w:rPr>
                <w:rFonts w:eastAsia="Arial,MS Mincho" w:cs="Arial"/>
                <w:b/>
                <w:bCs/>
                <w:szCs w:val="18"/>
              </w:rPr>
            </w:pPr>
            <w:r w:rsidRPr="00DE05E1">
              <w:rPr>
                <w:rFonts w:eastAsia="Arial,MS Mincho" w:cs="Arial"/>
                <w:b/>
                <w:bCs/>
                <w:szCs w:val="18"/>
              </w:rPr>
              <w:t>V</w:t>
            </w:r>
          </w:p>
        </w:tc>
        <w:tc>
          <w:tcPr>
            <w:tcW w:w="1418" w:type="dxa"/>
            <w:shd w:val="clear" w:color="auto" w:fill="BFBFBF" w:themeFill="background1" w:themeFillShade="BF"/>
          </w:tcPr>
          <w:p w14:paraId="21B93EF2" w14:textId="77777777" w:rsidR="008B2156" w:rsidRPr="00DE05E1" w:rsidRDefault="008B2156">
            <w:pPr>
              <w:jc w:val="center"/>
              <w:rPr>
                <w:rFonts w:eastAsia="Arial,MS Mincho" w:cs="Arial"/>
                <w:b/>
                <w:bCs/>
                <w:szCs w:val="18"/>
              </w:rPr>
            </w:pPr>
          </w:p>
        </w:tc>
        <w:tc>
          <w:tcPr>
            <w:tcW w:w="2289" w:type="dxa"/>
            <w:shd w:val="clear" w:color="auto" w:fill="BFBFBF" w:themeFill="background1" w:themeFillShade="BF"/>
          </w:tcPr>
          <w:p w14:paraId="5AB09A63" w14:textId="77777777" w:rsidR="008B2156" w:rsidRPr="00DE05E1" w:rsidRDefault="008B2156">
            <w:pPr>
              <w:jc w:val="center"/>
              <w:rPr>
                <w:rFonts w:eastAsia="Arial,MS Mincho" w:cs="Arial"/>
                <w:b/>
                <w:bCs/>
                <w:szCs w:val="18"/>
              </w:rPr>
            </w:pPr>
          </w:p>
        </w:tc>
      </w:tr>
      <w:tr w:rsidR="008B2156" w:rsidRPr="00357375" w14:paraId="161C2AD4" w14:textId="441FA4F3" w:rsidTr="00CE43E5">
        <w:trPr>
          <w:trHeight w:val="223"/>
        </w:trPr>
        <w:tc>
          <w:tcPr>
            <w:tcW w:w="3113" w:type="dxa"/>
            <w:vAlign w:val="center"/>
          </w:tcPr>
          <w:p w14:paraId="58234C0C" w14:textId="38EE3D69" w:rsidR="008B2156" w:rsidRPr="00DE05E1" w:rsidRDefault="008B2156">
            <w:pPr>
              <w:rPr>
                <w:rFonts w:eastAsia="Arial,MS Mincho" w:cs="Arial"/>
                <w:b/>
                <w:bCs/>
                <w:szCs w:val="18"/>
              </w:rPr>
            </w:pPr>
            <w:r w:rsidRPr="00DE05E1">
              <w:rPr>
                <w:rFonts w:eastAsia="Arial,MS Mincho" w:cs="Arial"/>
                <w:b/>
                <w:bCs/>
                <w:szCs w:val="18"/>
              </w:rPr>
              <w:t xml:space="preserve">Acceptatie ROK en overige bindende bijlagen zonder voorbehoud </w:t>
            </w:r>
          </w:p>
        </w:tc>
        <w:tc>
          <w:tcPr>
            <w:tcW w:w="1985" w:type="dxa"/>
            <w:vAlign w:val="center"/>
          </w:tcPr>
          <w:p w14:paraId="5D2957DA" w14:textId="77777777" w:rsidR="008B2156" w:rsidRPr="00DE05E1" w:rsidRDefault="008B2156">
            <w:pPr>
              <w:jc w:val="center"/>
              <w:rPr>
                <w:rFonts w:eastAsia="Arial,MS Mincho" w:cs="Arial"/>
                <w:b/>
                <w:bCs/>
                <w:szCs w:val="18"/>
              </w:rPr>
            </w:pPr>
            <w:r w:rsidRPr="00DE05E1">
              <w:rPr>
                <w:rFonts w:eastAsia="Arial,MS Mincho" w:cs="Arial"/>
                <w:b/>
                <w:bCs/>
                <w:szCs w:val="18"/>
              </w:rPr>
              <w:t>V</w:t>
            </w:r>
          </w:p>
        </w:tc>
        <w:tc>
          <w:tcPr>
            <w:tcW w:w="1418" w:type="dxa"/>
            <w:shd w:val="clear" w:color="auto" w:fill="BFBFBF" w:themeFill="background1" w:themeFillShade="BF"/>
          </w:tcPr>
          <w:p w14:paraId="0D07E814" w14:textId="77777777" w:rsidR="008B2156" w:rsidRPr="00DE05E1" w:rsidRDefault="008B2156">
            <w:pPr>
              <w:jc w:val="center"/>
              <w:rPr>
                <w:rFonts w:eastAsia="Arial,MS Mincho" w:cs="Arial"/>
                <w:b/>
                <w:bCs/>
                <w:szCs w:val="18"/>
              </w:rPr>
            </w:pPr>
          </w:p>
        </w:tc>
        <w:tc>
          <w:tcPr>
            <w:tcW w:w="2289" w:type="dxa"/>
            <w:shd w:val="clear" w:color="auto" w:fill="BFBFBF" w:themeFill="background1" w:themeFillShade="BF"/>
          </w:tcPr>
          <w:p w14:paraId="035F0D07" w14:textId="77777777" w:rsidR="008B2156" w:rsidRPr="00DE05E1" w:rsidRDefault="008B2156">
            <w:pPr>
              <w:jc w:val="center"/>
              <w:rPr>
                <w:rFonts w:eastAsia="Arial,MS Mincho" w:cs="Arial"/>
                <w:b/>
                <w:bCs/>
                <w:szCs w:val="18"/>
              </w:rPr>
            </w:pPr>
          </w:p>
        </w:tc>
      </w:tr>
      <w:tr w:rsidR="008B2156" w:rsidRPr="00357375" w14:paraId="6C1900F9" w14:textId="70837D23"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3"/>
        </w:trPr>
        <w:tc>
          <w:tcPr>
            <w:tcW w:w="311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A3B851" w14:textId="77777777" w:rsidR="008B2156" w:rsidRPr="00DE05E1" w:rsidRDefault="008B2156">
            <w:pPr>
              <w:rPr>
                <w:rFonts w:eastAsia="Arial,MS Mincho" w:cs="Arial"/>
                <w:b/>
                <w:bCs/>
                <w:szCs w:val="18"/>
              </w:rPr>
            </w:pPr>
            <w:bookmarkStart w:id="870" w:name="_Hlk478493569"/>
            <w:r w:rsidRPr="00DE05E1">
              <w:rPr>
                <w:rFonts w:eastAsia="Arial,MS Mincho" w:cs="Arial"/>
                <w:b/>
                <w:bCs/>
                <w:szCs w:val="18"/>
              </w:rPr>
              <w:t>Criterium</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E2E933" w14:textId="26B6B279" w:rsidR="008B2156" w:rsidRPr="00DE05E1" w:rsidRDefault="008B2156">
            <w:pPr>
              <w:jc w:val="center"/>
              <w:rPr>
                <w:rFonts w:eastAsia="Arial,MS Mincho" w:cs="Arial"/>
                <w:b/>
                <w:bCs/>
                <w:szCs w:val="18"/>
              </w:rPr>
            </w:pPr>
            <w:r w:rsidRPr="00DE05E1">
              <w:rPr>
                <w:rFonts w:cs="Arial"/>
                <w:b/>
                <w:szCs w:val="18"/>
                <w:lang w:eastAsia="en-US"/>
              </w:rPr>
              <w:t>Maximum te behalen punten</w:t>
            </w: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6F4862" w14:textId="77777777" w:rsidR="008B2156" w:rsidRPr="00DE05E1" w:rsidRDefault="008B2156" w:rsidP="008B2156">
            <w:pPr>
              <w:jc w:val="center"/>
              <w:rPr>
                <w:rFonts w:eastAsia="Arial,MS Mincho" w:cs="Arial"/>
                <w:b/>
                <w:bCs/>
                <w:szCs w:val="18"/>
              </w:rPr>
            </w:pPr>
          </w:p>
          <w:p w14:paraId="7F649F5F" w14:textId="6D58EC54" w:rsidR="008B2156" w:rsidRPr="00DE05E1" w:rsidRDefault="008B2156" w:rsidP="008B2156">
            <w:pPr>
              <w:jc w:val="center"/>
              <w:rPr>
                <w:rFonts w:eastAsia="Arial,MS Mincho" w:cs="Arial"/>
                <w:b/>
                <w:bCs/>
                <w:szCs w:val="18"/>
              </w:rPr>
            </w:pPr>
            <w:r w:rsidRPr="00DE05E1">
              <w:rPr>
                <w:rFonts w:eastAsia="Arial,MS Mincho" w:cs="Arial"/>
                <w:b/>
                <w:bCs/>
                <w:szCs w:val="18"/>
              </w:rPr>
              <w:t>Weging</w:t>
            </w:r>
          </w:p>
        </w:tc>
        <w:tc>
          <w:tcPr>
            <w:tcW w:w="228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4302DC" w14:textId="5D5281D7" w:rsidR="008B2156" w:rsidRPr="00DE05E1" w:rsidRDefault="008B2156">
            <w:pPr>
              <w:jc w:val="center"/>
              <w:rPr>
                <w:rFonts w:eastAsia="Arial,MS Mincho" w:cs="Arial"/>
                <w:b/>
                <w:bCs/>
                <w:szCs w:val="18"/>
              </w:rPr>
            </w:pPr>
            <w:r w:rsidRPr="00DE05E1">
              <w:rPr>
                <w:rFonts w:eastAsia="Arial,MS Mincho" w:cs="Arial"/>
                <w:b/>
                <w:bCs/>
                <w:szCs w:val="18"/>
              </w:rPr>
              <w:t>Bijlage antwoord template</w:t>
            </w:r>
          </w:p>
        </w:tc>
      </w:tr>
      <w:tr w:rsidR="008B2156" w:rsidRPr="00357375" w14:paraId="47462CE6" w14:textId="65F6E6DC"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5"/>
        </w:trPr>
        <w:tc>
          <w:tcPr>
            <w:tcW w:w="3113" w:type="dxa"/>
            <w:tcBorders>
              <w:top w:val="single" w:sz="4" w:space="0" w:color="auto"/>
              <w:left w:val="single" w:sz="4" w:space="0" w:color="auto"/>
              <w:bottom w:val="single" w:sz="4" w:space="0" w:color="auto"/>
              <w:right w:val="single" w:sz="4" w:space="0" w:color="auto"/>
            </w:tcBorders>
            <w:vAlign w:val="center"/>
          </w:tcPr>
          <w:p w14:paraId="74B943F5" w14:textId="49E990D1" w:rsidR="008B2156" w:rsidRPr="00DE05E1" w:rsidRDefault="008B2156" w:rsidP="008B2156">
            <w:pPr>
              <w:rPr>
                <w:rFonts w:eastAsia="Arial" w:cs="Arial"/>
                <w:szCs w:val="18"/>
              </w:rPr>
            </w:pPr>
            <w:r w:rsidRPr="00DE05E1">
              <w:rPr>
                <w:rFonts w:eastAsia="Arial,MS Mincho" w:cs="Arial"/>
                <w:b/>
                <w:bCs/>
                <w:szCs w:val="18"/>
              </w:rPr>
              <w:t>Referenties</w:t>
            </w:r>
          </w:p>
        </w:tc>
        <w:tc>
          <w:tcPr>
            <w:tcW w:w="1985" w:type="dxa"/>
            <w:tcBorders>
              <w:top w:val="single" w:sz="4" w:space="0" w:color="auto"/>
              <w:left w:val="single" w:sz="4" w:space="0" w:color="auto"/>
              <w:bottom w:val="single" w:sz="4" w:space="0" w:color="auto"/>
              <w:right w:val="single" w:sz="4" w:space="0" w:color="auto"/>
            </w:tcBorders>
            <w:vAlign w:val="center"/>
          </w:tcPr>
          <w:p w14:paraId="0271152E" w14:textId="206578FF" w:rsidR="008B2156" w:rsidRPr="00DE05E1" w:rsidRDefault="008B2156" w:rsidP="008B2156">
            <w:pPr>
              <w:jc w:val="center"/>
              <w:rPr>
                <w:rFonts w:eastAsia="Arial,MS Mincho" w:cs="Arial"/>
                <w:b/>
                <w:bCs/>
                <w:szCs w:val="18"/>
              </w:rPr>
            </w:pPr>
            <w:r w:rsidRPr="00DE05E1">
              <w:rPr>
                <w:rFonts w:eastAsia="Arial,MS Mincho" w:cs="Arial"/>
                <w:b/>
                <w:bCs/>
                <w:szCs w:val="18"/>
              </w:rPr>
              <w:t>300</w:t>
            </w:r>
          </w:p>
        </w:tc>
        <w:tc>
          <w:tcPr>
            <w:tcW w:w="1418" w:type="dxa"/>
            <w:tcBorders>
              <w:top w:val="single" w:sz="4" w:space="0" w:color="auto"/>
              <w:left w:val="single" w:sz="4" w:space="0" w:color="auto"/>
              <w:bottom w:val="single" w:sz="4" w:space="0" w:color="auto"/>
              <w:right w:val="single" w:sz="4" w:space="0" w:color="auto"/>
            </w:tcBorders>
          </w:tcPr>
          <w:p w14:paraId="4C037A83" w14:textId="3BD45434" w:rsidR="008B2156" w:rsidRPr="00DE05E1" w:rsidRDefault="008B2156" w:rsidP="008B2156">
            <w:pPr>
              <w:jc w:val="center"/>
              <w:rPr>
                <w:rFonts w:eastAsia="Arial,MS Mincho" w:cs="Arial"/>
                <w:b/>
                <w:bCs/>
                <w:szCs w:val="18"/>
              </w:rPr>
            </w:pPr>
            <w:r w:rsidRPr="00DE05E1">
              <w:rPr>
                <w:rFonts w:eastAsia="Arial,MS Mincho" w:cs="Arial"/>
                <w:b/>
                <w:bCs/>
                <w:szCs w:val="18"/>
              </w:rPr>
              <w:t>30%</w:t>
            </w:r>
          </w:p>
        </w:tc>
        <w:tc>
          <w:tcPr>
            <w:tcW w:w="2289" w:type="dxa"/>
            <w:tcBorders>
              <w:top w:val="single" w:sz="4" w:space="0" w:color="auto"/>
              <w:left w:val="single" w:sz="4" w:space="0" w:color="auto"/>
              <w:bottom w:val="single" w:sz="4" w:space="0" w:color="auto"/>
              <w:right w:val="single" w:sz="4" w:space="0" w:color="auto"/>
            </w:tcBorders>
            <w:vAlign w:val="center"/>
          </w:tcPr>
          <w:p w14:paraId="3C7FBF58" w14:textId="67345FC4" w:rsidR="008B2156" w:rsidRPr="00DE05E1" w:rsidRDefault="008B2156" w:rsidP="008B2156">
            <w:pPr>
              <w:jc w:val="center"/>
              <w:rPr>
                <w:rFonts w:eastAsia="Arial,MS Mincho" w:cs="Arial"/>
                <w:b/>
                <w:bCs/>
                <w:szCs w:val="18"/>
              </w:rPr>
            </w:pPr>
            <w:r w:rsidRPr="00DE05E1">
              <w:rPr>
                <w:rFonts w:cs="Arial"/>
                <w:szCs w:val="18"/>
                <w:lang w:eastAsia="en-US"/>
              </w:rPr>
              <w:t xml:space="preserve">Bijlage </w:t>
            </w:r>
            <w:r w:rsidR="006E208B" w:rsidRPr="00DE05E1">
              <w:rPr>
                <w:rFonts w:cs="Arial"/>
                <w:szCs w:val="18"/>
                <w:lang w:eastAsia="en-US"/>
              </w:rPr>
              <w:t>A.02</w:t>
            </w:r>
            <w:r w:rsidR="00366DFB" w:rsidRPr="00DE05E1">
              <w:rPr>
                <w:rFonts w:cs="Arial"/>
                <w:szCs w:val="18"/>
                <w:lang w:eastAsia="en-US"/>
              </w:rPr>
              <w:t>, A.03</w:t>
            </w:r>
          </w:p>
        </w:tc>
      </w:tr>
      <w:tr w:rsidR="008B2156" w:rsidRPr="00357375" w14:paraId="6058F094" w14:textId="0BDC5EF3"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5"/>
        </w:trPr>
        <w:tc>
          <w:tcPr>
            <w:tcW w:w="3113" w:type="dxa"/>
            <w:tcBorders>
              <w:top w:val="single" w:sz="4" w:space="0" w:color="auto"/>
              <w:left w:val="single" w:sz="4" w:space="0" w:color="auto"/>
              <w:bottom w:val="single" w:sz="4" w:space="0" w:color="auto"/>
              <w:right w:val="single" w:sz="4" w:space="0" w:color="auto"/>
            </w:tcBorders>
            <w:vAlign w:val="center"/>
          </w:tcPr>
          <w:p w14:paraId="6A354D52" w14:textId="6CF11FCF" w:rsidR="008B2156" w:rsidRPr="00DE05E1" w:rsidRDefault="008B2156" w:rsidP="008B2156">
            <w:pPr>
              <w:rPr>
                <w:rFonts w:eastAsia="Arial" w:cs="Arial"/>
                <w:szCs w:val="18"/>
              </w:rPr>
            </w:pPr>
            <w:r w:rsidRPr="00DE05E1">
              <w:rPr>
                <w:rFonts w:eastAsia="Arial,MS Mincho" w:cs="Arial"/>
                <w:b/>
                <w:bCs/>
                <w:szCs w:val="18"/>
              </w:rPr>
              <w:t>Outillage</w:t>
            </w:r>
          </w:p>
        </w:tc>
        <w:tc>
          <w:tcPr>
            <w:tcW w:w="1985" w:type="dxa"/>
            <w:tcBorders>
              <w:top w:val="single" w:sz="4" w:space="0" w:color="auto"/>
              <w:left w:val="single" w:sz="4" w:space="0" w:color="auto"/>
              <w:bottom w:val="single" w:sz="4" w:space="0" w:color="auto"/>
              <w:right w:val="single" w:sz="4" w:space="0" w:color="auto"/>
            </w:tcBorders>
            <w:vAlign w:val="center"/>
          </w:tcPr>
          <w:p w14:paraId="19E42480" w14:textId="795E2EEC" w:rsidR="008B2156" w:rsidRPr="00DE05E1" w:rsidRDefault="008B2156" w:rsidP="008B2156">
            <w:pPr>
              <w:jc w:val="center"/>
              <w:rPr>
                <w:rFonts w:eastAsia="Arial,MS Mincho" w:cs="Arial"/>
                <w:b/>
                <w:bCs/>
                <w:szCs w:val="18"/>
              </w:rPr>
            </w:pPr>
            <w:r w:rsidRPr="00DE05E1">
              <w:rPr>
                <w:rFonts w:eastAsia="Arial,MS Mincho" w:cs="Arial"/>
                <w:b/>
                <w:bCs/>
                <w:szCs w:val="18"/>
              </w:rPr>
              <w:t>100</w:t>
            </w:r>
          </w:p>
        </w:tc>
        <w:tc>
          <w:tcPr>
            <w:tcW w:w="1418" w:type="dxa"/>
            <w:tcBorders>
              <w:top w:val="single" w:sz="4" w:space="0" w:color="auto"/>
              <w:left w:val="single" w:sz="4" w:space="0" w:color="auto"/>
              <w:bottom w:val="single" w:sz="4" w:space="0" w:color="auto"/>
              <w:right w:val="single" w:sz="4" w:space="0" w:color="auto"/>
            </w:tcBorders>
          </w:tcPr>
          <w:p w14:paraId="20334ACC" w14:textId="58012E9B" w:rsidR="008B2156" w:rsidRPr="00DE05E1" w:rsidRDefault="008B2156" w:rsidP="008B2156">
            <w:pPr>
              <w:jc w:val="center"/>
              <w:rPr>
                <w:rFonts w:eastAsia="Arial,MS Mincho" w:cs="Arial"/>
                <w:b/>
                <w:bCs/>
                <w:szCs w:val="18"/>
              </w:rPr>
            </w:pPr>
            <w:r w:rsidRPr="00DE05E1">
              <w:rPr>
                <w:rFonts w:eastAsia="Arial,MS Mincho" w:cs="Arial"/>
                <w:b/>
                <w:bCs/>
                <w:szCs w:val="18"/>
              </w:rPr>
              <w:t>10%</w:t>
            </w:r>
          </w:p>
        </w:tc>
        <w:tc>
          <w:tcPr>
            <w:tcW w:w="2289" w:type="dxa"/>
            <w:tcBorders>
              <w:top w:val="single" w:sz="4" w:space="0" w:color="auto"/>
              <w:left w:val="single" w:sz="4" w:space="0" w:color="auto"/>
              <w:bottom w:val="single" w:sz="4" w:space="0" w:color="auto"/>
              <w:right w:val="single" w:sz="4" w:space="0" w:color="auto"/>
            </w:tcBorders>
            <w:vAlign w:val="center"/>
          </w:tcPr>
          <w:p w14:paraId="6AC948A0" w14:textId="2D3B1523" w:rsidR="008B2156" w:rsidRPr="00DE05E1" w:rsidRDefault="008B2156" w:rsidP="008B2156">
            <w:pPr>
              <w:jc w:val="center"/>
              <w:rPr>
                <w:rFonts w:eastAsia="Arial,MS Mincho" w:cs="Arial"/>
                <w:b/>
                <w:bCs/>
                <w:szCs w:val="18"/>
              </w:rPr>
            </w:pPr>
            <w:r w:rsidRPr="00DE05E1">
              <w:rPr>
                <w:rFonts w:cs="Arial"/>
                <w:szCs w:val="18"/>
                <w:lang w:eastAsia="en-US"/>
              </w:rPr>
              <w:t>Bijlage 3-00</w:t>
            </w:r>
            <w:r w:rsidR="006E208B" w:rsidRPr="00DE05E1">
              <w:rPr>
                <w:rFonts w:cs="Arial"/>
                <w:szCs w:val="18"/>
                <w:lang w:eastAsia="en-US"/>
              </w:rPr>
              <w:t>3,5 en 6</w:t>
            </w:r>
          </w:p>
        </w:tc>
      </w:tr>
      <w:tr w:rsidR="008B2156" w:rsidRPr="00357375" w14:paraId="3FACCAE2" w14:textId="46F41E22"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5"/>
        </w:trPr>
        <w:tc>
          <w:tcPr>
            <w:tcW w:w="3113" w:type="dxa"/>
            <w:tcBorders>
              <w:top w:val="single" w:sz="4" w:space="0" w:color="auto"/>
              <w:left w:val="single" w:sz="4" w:space="0" w:color="auto"/>
              <w:bottom w:val="single" w:sz="4" w:space="0" w:color="auto"/>
              <w:right w:val="single" w:sz="4" w:space="0" w:color="auto"/>
            </w:tcBorders>
            <w:vAlign w:val="center"/>
          </w:tcPr>
          <w:p w14:paraId="4F1252CE" w14:textId="6B68E26E" w:rsidR="008B2156" w:rsidRPr="00DE05E1" w:rsidRDefault="008B2156" w:rsidP="008B2156">
            <w:pPr>
              <w:rPr>
                <w:rFonts w:eastAsia="Arial" w:cs="Arial"/>
                <w:szCs w:val="18"/>
              </w:rPr>
            </w:pPr>
            <w:r w:rsidRPr="00DE05E1">
              <w:rPr>
                <w:rFonts w:eastAsia="Arial,MS Mincho" w:cs="Arial"/>
                <w:b/>
                <w:bCs/>
                <w:szCs w:val="18"/>
              </w:rPr>
              <w:t>Transitie</w:t>
            </w:r>
          </w:p>
        </w:tc>
        <w:tc>
          <w:tcPr>
            <w:tcW w:w="1985" w:type="dxa"/>
            <w:tcBorders>
              <w:top w:val="single" w:sz="4" w:space="0" w:color="auto"/>
              <w:left w:val="single" w:sz="4" w:space="0" w:color="auto"/>
              <w:bottom w:val="single" w:sz="4" w:space="0" w:color="auto"/>
              <w:right w:val="single" w:sz="4" w:space="0" w:color="auto"/>
            </w:tcBorders>
            <w:vAlign w:val="center"/>
          </w:tcPr>
          <w:p w14:paraId="0CFF780A" w14:textId="31C38C6C" w:rsidR="008B2156" w:rsidRPr="00DE05E1" w:rsidRDefault="008B2156" w:rsidP="008B2156">
            <w:pPr>
              <w:jc w:val="center"/>
              <w:rPr>
                <w:rFonts w:eastAsia="Arial,MS Mincho" w:cs="Arial"/>
                <w:b/>
                <w:bCs/>
                <w:szCs w:val="18"/>
              </w:rPr>
            </w:pPr>
            <w:r w:rsidRPr="00DE05E1">
              <w:rPr>
                <w:rFonts w:eastAsia="Arial,MS Mincho" w:cs="Arial"/>
                <w:b/>
                <w:bCs/>
                <w:szCs w:val="18"/>
              </w:rPr>
              <w:t>50</w:t>
            </w:r>
          </w:p>
        </w:tc>
        <w:tc>
          <w:tcPr>
            <w:tcW w:w="1418" w:type="dxa"/>
            <w:tcBorders>
              <w:top w:val="single" w:sz="4" w:space="0" w:color="auto"/>
              <w:left w:val="single" w:sz="4" w:space="0" w:color="auto"/>
              <w:bottom w:val="single" w:sz="4" w:space="0" w:color="auto"/>
              <w:right w:val="single" w:sz="4" w:space="0" w:color="auto"/>
            </w:tcBorders>
          </w:tcPr>
          <w:p w14:paraId="1E34C982" w14:textId="2F6CDF4B" w:rsidR="008B2156" w:rsidRPr="00DE05E1" w:rsidDel="00F52102" w:rsidRDefault="008B2156" w:rsidP="008B2156">
            <w:pPr>
              <w:jc w:val="center"/>
              <w:rPr>
                <w:rFonts w:eastAsia="MS Mincho" w:cs="Arial"/>
                <w:b/>
                <w:szCs w:val="18"/>
              </w:rPr>
            </w:pPr>
            <w:r w:rsidRPr="00DE05E1">
              <w:rPr>
                <w:rFonts w:eastAsia="MS Mincho" w:cs="Arial"/>
                <w:b/>
                <w:szCs w:val="18"/>
              </w:rPr>
              <w:t>5%</w:t>
            </w:r>
          </w:p>
        </w:tc>
        <w:tc>
          <w:tcPr>
            <w:tcW w:w="2289" w:type="dxa"/>
            <w:tcBorders>
              <w:top w:val="single" w:sz="4" w:space="0" w:color="auto"/>
              <w:left w:val="single" w:sz="4" w:space="0" w:color="auto"/>
              <w:bottom w:val="single" w:sz="4" w:space="0" w:color="auto"/>
              <w:right w:val="single" w:sz="4" w:space="0" w:color="auto"/>
            </w:tcBorders>
            <w:vAlign w:val="center"/>
          </w:tcPr>
          <w:p w14:paraId="6A233AD1" w14:textId="0A88A9C7" w:rsidR="008B2156" w:rsidRPr="00DE05E1" w:rsidDel="00F52102" w:rsidRDefault="008B2156" w:rsidP="008B2156">
            <w:pPr>
              <w:jc w:val="center"/>
              <w:rPr>
                <w:rFonts w:eastAsia="MS Mincho" w:cs="Arial"/>
                <w:b/>
                <w:szCs w:val="18"/>
              </w:rPr>
            </w:pPr>
            <w:r w:rsidRPr="00DE05E1">
              <w:rPr>
                <w:rFonts w:cs="Arial"/>
                <w:szCs w:val="18"/>
                <w:lang w:eastAsia="en-US"/>
              </w:rPr>
              <w:t>Bijlage 3-001</w:t>
            </w:r>
          </w:p>
        </w:tc>
      </w:tr>
      <w:tr w:rsidR="008B2156" w:rsidRPr="00357375" w14:paraId="5A22FC55" w14:textId="73CA67A6"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
        </w:trPr>
        <w:tc>
          <w:tcPr>
            <w:tcW w:w="3113" w:type="dxa"/>
            <w:tcBorders>
              <w:top w:val="single" w:sz="4" w:space="0" w:color="auto"/>
              <w:left w:val="single" w:sz="4" w:space="0" w:color="auto"/>
              <w:bottom w:val="single" w:sz="4" w:space="0" w:color="auto"/>
              <w:right w:val="single" w:sz="4" w:space="0" w:color="auto"/>
            </w:tcBorders>
            <w:vAlign w:val="center"/>
          </w:tcPr>
          <w:p w14:paraId="4A6C491E" w14:textId="77777777" w:rsidR="008B2156" w:rsidRPr="00DE05E1" w:rsidRDefault="008B2156" w:rsidP="008B2156">
            <w:pPr>
              <w:rPr>
                <w:rFonts w:eastAsia="Arial,MS Mincho" w:cs="Arial"/>
                <w:b/>
                <w:bCs/>
                <w:szCs w:val="18"/>
              </w:rPr>
            </w:pPr>
            <w:r w:rsidRPr="00DE05E1">
              <w:rPr>
                <w:rFonts w:eastAsia="Arial,MS Mincho" w:cs="Arial"/>
                <w:b/>
                <w:bCs/>
                <w:szCs w:val="18"/>
              </w:rPr>
              <w:t>Kansen dossier</w:t>
            </w:r>
          </w:p>
        </w:tc>
        <w:tc>
          <w:tcPr>
            <w:tcW w:w="1985" w:type="dxa"/>
            <w:tcBorders>
              <w:top w:val="single" w:sz="4" w:space="0" w:color="auto"/>
              <w:left w:val="single" w:sz="4" w:space="0" w:color="auto"/>
              <w:bottom w:val="single" w:sz="4" w:space="0" w:color="auto"/>
              <w:right w:val="single" w:sz="4" w:space="0" w:color="auto"/>
            </w:tcBorders>
            <w:vAlign w:val="center"/>
          </w:tcPr>
          <w:p w14:paraId="373DD50C" w14:textId="77777777" w:rsidR="008B2156" w:rsidRPr="00DE05E1" w:rsidRDefault="008B2156" w:rsidP="008B2156">
            <w:pPr>
              <w:jc w:val="center"/>
              <w:rPr>
                <w:rFonts w:eastAsia="Arial,MS Mincho" w:cs="Arial"/>
                <w:b/>
                <w:bCs/>
                <w:szCs w:val="18"/>
              </w:rPr>
            </w:pPr>
            <w:r w:rsidRPr="00DE05E1">
              <w:rPr>
                <w:rFonts w:eastAsia="Arial,MS Mincho" w:cs="Arial"/>
                <w:b/>
                <w:bCs/>
                <w:szCs w:val="18"/>
              </w:rPr>
              <w:t>100</w:t>
            </w:r>
          </w:p>
        </w:tc>
        <w:tc>
          <w:tcPr>
            <w:tcW w:w="1418" w:type="dxa"/>
            <w:tcBorders>
              <w:top w:val="single" w:sz="4" w:space="0" w:color="auto"/>
              <w:left w:val="single" w:sz="4" w:space="0" w:color="auto"/>
              <w:bottom w:val="single" w:sz="4" w:space="0" w:color="auto"/>
              <w:right w:val="single" w:sz="4" w:space="0" w:color="auto"/>
            </w:tcBorders>
          </w:tcPr>
          <w:p w14:paraId="36F74E35" w14:textId="446605C7" w:rsidR="008B2156" w:rsidRPr="00DE05E1" w:rsidRDefault="008B2156" w:rsidP="008B2156">
            <w:pPr>
              <w:jc w:val="center"/>
              <w:rPr>
                <w:rFonts w:eastAsia="Arial,MS Mincho" w:cs="Arial"/>
                <w:b/>
                <w:bCs/>
                <w:szCs w:val="18"/>
              </w:rPr>
            </w:pPr>
            <w:r w:rsidRPr="00DE05E1">
              <w:rPr>
                <w:rFonts w:eastAsia="Arial,MS Mincho" w:cs="Arial"/>
                <w:b/>
                <w:bCs/>
                <w:szCs w:val="18"/>
              </w:rPr>
              <w:t>10%</w:t>
            </w:r>
          </w:p>
        </w:tc>
        <w:tc>
          <w:tcPr>
            <w:tcW w:w="2289" w:type="dxa"/>
            <w:tcBorders>
              <w:top w:val="single" w:sz="4" w:space="0" w:color="auto"/>
              <w:left w:val="single" w:sz="4" w:space="0" w:color="auto"/>
              <w:bottom w:val="single" w:sz="4" w:space="0" w:color="auto"/>
              <w:right w:val="single" w:sz="4" w:space="0" w:color="auto"/>
            </w:tcBorders>
            <w:vAlign w:val="center"/>
          </w:tcPr>
          <w:p w14:paraId="48800751" w14:textId="096073F2" w:rsidR="008B2156" w:rsidRPr="00D655A3" w:rsidRDefault="00D655A3" w:rsidP="008B2156">
            <w:pPr>
              <w:jc w:val="center"/>
              <w:rPr>
                <w:rFonts w:eastAsia="Arial,MS Mincho" w:cs="Arial"/>
                <w:bCs/>
                <w:szCs w:val="18"/>
              </w:rPr>
            </w:pPr>
            <w:r w:rsidRPr="00D655A3">
              <w:rPr>
                <w:rFonts w:eastAsia="Arial,MS Mincho" w:cs="Arial"/>
                <w:bCs/>
                <w:szCs w:val="18"/>
              </w:rPr>
              <w:t>Bijlage 3-007</w:t>
            </w:r>
          </w:p>
        </w:tc>
      </w:tr>
      <w:tr w:rsidR="008B2156" w:rsidRPr="00357375" w14:paraId="6B4BCA31" w14:textId="72A593E0"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
        </w:trPr>
        <w:tc>
          <w:tcPr>
            <w:tcW w:w="3113" w:type="dxa"/>
            <w:tcBorders>
              <w:top w:val="single" w:sz="4" w:space="0" w:color="auto"/>
              <w:left w:val="single" w:sz="4" w:space="0" w:color="auto"/>
              <w:bottom w:val="single" w:sz="4" w:space="0" w:color="auto"/>
              <w:right w:val="single" w:sz="4" w:space="0" w:color="auto"/>
            </w:tcBorders>
            <w:vAlign w:val="center"/>
          </w:tcPr>
          <w:p w14:paraId="0B3733F4" w14:textId="77777777" w:rsidR="008B2156" w:rsidRPr="00DE05E1" w:rsidRDefault="008B2156" w:rsidP="008B2156">
            <w:pPr>
              <w:rPr>
                <w:rFonts w:eastAsia="Arial,MS Mincho" w:cs="Arial"/>
                <w:b/>
                <w:bCs/>
                <w:szCs w:val="18"/>
              </w:rPr>
            </w:pPr>
            <w:r w:rsidRPr="00DE05E1">
              <w:rPr>
                <w:rFonts w:eastAsia="Arial,MS Mincho" w:cs="Arial"/>
                <w:b/>
                <w:bCs/>
                <w:szCs w:val="18"/>
              </w:rPr>
              <w:t>Wensen</w:t>
            </w:r>
          </w:p>
        </w:tc>
        <w:tc>
          <w:tcPr>
            <w:tcW w:w="1985" w:type="dxa"/>
            <w:tcBorders>
              <w:top w:val="single" w:sz="4" w:space="0" w:color="auto"/>
              <w:left w:val="single" w:sz="4" w:space="0" w:color="auto"/>
              <w:bottom w:val="single" w:sz="4" w:space="0" w:color="auto"/>
              <w:right w:val="single" w:sz="4" w:space="0" w:color="auto"/>
            </w:tcBorders>
            <w:vAlign w:val="center"/>
          </w:tcPr>
          <w:p w14:paraId="5FD0E0C5" w14:textId="77777777" w:rsidR="008B2156" w:rsidRPr="00DE05E1" w:rsidRDefault="008B2156" w:rsidP="008B2156">
            <w:pPr>
              <w:jc w:val="center"/>
              <w:rPr>
                <w:rFonts w:eastAsia="Arial,MS Mincho" w:cs="Arial"/>
                <w:b/>
                <w:bCs/>
                <w:szCs w:val="18"/>
              </w:rPr>
            </w:pPr>
            <w:r w:rsidRPr="00DE05E1">
              <w:rPr>
                <w:rFonts w:eastAsia="Arial,MS Mincho" w:cs="Arial"/>
                <w:b/>
                <w:bCs/>
                <w:szCs w:val="18"/>
              </w:rPr>
              <w:t>200</w:t>
            </w:r>
          </w:p>
        </w:tc>
        <w:tc>
          <w:tcPr>
            <w:tcW w:w="1418" w:type="dxa"/>
            <w:tcBorders>
              <w:top w:val="single" w:sz="4" w:space="0" w:color="auto"/>
              <w:left w:val="single" w:sz="4" w:space="0" w:color="auto"/>
              <w:bottom w:val="single" w:sz="4" w:space="0" w:color="auto"/>
              <w:right w:val="single" w:sz="4" w:space="0" w:color="auto"/>
            </w:tcBorders>
          </w:tcPr>
          <w:p w14:paraId="5526F654" w14:textId="6EB90630" w:rsidR="008B2156" w:rsidRPr="00DE05E1" w:rsidRDefault="008B2156" w:rsidP="008B2156">
            <w:pPr>
              <w:jc w:val="center"/>
              <w:rPr>
                <w:rFonts w:eastAsia="Arial,MS Mincho" w:cs="Arial"/>
                <w:b/>
                <w:bCs/>
                <w:szCs w:val="18"/>
              </w:rPr>
            </w:pPr>
            <w:r w:rsidRPr="00DE05E1">
              <w:rPr>
                <w:rFonts w:eastAsia="Arial,MS Mincho" w:cs="Arial"/>
                <w:b/>
                <w:bCs/>
                <w:szCs w:val="18"/>
              </w:rPr>
              <w:t>20%</w:t>
            </w:r>
          </w:p>
        </w:tc>
        <w:tc>
          <w:tcPr>
            <w:tcW w:w="2289" w:type="dxa"/>
            <w:tcBorders>
              <w:top w:val="single" w:sz="4" w:space="0" w:color="auto"/>
              <w:left w:val="single" w:sz="4" w:space="0" w:color="auto"/>
              <w:bottom w:val="single" w:sz="4" w:space="0" w:color="auto"/>
              <w:right w:val="single" w:sz="4" w:space="0" w:color="auto"/>
            </w:tcBorders>
            <w:vAlign w:val="center"/>
          </w:tcPr>
          <w:p w14:paraId="52C4DB64" w14:textId="7B49BA13" w:rsidR="008B2156" w:rsidRPr="00DE05E1" w:rsidRDefault="00366DFB" w:rsidP="008B2156">
            <w:pPr>
              <w:jc w:val="center"/>
              <w:rPr>
                <w:rFonts w:eastAsia="Arial,MS Mincho" w:cs="Arial"/>
                <w:b/>
                <w:bCs/>
                <w:szCs w:val="18"/>
              </w:rPr>
            </w:pPr>
            <w:r w:rsidRPr="00DE05E1">
              <w:rPr>
                <w:rFonts w:cs="Arial"/>
                <w:szCs w:val="18"/>
                <w:lang w:eastAsia="en-US"/>
              </w:rPr>
              <w:t>In antwoord templates</w:t>
            </w:r>
          </w:p>
        </w:tc>
      </w:tr>
      <w:tr w:rsidR="008B2156" w:rsidRPr="00357375" w14:paraId="19DC1593" w14:textId="6521743A"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
        </w:trPr>
        <w:tc>
          <w:tcPr>
            <w:tcW w:w="3113" w:type="dxa"/>
            <w:tcBorders>
              <w:top w:val="single" w:sz="4" w:space="0" w:color="auto"/>
              <w:left w:val="single" w:sz="4" w:space="0" w:color="auto"/>
              <w:bottom w:val="single" w:sz="4" w:space="0" w:color="auto"/>
              <w:right w:val="single" w:sz="4" w:space="0" w:color="auto"/>
            </w:tcBorders>
            <w:vAlign w:val="center"/>
          </w:tcPr>
          <w:p w14:paraId="5598B7D4" w14:textId="77777777" w:rsidR="008B2156" w:rsidRPr="00DE05E1" w:rsidRDefault="008B2156" w:rsidP="008B2156">
            <w:pPr>
              <w:rPr>
                <w:rFonts w:eastAsia="Arial,MS Mincho" w:cs="Arial"/>
                <w:b/>
                <w:bCs/>
                <w:szCs w:val="18"/>
              </w:rPr>
            </w:pPr>
            <w:r w:rsidRPr="00DE05E1">
              <w:rPr>
                <w:rFonts w:eastAsia="Arial,MS Mincho" w:cs="Arial"/>
                <w:b/>
                <w:bCs/>
                <w:szCs w:val="18"/>
              </w:rPr>
              <w:t>Prijs</w:t>
            </w:r>
          </w:p>
        </w:tc>
        <w:tc>
          <w:tcPr>
            <w:tcW w:w="1985" w:type="dxa"/>
            <w:tcBorders>
              <w:top w:val="single" w:sz="4" w:space="0" w:color="auto"/>
              <w:left w:val="single" w:sz="4" w:space="0" w:color="auto"/>
              <w:bottom w:val="single" w:sz="4" w:space="0" w:color="auto"/>
              <w:right w:val="single" w:sz="4" w:space="0" w:color="auto"/>
            </w:tcBorders>
            <w:vAlign w:val="center"/>
          </w:tcPr>
          <w:p w14:paraId="5ED12DEF" w14:textId="77777777" w:rsidR="008B2156" w:rsidRPr="00DE05E1" w:rsidRDefault="008B2156" w:rsidP="008B2156">
            <w:pPr>
              <w:jc w:val="center"/>
              <w:rPr>
                <w:rFonts w:eastAsia="Arial,MS Mincho" w:cs="Arial"/>
                <w:b/>
                <w:bCs/>
                <w:szCs w:val="18"/>
              </w:rPr>
            </w:pPr>
            <w:r w:rsidRPr="00DE05E1">
              <w:rPr>
                <w:rFonts w:eastAsia="Arial,MS Mincho" w:cs="Arial"/>
                <w:b/>
                <w:bCs/>
                <w:szCs w:val="18"/>
              </w:rPr>
              <w:t>250</w:t>
            </w:r>
          </w:p>
        </w:tc>
        <w:tc>
          <w:tcPr>
            <w:tcW w:w="1418" w:type="dxa"/>
            <w:tcBorders>
              <w:top w:val="single" w:sz="4" w:space="0" w:color="auto"/>
              <w:left w:val="single" w:sz="4" w:space="0" w:color="auto"/>
              <w:bottom w:val="single" w:sz="4" w:space="0" w:color="auto"/>
              <w:right w:val="single" w:sz="4" w:space="0" w:color="auto"/>
            </w:tcBorders>
          </w:tcPr>
          <w:p w14:paraId="4F74BA4C" w14:textId="52D83441" w:rsidR="008B2156" w:rsidRPr="00DE05E1" w:rsidRDefault="008B2156" w:rsidP="008B2156">
            <w:pPr>
              <w:jc w:val="center"/>
              <w:rPr>
                <w:rFonts w:eastAsia="Arial,MS Mincho" w:cs="Arial"/>
                <w:b/>
                <w:bCs/>
                <w:szCs w:val="18"/>
              </w:rPr>
            </w:pPr>
            <w:r w:rsidRPr="00DE05E1">
              <w:rPr>
                <w:rFonts w:eastAsia="Arial,MS Mincho" w:cs="Arial"/>
                <w:b/>
                <w:bCs/>
                <w:szCs w:val="18"/>
              </w:rPr>
              <w:t>25%</w:t>
            </w:r>
          </w:p>
        </w:tc>
        <w:tc>
          <w:tcPr>
            <w:tcW w:w="2289" w:type="dxa"/>
            <w:tcBorders>
              <w:top w:val="single" w:sz="4" w:space="0" w:color="auto"/>
              <w:left w:val="single" w:sz="4" w:space="0" w:color="auto"/>
              <w:bottom w:val="single" w:sz="4" w:space="0" w:color="auto"/>
              <w:right w:val="single" w:sz="4" w:space="0" w:color="auto"/>
            </w:tcBorders>
            <w:vAlign w:val="center"/>
          </w:tcPr>
          <w:p w14:paraId="4C1BDEA9" w14:textId="56745B12" w:rsidR="008B2156" w:rsidRPr="00DE05E1" w:rsidRDefault="008B2156" w:rsidP="008B2156">
            <w:pPr>
              <w:jc w:val="center"/>
              <w:rPr>
                <w:rFonts w:eastAsia="Arial,MS Mincho" w:cs="Arial"/>
                <w:b/>
                <w:bCs/>
                <w:szCs w:val="18"/>
              </w:rPr>
            </w:pPr>
            <w:r w:rsidRPr="00DE05E1">
              <w:rPr>
                <w:rFonts w:cs="Arial"/>
                <w:szCs w:val="18"/>
                <w:lang w:eastAsia="en-US"/>
              </w:rPr>
              <w:t xml:space="preserve">Bijlage </w:t>
            </w:r>
            <w:r w:rsidR="00366DFB" w:rsidRPr="00DE05E1">
              <w:rPr>
                <w:rFonts w:cs="Arial"/>
                <w:szCs w:val="18"/>
                <w:lang w:eastAsia="en-US"/>
              </w:rPr>
              <w:t>7</w:t>
            </w:r>
          </w:p>
        </w:tc>
      </w:tr>
      <w:tr w:rsidR="008B2156" w:rsidRPr="00357375" w14:paraId="4BB2FE62" w14:textId="6439C632" w:rsidTr="00CE43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
        </w:trPr>
        <w:tc>
          <w:tcPr>
            <w:tcW w:w="3113" w:type="dxa"/>
            <w:tcBorders>
              <w:top w:val="single" w:sz="4" w:space="0" w:color="auto"/>
              <w:left w:val="single" w:sz="4" w:space="0" w:color="auto"/>
              <w:bottom w:val="single" w:sz="4" w:space="0" w:color="auto"/>
              <w:right w:val="single" w:sz="4" w:space="0" w:color="auto"/>
            </w:tcBorders>
            <w:vAlign w:val="center"/>
          </w:tcPr>
          <w:p w14:paraId="2B346386" w14:textId="77777777" w:rsidR="008B2156" w:rsidRPr="00DE05E1" w:rsidRDefault="008B2156" w:rsidP="008B2156">
            <w:pPr>
              <w:rPr>
                <w:rFonts w:eastAsia="Arial,MS Mincho" w:cs="Arial"/>
                <w:b/>
                <w:bCs/>
                <w:szCs w:val="18"/>
              </w:rPr>
            </w:pPr>
            <w:r w:rsidRPr="00DE05E1">
              <w:rPr>
                <w:rFonts w:eastAsia="Arial,MS Mincho" w:cs="Arial"/>
                <w:b/>
                <w:bCs/>
                <w:szCs w:val="18"/>
              </w:rPr>
              <w:t>Totaal</w:t>
            </w:r>
          </w:p>
        </w:tc>
        <w:tc>
          <w:tcPr>
            <w:tcW w:w="1985" w:type="dxa"/>
            <w:tcBorders>
              <w:top w:val="single" w:sz="4" w:space="0" w:color="auto"/>
              <w:left w:val="single" w:sz="4" w:space="0" w:color="auto"/>
              <w:bottom w:val="single" w:sz="4" w:space="0" w:color="auto"/>
              <w:right w:val="single" w:sz="4" w:space="0" w:color="auto"/>
            </w:tcBorders>
            <w:vAlign w:val="center"/>
          </w:tcPr>
          <w:p w14:paraId="13DACB39" w14:textId="77777777" w:rsidR="008B2156" w:rsidRPr="00DE05E1" w:rsidRDefault="008B2156" w:rsidP="008B2156">
            <w:pPr>
              <w:jc w:val="center"/>
              <w:rPr>
                <w:rFonts w:eastAsia="Arial,MS Mincho" w:cs="Arial"/>
                <w:b/>
                <w:bCs/>
                <w:szCs w:val="18"/>
              </w:rPr>
            </w:pPr>
            <w:r w:rsidRPr="00DE05E1">
              <w:rPr>
                <w:rFonts w:eastAsia="Arial,MS Mincho" w:cs="Arial"/>
                <w:b/>
                <w:bCs/>
                <w:szCs w:val="18"/>
              </w:rPr>
              <w:t>1000</w:t>
            </w:r>
          </w:p>
        </w:tc>
        <w:tc>
          <w:tcPr>
            <w:tcW w:w="1418" w:type="dxa"/>
            <w:tcBorders>
              <w:top w:val="single" w:sz="4" w:space="0" w:color="auto"/>
              <w:left w:val="single" w:sz="4" w:space="0" w:color="auto"/>
              <w:bottom w:val="single" w:sz="4" w:space="0" w:color="auto"/>
              <w:right w:val="single" w:sz="4" w:space="0" w:color="auto"/>
            </w:tcBorders>
          </w:tcPr>
          <w:p w14:paraId="17754CF9" w14:textId="37813A28" w:rsidR="008B2156" w:rsidRPr="00DE05E1" w:rsidRDefault="008B2156" w:rsidP="008B2156">
            <w:pPr>
              <w:jc w:val="center"/>
              <w:rPr>
                <w:rFonts w:eastAsia="Arial,MS Mincho" w:cs="Arial"/>
                <w:b/>
                <w:bCs/>
                <w:szCs w:val="18"/>
              </w:rPr>
            </w:pPr>
            <w:r w:rsidRPr="00DE05E1">
              <w:rPr>
                <w:rFonts w:eastAsia="Arial,MS Mincho" w:cs="Arial"/>
                <w:b/>
                <w:bCs/>
                <w:szCs w:val="18"/>
              </w:rPr>
              <w:t>100%</w:t>
            </w:r>
          </w:p>
        </w:tc>
        <w:tc>
          <w:tcPr>
            <w:tcW w:w="2289" w:type="dxa"/>
            <w:tcBorders>
              <w:top w:val="single" w:sz="4" w:space="0" w:color="auto"/>
              <w:left w:val="single" w:sz="4" w:space="0" w:color="auto"/>
              <w:bottom w:val="single" w:sz="4" w:space="0" w:color="auto"/>
              <w:right w:val="single" w:sz="4" w:space="0" w:color="auto"/>
            </w:tcBorders>
            <w:vAlign w:val="center"/>
          </w:tcPr>
          <w:p w14:paraId="0A16BA03" w14:textId="48D6983B" w:rsidR="008B2156" w:rsidRPr="00DE05E1" w:rsidRDefault="008B2156" w:rsidP="008B2156">
            <w:pPr>
              <w:jc w:val="center"/>
              <w:rPr>
                <w:rFonts w:eastAsia="Arial,MS Mincho" w:cs="Arial"/>
                <w:b/>
                <w:bCs/>
                <w:szCs w:val="18"/>
              </w:rPr>
            </w:pPr>
          </w:p>
        </w:tc>
      </w:tr>
      <w:bookmarkEnd w:id="870"/>
    </w:tbl>
    <w:p w14:paraId="2CD5C3AE" w14:textId="77777777" w:rsidR="00A4209F" w:rsidRPr="00357375" w:rsidRDefault="00A4209F" w:rsidP="00A4209F">
      <w:pPr>
        <w:pStyle w:val="Plattetekst"/>
        <w:rPr>
          <w:rFonts w:cs="Arial"/>
          <w:sz w:val="20"/>
          <w:szCs w:val="20"/>
        </w:rPr>
      </w:pPr>
    </w:p>
    <w:p w14:paraId="1FC0A807" w14:textId="359D812D" w:rsidR="00163CD0" w:rsidRPr="00357375" w:rsidRDefault="00163CD0" w:rsidP="00085A9B">
      <w:pPr>
        <w:rPr>
          <w:rFonts w:eastAsia="Arial" w:cs="Arial"/>
          <w:sz w:val="20"/>
        </w:rPr>
      </w:pPr>
      <w:r w:rsidRPr="00357375">
        <w:rPr>
          <w:rFonts w:eastAsia="Arial" w:cs="Arial"/>
          <w:sz w:val="20"/>
        </w:rPr>
        <w:t>Enexis gunt de opdracht aan de Inschrijver met de beste PKV.</w:t>
      </w:r>
    </w:p>
    <w:p w14:paraId="3CFAE8C3" w14:textId="77777777" w:rsidR="00163CD0" w:rsidRPr="00357375" w:rsidRDefault="00163CD0" w:rsidP="00163CD0">
      <w:pPr>
        <w:pStyle w:val="Plattetekst"/>
        <w:spacing w:before="2"/>
        <w:rPr>
          <w:rFonts w:cs="Arial"/>
          <w:sz w:val="23"/>
          <w:lang w:val="nl-NL"/>
        </w:rPr>
      </w:pPr>
    </w:p>
    <w:p w14:paraId="1543600A" w14:textId="76716500" w:rsidR="00372B57" w:rsidRPr="00357375" w:rsidRDefault="00372B57" w:rsidP="00085A9B">
      <w:pPr>
        <w:rPr>
          <w:rFonts w:eastAsia="Arial" w:cs="Arial"/>
          <w:sz w:val="20"/>
          <w:lang w:val="nl"/>
        </w:rPr>
      </w:pPr>
    </w:p>
    <w:p w14:paraId="01D4E0FC" w14:textId="5F33D5CA" w:rsidR="00372B57" w:rsidRPr="00357375" w:rsidRDefault="00372B57" w:rsidP="00085A9B">
      <w:pPr>
        <w:rPr>
          <w:rFonts w:eastAsia="Arial" w:cs="Arial"/>
          <w:sz w:val="20"/>
          <w:lang w:val="nl"/>
        </w:rPr>
      </w:pPr>
      <w:r w:rsidRPr="00357375">
        <w:rPr>
          <w:rFonts w:eastAsia="Arial" w:cs="Arial"/>
          <w:sz w:val="20"/>
          <w:lang w:val="nl" w:eastAsia="en-US"/>
        </w:rPr>
        <w:t>De ingediende documenten dienen te voldoen aan de volgende criteria:</w:t>
      </w:r>
    </w:p>
    <w:p w14:paraId="4DB656C2" w14:textId="0D87582F" w:rsidR="00372B57" w:rsidRPr="00357375" w:rsidRDefault="00CA46A2" w:rsidP="009446DA">
      <w:pPr>
        <w:pStyle w:val="Lijstalinea"/>
        <w:numPr>
          <w:ilvl w:val="0"/>
          <w:numId w:val="30"/>
        </w:numPr>
        <w:rPr>
          <w:rFonts w:eastAsia="Arial" w:cs="Arial"/>
          <w:sz w:val="20"/>
          <w:lang w:val="nl" w:eastAsia="en-US"/>
        </w:rPr>
      </w:pPr>
      <w:r w:rsidRPr="00357375">
        <w:rPr>
          <w:rFonts w:eastAsia="Arial" w:cs="Arial"/>
          <w:sz w:val="20"/>
          <w:lang w:val="nl" w:eastAsia="en-US"/>
        </w:rPr>
        <w:t>Lettertype</w:t>
      </w:r>
      <w:r w:rsidR="00372B57" w:rsidRPr="00357375">
        <w:rPr>
          <w:rFonts w:eastAsia="Arial" w:cs="Arial"/>
          <w:sz w:val="20"/>
          <w:lang w:val="nl" w:eastAsia="en-US"/>
        </w:rPr>
        <w:t xml:space="preserve"> </w:t>
      </w:r>
      <w:r w:rsidR="00DE05E1">
        <w:rPr>
          <w:rFonts w:eastAsia="Arial" w:cs="Arial"/>
          <w:sz w:val="20"/>
          <w:lang w:val="nl" w:eastAsia="en-US"/>
        </w:rPr>
        <w:t>Verdana</w:t>
      </w:r>
      <w:r w:rsidR="00372B57" w:rsidRPr="00357375">
        <w:rPr>
          <w:rFonts w:eastAsia="Arial" w:cs="Arial"/>
          <w:sz w:val="20"/>
          <w:lang w:val="nl" w:eastAsia="en-US"/>
        </w:rPr>
        <w:t xml:space="preserve"> 10pt</w:t>
      </w:r>
    </w:p>
    <w:p w14:paraId="1171FCC6" w14:textId="17352351" w:rsidR="00372B57" w:rsidRPr="00357375" w:rsidRDefault="00CA46A2" w:rsidP="009446DA">
      <w:pPr>
        <w:pStyle w:val="Lijstalinea"/>
        <w:numPr>
          <w:ilvl w:val="0"/>
          <w:numId w:val="30"/>
        </w:numPr>
        <w:rPr>
          <w:rFonts w:eastAsia="Arial" w:cs="Arial"/>
          <w:sz w:val="20"/>
          <w:lang w:val="nl" w:eastAsia="en-US"/>
        </w:rPr>
      </w:pPr>
      <w:r w:rsidRPr="00357375">
        <w:rPr>
          <w:rFonts w:eastAsia="Arial" w:cs="Arial"/>
          <w:sz w:val="20"/>
          <w:lang w:val="nl" w:eastAsia="en-US"/>
        </w:rPr>
        <w:t>Een</w:t>
      </w:r>
      <w:r w:rsidR="00372B57" w:rsidRPr="00357375">
        <w:rPr>
          <w:rFonts w:eastAsia="Arial" w:cs="Arial"/>
          <w:sz w:val="20"/>
          <w:lang w:val="nl" w:eastAsia="en-US"/>
        </w:rPr>
        <w:t xml:space="preserve"> minimale regelafstand van 12 pt </w:t>
      </w:r>
    </w:p>
    <w:p w14:paraId="10B9A94F" w14:textId="1024970C" w:rsidR="00372B57" w:rsidRPr="00357375" w:rsidRDefault="00CA46A2" w:rsidP="009446DA">
      <w:pPr>
        <w:pStyle w:val="Lijstalinea"/>
        <w:numPr>
          <w:ilvl w:val="0"/>
          <w:numId w:val="30"/>
        </w:numPr>
        <w:rPr>
          <w:rFonts w:eastAsia="Arial" w:cs="Arial"/>
          <w:sz w:val="20"/>
          <w:lang w:val="nl" w:eastAsia="en-US"/>
        </w:rPr>
      </w:pPr>
      <w:r w:rsidRPr="00357375">
        <w:rPr>
          <w:rFonts w:eastAsia="Arial" w:cs="Arial"/>
          <w:sz w:val="20"/>
          <w:lang w:val="nl" w:eastAsia="en-US"/>
        </w:rPr>
        <w:t>Minimale</w:t>
      </w:r>
      <w:r w:rsidR="00372B57" w:rsidRPr="00357375">
        <w:rPr>
          <w:rFonts w:eastAsia="Arial" w:cs="Arial"/>
          <w:sz w:val="20"/>
          <w:lang w:val="nl" w:eastAsia="en-US"/>
        </w:rPr>
        <w:t xml:space="preserve"> marges van 2,5 cm boven en onder</w:t>
      </w:r>
    </w:p>
    <w:p w14:paraId="018CFFDE" w14:textId="13AC9A29" w:rsidR="00372B57" w:rsidRPr="00357375" w:rsidRDefault="00CA46A2" w:rsidP="009446DA">
      <w:pPr>
        <w:pStyle w:val="Lijstalinea"/>
        <w:numPr>
          <w:ilvl w:val="0"/>
          <w:numId w:val="30"/>
        </w:numPr>
        <w:rPr>
          <w:rFonts w:eastAsia="Arial" w:cs="Arial"/>
          <w:sz w:val="20"/>
          <w:lang w:val="nl"/>
        </w:rPr>
      </w:pPr>
      <w:r w:rsidRPr="00357375">
        <w:rPr>
          <w:rFonts w:eastAsia="Arial" w:cs="Arial"/>
          <w:sz w:val="20"/>
          <w:lang w:val="nl" w:eastAsia="en-US"/>
        </w:rPr>
        <w:t>Minimale</w:t>
      </w:r>
      <w:r w:rsidR="00372B57" w:rsidRPr="00357375">
        <w:rPr>
          <w:rFonts w:eastAsia="Arial" w:cs="Arial"/>
          <w:sz w:val="20"/>
          <w:lang w:val="nl" w:eastAsia="en-US"/>
        </w:rPr>
        <w:t xml:space="preserve"> marges van 3 cm links en rechts wordt gewerkt</w:t>
      </w:r>
    </w:p>
    <w:p w14:paraId="351EA250" w14:textId="2D4B7782" w:rsidR="00372B57" w:rsidRPr="00357375" w:rsidRDefault="00EE1C44" w:rsidP="00085A9B">
      <w:pPr>
        <w:rPr>
          <w:rFonts w:eastAsia="Arial" w:cs="Arial"/>
          <w:sz w:val="20"/>
          <w:lang w:val="nl" w:eastAsia="en-US"/>
        </w:rPr>
      </w:pPr>
      <w:r w:rsidRPr="00357375">
        <w:rPr>
          <w:rFonts w:eastAsia="Arial" w:cs="Arial"/>
          <w:sz w:val="20"/>
          <w:lang w:val="nl" w:eastAsia="en-US"/>
        </w:rPr>
        <w:t>Ingediende d</w:t>
      </w:r>
      <w:r w:rsidR="00412AED" w:rsidRPr="00357375">
        <w:rPr>
          <w:rFonts w:eastAsia="Arial" w:cs="Arial"/>
          <w:sz w:val="20"/>
          <w:lang w:val="nl" w:eastAsia="en-US"/>
        </w:rPr>
        <w:t>ocumenten mogen het maximaal aantal toegestane pagina’s niet overschrijden; bij overschrijding wordt het document terzijde gelegd en beoordeeld met 0 (nul) punten.</w:t>
      </w:r>
    </w:p>
    <w:p w14:paraId="7520BE3E" w14:textId="77777777" w:rsidR="00412AED" w:rsidRPr="00357375" w:rsidRDefault="00412AED" w:rsidP="00085A9B">
      <w:pPr>
        <w:rPr>
          <w:rFonts w:eastAsia="Arial" w:cs="Arial"/>
          <w:sz w:val="20"/>
          <w:lang w:val="nl" w:eastAsia="en-US"/>
        </w:rPr>
      </w:pPr>
    </w:p>
    <w:p w14:paraId="739AA5D2" w14:textId="773CA00A" w:rsidR="00372B57" w:rsidRPr="00357375" w:rsidRDefault="00372B57" w:rsidP="00085A9B">
      <w:pPr>
        <w:rPr>
          <w:rFonts w:eastAsia="Arial" w:cs="Arial"/>
          <w:sz w:val="20"/>
          <w:lang w:val="nl" w:eastAsia="en-US"/>
        </w:rPr>
      </w:pPr>
      <w:r w:rsidRPr="00357375">
        <w:rPr>
          <w:rFonts w:eastAsia="Arial" w:cs="Arial"/>
          <w:sz w:val="20"/>
          <w:lang w:val="nl" w:eastAsia="en-US"/>
        </w:rPr>
        <w:t>In de onderstaande paragrafen is voor alle Gunningscriteria de puntenverdeling per sub-Gunningcriterium aangegeven.</w:t>
      </w:r>
    </w:p>
    <w:p w14:paraId="1C9BC285" w14:textId="77777777" w:rsidR="00372B57" w:rsidRPr="00357375" w:rsidRDefault="00372B57" w:rsidP="00085A9B">
      <w:pPr>
        <w:rPr>
          <w:rFonts w:eastAsia="Arial" w:cs="Arial"/>
          <w:sz w:val="20"/>
          <w:lang w:val="nl"/>
        </w:rPr>
      </w:pPr>
    </w:p>
    <w:p w14:paraId="6F550C04" w14:textId="77777777" w:rsidR="006C1CE4" w:rsidRPr="00357375" w:rsidRDefault="006C1CE4" w:rsidP="00085A9B">
      <w:pPr>
        <w:pStyle w:val="Kop3"/>
        <w:numPr>
          <w:ilvl w:val="3"/>
          <w:numId w:val="1"/>
        </w:numPr>
        <w:rPr>
          <w:rFonts w:eastAsia="Arial" w:cs="Arial"/>
          <w:sz w:val="20"/>
        </w:rPr>
      </w:pPr>
      <w:bookmarkStart w:id="871" w:name="_Toc481075860"/>
      <w:r w:rsidRPr="00357375">
        <w:rPr>
          <w:rFonts w:eastAsia="Arial" w:cs="Arial"/>
          <w:sz w:val="20"/>
        </w:rPr>
        <w:t>Referenties</w:t>
      </w:r>
      <w:bookmarkEnd w:id="871"/>
    </w:p>
    <w:p w14:paraId="2CBAF44F" w14:textId="77777777" w:rsidR="00CD1DB9" w:rsidRPr="00357375" w:rsidRDefault="00CD1DB9">
      <w:pPr>
        <w:rPr>
          <w:rFonts w:eastAsia="Arial" w:cs="Arial"/>
          <w:sz w:val="20"/>
        </w:rPr>
      </w:pPr>
      <w:r w:rsidRPr="00357375">
        <w:rPr>
          <w:rFonts w:eastAsia="Arial" w:cs="Arial"/>
          <w:sz w:val="20"/>
          <w:lang w:val="nl" w:eastAsia="en-US"/>
        </w:rPr>
        <w:t>Inschrijver levert 2 referenties (maximaal 2 A4 per referent), hiervoor geldt dat:</w:t>
      </w:r>
    </w:p>
    <w:p w14:paraId="54D2E5E6" w14:textId="364E3158" w:rsidR="00423FDA" w:rsidRPr="00357375" w:rsidRDefault="00671B53" w:rsidP="009446DA">
      <w:pPr>
        <w:pStyle w:val="Lijstalinea"/>
        <w:numPr>
          <w:ilvl w:val="0"/>
          <w:numId w:val="21"/>
        </w:numPr>
        <w:rPr>
          <w:rFonts w:eastAsia="Arial" w:cs="Arial"/>
          <w:sz w:val="20"/>
        </w:rPr>
      </w:pPr>
      <w:r w:rsidRPr="00357375">
        <w:rPr>
          <w:rFonts w:eastAsia="Arial" w:cs="Arial"/>
          <w:sz w:val="20"/>
        </w:rPr>
        <w:t xml:space="preserve">Per referent zowel </w:t>
      </w:r>
      <w:r w:rsidR="00077771" w:rsidRPr="00357375">
        <w:rPr>
          <w:rFonts w:eastAsia="Arial" w:cs="Arial"/>
          <w:sz w:val="20"/>
        </w:rPr>
        <w:t>Bijlage A.02 Format referenties</w:t>
      </w:r>
      <w:r w:rsidRPr="00357375">
        <w:rPr>
          <w:rFonts w:eastAsia="Arial" w:cs="Arial"/>
          <w:sz w:val="20"/>
        </w:rPr>
        <w:t xml:space="preserve"> compleet ingevuld en ondertekend dienen te worden als conform Bijlage A.03 Format tevredenheidsverklaring referent.</w:t>
      </w:r>
    </w:p>
    <w:p w14:paraId="4D1E8FB4" w14:textId="77777777" w:rsidR="00CD1DB9" w:rsidRPr="00357375" w:rsidRDefault="009C5BB6" w:rsidP="009446DA">
      <w:pPr>
        <w:pStyle w:val="Lijstalinea"/>
        <w:numPr>
          <w:ilvl w:val="0"/>
          <w:numId w:val="21"/>
        </w:numPr>
        <w:rPr>
          <w:rFonts w:eastAsia="Arial" w:cs="Arial"/>
          <w:sz w:val="20"/>
        </w:rPr>
      </w:pPr>
      <w:r w:rsidRPr="00357375">
        <w:rPr>
          <w:rFonts w:eastAsia="Arial" w:cs="Arial"/>
          <w:sz w:val="20"/>
          <w:lang w:eastAsia="en-US"/>
        </w:rPr>
        <w:t>In</w:t>
      </w:r>
      <w:r w:rsidR="00CD1DB9" w:rsidRPr="00357375">
        <w:rPr>
          <w:rFonts w:eastAsia="Arial" w:cs="Arial"/>
          <w:sz w:val="20"/>
          <w:lang w:val="nl" w:eastAsia="en-US"/>
        </w:rPr>
        <w:t>schrijver aantoonbaar verantwoordelijk is voor de end-to-end dienstverlening van de referent;</w:t>
      </w:r>
    </w:p>
    <w:p w14:paraId="287BC149" w14:textId="77777777" w:rsidR="00CD1DB9" w:rsidRPr="00357375" w:rsidRDefault="009C5BB6" w:rsidP="009446DA">
      <w:pPr>
        <w:pStyle w:val="Lijstalinea"/>
        <w:numPr>
          <w:ilvl w:val="0"/>
          <w:numId w:val="21"/>
        </w:numPr>
        <w:rPr>
          <w:rFonts w:eastAsia="Arial" w:cs="Arial"/>
          <w:sz w:val="20"/>
        </w:rPr>
      </w:pPr>
      <w:r w:rsidRPr="00357375">
        <w:rPr>
          <w:rFonts w:eastAsia="Arial" w:cs="Arial"/>
          <w:sz w:val="20"/>
          <w:lang w:val="nl" w:eastAsia="en-US"/>
        </w:rPr>
        <w:t>D</w:t>
      </w:r>
      <w:r w:rsidR="00CD1DB9" w:rsidRPr="00357375">
        <w:rPr>
          <w:rFonts w:eastAsia="Arial" w:cs="Arial"/>
          <w:sz w:val="20"/>
          <w:lang w:val="nl" w:eastAsia="en-US"/>
        </w:rPr>
        <w:t>e referentie niet ouder is dan 1 jaar.</w:t>
      </w:r>
    </w:p>
    <w:p w14:paraId="2EB2DFA4" w14:textId="77777777" w:rsidR="00CD1DB9" w:rsidRPr="00357375" w:rsidRDefault="00CD1DB9" w:rsidP="00CD1DB9">
      <w:pPr>
        <w:rPr>
          <w:rFonts w:cs="Arial"/>
          <w:sz w:val="20"/>
        </w:rPr>
      </w:pPr>
    </w:p>
    <w:p w14:paraId="206A855F" w14:textId="7B88CA1B" w:rsidR="00FC1580" w:rsidRPr="00357375" w:rsidRDefault="00CD1DB9" w:rsidP="00085A9B">
      <w:pPr>
        <w:rPr>
          <w:rFonts w:cs="Arial"/>
          <w:lang w:val="nl"/>
        </w:rPr>
      </w:pPr>
      <w:r w:rsidRPr="00357375">
        <w:rPr>
          <w:rFonts w:eastAsia="Arial" w:cs="Arial"/>
          <w:sz w:val="20"/>
          <w:lang w:val="nl" w:eastAsia="en-US"/>
        </w:rPr>
        <w:t xml:space="preserve">Referenties die niet aan bovengenoemde minimum criteria voldoen worden beoordeeld met nul punten. </w:t>
      </w:r>
      <w:r w:rsidR="009C5BB6" w:rsidRPr="00357375">
        <w:rPr>
          <w:rFonts w:eastAsia="Arial" w:cs="Arial"/>
          <w:sz w:val="20"/>
          <w:lang w:val="nl" w:eastAsia="en-US"/>
        </w:rPr>
        <w:t>Voor niet ingediende referenties ontvangt Inschrijver nul punten.</w:t>
      </w:r>
    </w:p>
    <w:p w14:paraId="4A428DCD" w14:textId="77777777" w:rsidR="00CD1DB9" w:rsidRPr="00357375" w:rsidRDefault="00CD1DB9" w:rsidP="00CD1DB9">
      <w:pPr>
        <w:pStyle w:val="Plattetekst"/>
        <w:spacing w:before="4"/>
        <w:rPr>
          <w:rFonts w:cs="Arial"/>
          <w:b/>
          <w:sz w:val="23"/>
          <w:lang w:val="nl-NL"/>
        </w:rPr>
      </w:pPr>
    </w:p>
    <w:tbl>
      <w:tblPr>
        <w:tblStyle w:val="NormalTable0"/>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672"/>
        <w:gridCol w:w="2127"/>
      </w:tblGrid>
      <w:tr w:rsidR="00CD1DB9" w:rsidRPr="00357375" w14:paraId="05652FDA" w14:textId="77777777" w:rsidTr="03D78203">
        <w:trPr>
          <w:trHeight w:hRule="exact" w:val="293"/>
        </w:trPr>
        <w:tc>
          <w:tcPr>
            <w:tcW w:w="674" w:type="dxa"/>
            <w:shd w:val="clear" w:color="auto" w:fill="BEBEBE"/>
          </w:tcPr>
          <w:p w14:paraId="7646C9CF" w14:textId="77777777" w:rsidR="00CD1DB9" w:rsidRPr="00357375" w:rsidRDefault="00CD1DB9">
            <w:pPr>
              <w:pStyle w:val="TableParagraph"/>
              <w:rPr>
                <w:rFonts w:eastAsia="Arial" w:cs="Arial"/>
                <w:sz w:val="20"/>
                <w:szCs w:val="20"/>
              </w:rPr>
            </w:pPr>
            <w:r w:rsidRPr="00357375">
              <w:rPr>
                <w:rFonts w:eastAsia="Arial" w:cs="Arial"/>
                <w:sz w:val="20"/>
                <w:szCs w:val="20"/>
              </w:rPr>
              <w:t>Nr.</w:t>
            </w:r>
          </w:p>
        </w:tc>
        <w:tc>
          <w:tcPr>
            <w:tcW w:w="5672" w:type="dxa"/>
            <w:shd w:val="clear" w:color="auto" w:fill="BEBEBE"/>
          </w:tcPr>
          <w:p w14:paraId="14B91053" w14:textId="77777777" w:rsidR="00CD1DB9" w:rsidRPr="00357375" w:rsidRDefault="00CD1DB9">
            <w:pPr>
              <w:pStyle w:val="TableParagraph"/>
              <w:ind w:right="829"/>
              <w:rPr>
                <w:rFonts w:eastAsia="Arial" w:cs="Arial"/>
                <w:sz w:val="20"/>
                <w:szCs w:val="20"/>
              </w:rPr>
            </w:pPr>
            <w:r w:rsidRPr="00357375">
              <w:rPr>
                <w:rFonts w:eastAsia="Arial" w:cs="Arial"/>
                <w:sz w:val="20"/>
                <w:szCs w:val="20"/>
              </w:rPr>
              <w:t>Korte omschrijving criterium</w:t>
            </w:r>
          </w:p>
        </w:tc>
        <w:tc>
          <w:tcPr>
            <w:tcW w:w="2127" w:type="dxa"/>
            <w:shd w:val="clear" w:color="auto" w:fill="BEBEBE"/>
          </w:tcPr>
          <w:p w14:paraId="1AB3F907" w14:textId="77777777" w:rsidR="00CD1DB9" w:rsidRPr="00357375" w:rsidRDefault="00CD1DB9">
            <w:pPr>
              <w:pStyle w:val="TableParagraph"/>
              <w:rPr>
                <w:rFonts w:eastAsia="Arial" w:cs="Arial"/>
                <w:sz w:val="20"/>
                <w:szCs w:val="20"/>
              </w:rPr>
            </w:pPr>
            <w:r w:rsidRPr="00357375">
              <w:rPr>
                <w:rFonts w:eastAsia="Arial" w:cs="Arial"/>
                <w:sz w:val="20"/>
                <w:szCs w:val="20"/>
              </w:rPr>
              <w:t>Punten per criterium</w:t>
            </w:r>
          </w:p>
        </w:tc>
      </w:tr>
      <w:tr w:rsidR="004E269E" w:rsidRPr="00357375" w14:paraId="120F8E53" w14:textId="77777777" w:rsidTr="00085A9B">
        <w:trPr>
          <w:trHeight w:hRule="exact" w:val="376"/>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97B6A" w14:textId="77777777" w:rsidR="004E269E" w:rsidRPr="00357375" w:rsidRDefault="004E269E">
            <w:pPr>
              <w:pStyle w:val="TableParagraph"/>
              <w:rPr>
                <w:rFonts w:eastAsia="Arial" w:cs="Arial"/>
                <w:sz w:val="20"/>
                <w:szCs w:val="20"/>
              </w:rPr>
            </w:pPr>
            <w:r w:rsidRPr="00357375">
              <w:rPr>
                <w:rFonts w:eastAsia="Arial" w:cs="Arial"/>
                <w:sz w:val="20"/>
                <w:szCs w:val="20"/>
              </w:rPr>
              <w:t>1</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05458" w14:textId="77777777" w:rsidR="004E269E" w:rsidRPr="00357375" w:rsidRDefault="004E269E">
            <w:pPr>
              <w:pStyle w:val="TableParagraph"/>
              <w:rPr>
                <w:rFonts w:eastAsia="Arial" w:cs="Arial"/>
                <w:sz w:val="20"/>
                <w:szCs w:val="20"/>
              </w:rPr>
            </w:pPr>
            <w:r w:rsidRPr="00357375">
              <w:rPr>
                <w:rFonts w:eastAsia="Arial" w:cs="Arial"/>
                <w:sz w:val="20"/>
                <w:szCs w:val="20"/>
              </w:rPr>
              <w:t>Tevredenheid Referent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08EB6" w14:textId="77777777" w:rsidR="004E269E" w:rsidRPr="00357375" w:rsidRDefault="00E51F08">
            <w:pPr>
              <w:pStyle w:val="TableParagraph"/>
              <w:jc w:val="center"/>
              <w:rPr>
                <w:rFonts w:eastAsia="Arial" w:cs="Arial"/>
                <w:sz w:val="20"/>
                <w:szCs w:val="20"/>
              </w:rPr>
            </w:pPr>
            <w:r w:rsidRPr="00357375">
              <w:rPr>
                <w:rFonts w:eastAsia="Arial" w:cs="Arial"/>
                <w:sz w:val="20"/>
                <w:szCs w:val="20"/>
              </w:rPr>
              <w:t>25</w:t>
            </w:r>
          </w:p>
        </w:tc>
      </w:tr>
      <w:tr w:rsidR="004E269E" w:rsidRPr="00357375" w14:paraId="30206485" w14:textId="77777777" w:rsidTr="00085A9B">
        <w:trPr>
          <w:trHeight w:hRule="exact" w:val="423"/>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3AE16" w14:textId="77777777" w:rsidR="004E269E" w:rsidRPr="00357375" w:rsidRDefault="004E269E">
            <w:pPr>
              <w:pStyle w:val="TableParagraph"/>
              <w:rPr>
                <w:rFonts w:eastAsia="Arial" w:cs="Arial"/>
                <w:sz w:val="20"/>
                <w:szCs w:val="20"/>
              </w:rPr>
            </w:pPr>
            <w:r w:rsidRPr="00357375">
              <w:rPr>
                <w:rFonts w:eastAsia="Arial" w:cs="Arial"/>
                <w:sz w:val="20"/>
                <w:szCs w:val="20"/>
              </w:rPr>
              <w:t>2</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A7B13" w14:textId="77777777" w:rsidR="004E269E" w:rsidRPr="00357375" w:rsidRDefault="004E269E">
            <w:pPr>
              <w:pStyle w:val="TableParagraph"/>
              <w:rPr>
                <w:rFonts w:eastAsia="Arial" w:cs="Arial"/>
                <w:sz w:val="20"/>
                <w:szCs w:val="20"/>
              </w:rPr>
            </w:pPr>
            <w:r w:rsidRPr="00357375">
              <w:rPr>
                <w:rFonts w:eastAsia="Arial" w:cs="Arial"/>
                <w:sz w:val="20"/>
                <w:szCs w:val="20"/>
              </w:rPr>
              <w:t>Vergelijkbaarheid scope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07620" w14:textId="77777777" w:rsidR="004E269E" w:rsidRPr="00357375" w:rsidRDefault="00E51F08">
            <w:pPr>
              <w:pStyle w:val="TableParagraph"/>
              <w:jc w:val="center"/>
              <w:rPr>
                <w:rFonts w:eastAsia="Arial" w:cs="Arial"/>
                <w:sz w:val="20"/>
                <w:szCs w:val="20"/>
              </w:rPr>
            </w:pPr>
            <w:r w:rsidRPr="00357375">
              <w:rPr>
                <w:rFonts w:eastAsia="Arial" w:cs="Arial"/>
                <w:sz w:val="20"/>
                <w:szCs w:val="20"/>
              </w:rPr>
              <w:t>25</w:t>
            </w:r>
          </w:p>
        </w:tc>
      </w:tr>
      <w:tr w:rsidR="00A354D9" w:rsidRPr="00357375" w14:paraId="10E91DD1" w14:textId="77777777" w:rsidTr="00085A9B">
        <w:trPr>
          <w:trHeight w:hRule="exact" w:val="429"/>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D1350" w14:textId="77777777" w:rsidR="00A354D9" w:rsidRPr="00357375" w:rsidRDefault="00A354D9">
            <w:pPr>
              <w:pStyle w:val="TableParagraph"/>
              <w:rPr>
                <w:rFonts w:eastAsia="Arial" w:cs="Arial"/>
                <w:sz w:val="20"/>
                <w:szCs w:val="20"/>
              </w:rPr>
            </w:pPr>
            <w:r w:rsidRPr="00357375">
              <w:rPr>
                <w:rFonts w:eastAsia="Arial" w:cs="Arial"/>
                <w:sz w:val="20"/>
                <w:szCs w:val="20"/>
              </w:rPr>
              <w:t>3</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ACB77" w14:textId="77777777" w:rsidR="00A354D9" w:rsidRPr="00357375" w:rsidRDefault="00A354D9">
            <w:pPr>
              <w:pStyle w:val="TableParagraph"/>
              <w:rPr>
                <w:rFonts w:eastAsia="Arial" w:cs="Arial"/>
                <w:sz w:val="20"/>
                <w:szCs w:val="20"/>
              </w:rPr>
            </w:pPr>
            <w:r w:rsidRPr="00357375">
              <w:rPr>
                <w:rFonts w:eastAsia="Arial" w:cs="Arial"/>
                <w:sz w:val="20"/>
                <w:szCs w:val="20"/>
              </w:rPr>
              <w:t>Transitie</w:t>
            </w:r>
          </w:p>
          <w:p w14:paraId="4A7C612E" w14:textId="77777777" w:rsidR="00A354D9" w:rsidRPr="00357375" w:rsidRDefault="00A354D9" w:rsidP="00085A9B">
            <w:pPr>
              <w:pStyle w:val="TableParagraph"/>
              <w:rPr>
                <w:rFonts w:cs="Arial"/>
                <w:sz w:val="20"/>
                <w:szCs w:val="20"/>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1075" w14:textId="77777777" w:rsidR="00A354D9" w:rsidRPr="00357375" w:rsidRDefault="00E51F08">
            <w:pPr>
              <w:pStyle w:val="TableParagraph"/>
              <w:jc w:val="center"/>
              <w:rPr>
                <w:rFonts w:eastAsia="Arial" w:cs="Arial"/>
                <w:sz w:val="20"/>
                <w:szCs w:val="20"/>
              </w:rPr>
            </w:pPr>
            <w:r w:rsidRPr="00357375">
              <w:rPr>
                <w:rFonts w:eastAsia="Arial" w:cs="Arial"/>
                <w:sz w:val="20"/>
                <w:szCs w:val="20"/>
              </w:rPr>
              <w:t>25</w:t>
            </w:r>
          </w:p>
        </w:tc>
      </w:tr>
      <w:tr w:rsidR="00A354D9" w:rsidRPr="00357375" w14:paraId="60D14D6F" w14:textId="77777777" w:rsidTr="00085A9B">
        <w:trPr>
          <w:trHeight w:hRule="exact" w:val="421"/>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98F13" w14:textId="77777777" w:rsidR="00A354D9" w:rsidRPr="00357375" w:rsidRDefault="00A354D9">
            <w:pPr>
              <w:pStyle w:val="TableParagraph"/>
              <w:rPr>
                <w:rFonts w:eastAsia="Arial" w:cs="Arial"/>
                <w:sz w:val="20"/>
                <w:szCs w:val="20"/>
              </w:rPr>
            </w:pPr>
            <w:r w:rsidRPr="00357375">
              <w:rPr>
                <w:rFonts w:eastAsia="Arial" w:cs="Arial"/>
                <w:sz w:val="20"/>
                <w:szCs w:val="20"/>
              </w:rPr>
              <w:t>4</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2B5EE" w14:textId="77777777" w:rsidR="00A354D9" w:rsidRPr="00357375" w:rsidRDefault="00A354D9" w:rsidP="00085A9B">
            <w:pPr>
              <w:pStyle w:val="TableParagraph"/>
              <w:rPr>
                <w:rFonts w:eastAsia="Arial" w:cs="Arial"/>
                <w:sz w:val="20"/>
                <w:szCs w:val="20"/>
              </w:rPr>
            </w:pPr>
            <w:r w:rsidRPr="00357375">
              <w:rPr>
                <w:rFonts w:eastAsia="Arial" w:cs="Arial"/>
                <w:sz w:val="20"/>
                <w:szCs w:val="20"/>
              </w:rPr>
              <w:t>Besturing/Regie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A1FC2" w14:textId="77777777" w:rsidR="00A354D9" w:rsidRPr="00357375" w:rsidRDefault="00E51F08">
            <w:pPr>
              <w:pStyle w:val="TableParagraph"/>
              <w:jc w:val="center"/>
              <w:rPr>
                <w:rFonts w:eastAsia="Arial" w:cs="Arial"/>
                <w:sz w:val="20"/>
                <w:szCs w:val="20"/>
              </w:rPr>
            </w:pPr>
            <w:r w:rsidRPr="00357375">
              <w:rPr>
                <w:rFonts w:eastAsia="Arial" w:cs="Arial"/>
                <w:sz w:val="20"/>
                <w:szCs w:val="20"/>
              </w:rPr>
              <w:t>25</w:t>
            </w:r>
          </w:p>
        </w:tc>
      </w:tr>
      <w:tr w:rsidR="00A354D9" w:rsidRPr="00357375" w14:paraId="0F0826C1" w14:textId="77777777" w:rsidTr="00085A9B">
        <w:trPr>
          <w:trHeight w:hRule="exact" w:val="428"/>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94942F" w14:textId="77777777" w:rsidR="00A354D9" w:rsidRPr="00357375" w:rsidRDefault="00A354D9">
            <w:pPr>
              <w:pStyle w:val="TableParagraph"/>
              <w:rPr>
                <w:rFonts w:eastAsia="Arial" w:cs="Arial"/>
                <w:sz w:val="20"/>
                <w:szCs w:val="20"/>
              </w:rPr>
            </w:pPr>
            <w:r w:rsidRPr="00357375">
              <w:rPr>
                <w:rFonts w:eastAsia="Arial" w:cs="Arial"/>
                <w:sz w:val="20"/>
                <w:szCs w:val="20"/>
              </w:rPr>
              <w:t>5</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5A863" w14:textId="77777777" w:rsidR="00A354D9" w:rsidRPr="00357375" w:rsidRDefault="00A354D9">
            <w:pPr>
              <w:pStyle w:val="TableParagraph"/>
              <w:rPr>
                <w:rFonts w:eastAsia="Arial" w:cs="Arial"/>
                <w:sz w:val="20"/>
                <w:szCs w:val="20"/>
              </w:rPr>
            </w:pPr>
            <w:r w:rsidRPr="00357375">
              <w:rPr>
                <w:rFonts w:eastAsia="Arial" w:cs="Arial"/>
                <w:sz w:val="20"/>
                <w:szCs w:val="20"/>
              </w:rPr>
              <w:t>Exploitatie en Beheer</w:t>
            </w:r>
          </w:p>
          <w:p w14:paraId="0F19CB97" w14:textId="77777777" w:rsidR="00A354D9" w:rsidRPr="00357375" w:rsidRDefault="00A354D9" w:rsidP="00085A9B">
            <w:pPr>
              <w:pStyle w:val="TableParagraph"/>
              <w:rPr>
                <w:rFonts w:cs="Arial"/>
                <w:sz w:val="20"/>
                <w:szCs w:val="20"/>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4095D" w14:textId="77777777" w:rsidR="00A354D9" w:rsidRPr="00357375" w:rsidRDefault="00E51F08">
            <w:pPr>
              <w:pStyle w:val="TableParagraph"/>
              <w:jc w:val="center"/>
              <w:rPr>
                <w:rFonts w:eastAsia="Arial" w:cs="Arial"/>
                <w:sz w:val="20"/>
                <w:szCs w:val="20"/>
              </w:rPr>
            </w:pPr>
            <w:r w:rsidRPr="00357375">
              <w:rPr>
                <w:rFonts w:eastAsia="Arial" w:cs="Arial"/>
                <w:sz w:val="20"/>
                <w:szCs w:val="20"/>
              </w:rPr>
              <w:t>25</w:t>
            </w:r>
          </w:p>
        </w:tc>
      </w:tr>
      <w:tr w:rsidR="00A354D9" w:rsidRPr="00357375" w14:paraId="2165D458" w14:textId="77777777" w:rsidTr="00085A9B">
        <w:trPr>
          <w:trHeight w:hRule="exact" w:val="419"/>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3783B" w14:textId="77777777" w:rsidR="00A354D9" w:rsidRPr="00357375" w:rsidRDefault="00A354D9">
            <w:pPr>
              <w:pStyle w:val="TableParagraph"/>
              <w:rPr>
                <w:rFonts w:eastAsia="Arial" w:cs="Arial"/>
                <w:sz w:val="20"/>
                <w:szCs w:val="20"/>
              </w:rPr>
            </w:pPr>
            <w:r w:rsidRPr="00357375">
              <w:rPr>
                <w:rFonts w:eastAsia="Arial" w:cs="Arial"/>
                <w:sz w:val="20"/>
                <w:szCs w:val="20"/>
              </w:rPr>
              <w:t>6</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8392A" w14:textId="77777777" w:rsidR="00A354D9" w:rsidRPr="00357375" w:rsidRDefault="00A354D9" w:rsidP="00085A9B">
            <w:pPr>
              <w:pStyle w:val="TableParagraph"/>
              <w:rPr>
                <w:rFonts w:eastAsia="Arial" w:cs="Arial"/>
                <w:sz w:val="20"/>
                <w:szCs w:val="20"/>
              </w:rPr>
            </w:pPr>
            <w:r w:rsidRPr="00357375">
              <w:rPr>
                <w:rFonts w:eastAsia="Arial" w:cs="Arial"/>
                <w:sz w:val="20"/>
                <w:szCs w:val="20"/>
              </w:rPr>
              <w:t>Security</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5CFE9" w14:textId="77777777" w:rsidR="00A354D9" w:rsidRPr="00357375" w:rsidRDefault="00E51F08">
            <w:pPr>
              <w:pStyle w:val="TableParagraph"/>
              <w:jc w:val="center"/>
              <w:rPr>
                <w:rFonts w:eastAsia="Arial" w:cs="Arial"/>
                <w:sz w:val="20"/>
                <w:szCs w:val="20"/>
              </w:rPr>
            </w:pPr>
            <w:r w:rsidRPr="00357375">
              <w:rPr>
                <w:rFonts w:eastAsia="Arial" w:cs="Arial"/>
                <w:sz w:val="20"/>
                <w:szCs w:val="20"/>
              </w:rPr>
              <w:t>25</w:t>
            </w:r>
          </w:p>
        </w:tc>
      </w:tr>
    </w:tbl>
    <w:p w14:paraId="5A8FFE5F" w14:textId="77777777" w:rsidR="00CD1DB9" w:rsidRPr="00357375" w:rsidRDefault="00CD1DB9" w:rsidP="00CD1DB9">
      <w:pPr>
        <w:pStyle w:val="Plattetekst"/>
        <w:spacing w:before="1"/>
        <w:rPr>
          <w:rFonts w:cs="Arial"/>
          <w:b/>
          <w:sz w:val="23"/>
        </w:rPr>
      </w:pPr>
    </w:p>
    <w:p w14:paraId="611E6A83" w14:textId="77777777" w:rsidR="00CD1DB9" w:rsidRPr="00357375" w:rsidRDefault="00CD1DB9">
      <w:pPr>
        <w:rPr>
          <w:rFonts w:eastAsia="Arial" w:cs="Arial"/>
          <w:sz w:val="20"/>
          <w:lang w:val="nl" w:eastAsia="en-US"/>
        </w:rPr>
      </w:pPr>
      <w:r w:rsidRPr="00357375">
        <w:rPr>
          <w:rFonts w:eastAsia="Arial" w:cs="Arial"/>
          <w:sz w:val="20"/>
          <w:lang w:val="nl" w:eastAsia="en-US"/>
        </w:rPr>
        <w:t xml:space="preserve">Voor referenties geldt dat er maximaal </w:t>
      </w:r>
      <w:r w:rsidR="00FB5096" w:rsidRPr="00357375">
        <w:rPr>
          <w:rFonts w:eastAsia="Arial" w:cs="Arial"/>
          <w:sz w:val="20"/>
          <w:lang w:val="nl" w:eastAsia="en-US"/>
        </w:rPr>
        <w:t>150</w:t>
      </w:r>
      <w:r w:rsidRPr="00357375">
        <w:rPr>
          <w:rFonts w:eastAsia="Arial" w:cs="Arial"/>
          <w:sz w:val="20"/>
          <w:lang w:val="nl" w:eastAsia="en-US"/>
        </w:rPr>
        <w:t xml:space="preserve"> punten per referentie behaald kunnen worden. </w:t>
      </w:r>
      <w:r w:rsidR="000011B9" w:rsidRPr="00357375">
        <w:rPr>
          <w:rFonts w:eastAsia="Arial" w:cs="Arial"/>
          <w:sz w:val="20"/>
          <w:lang w:val="nl" w:eastAsia="en-US"/>
        </w:rPr>
        <w:t>I</w:t>
      </w:r>
      <w:r w:rsidRPr="00357375">
        <w:rPr>
          <w:rFonts w:eastAsia="Arial" w:cs="Arial"/>
          <w:sz w:val="20"/>
          <w:lang w:val="nl" w:eastAsia="en-US"/>
        </w:rPr>
        <w:t xml:space="preserve">n totaal </w:t>
      </w:r>
      <w:r w:rsidR="000011B9" w:rsidRPr="00357375">
        <w:rPr>
          <w:rFonts w:eastAsia="Arial" w:cs="Arial"/>
          <w:sz w:val="20"/>
          <w:lang w:val="nl" w:eastAsia="en-US"/>
        </w:rPr>
        <w:t xml:space="preserve">kan Inschrijver voor het Gunningcriterium Referenties maximaal </w:t>
      </w:r>
      <w:r w:rsidR="00FB5096" w:rsidRPr="00357375">
        <w:rPr>
          <w:rFonts w:eastAsia="Arial" w:cs="Arial"/>
          <w:sz w:val="20"/>
          <w:lang w:val="nl" w:eastAsia="en-US"/>
        </w:rPr>
        <w:t>30</w:t>
      </w:r>
      <w:r w:rsidR="000011B9" w:rsidRPr="00357375">
        <w:rPr>
          <w:rFonts w:eastAsia="Arial" w:cs="Arial"/>
          <w:sz w:val="20"/>
          <w:lang w:val="nl" w:eastAsia="en-US"/>
        </w:rPr>
        <w:t>0 punten scoren (2x1</w:t>
      </w:r>
      <w:r w:rsidR="00FB5096" w:rsidRPr="00357375">
        <w:rPr>
          <w:rFonts w:eastAsia="Arial" w:cs="Arial"/>
          <w:sz w:val="20"/>
          <w:lang w:val="nl" w:eastAsia="en-US"/>
        </w:rPr>
        <w:t>50</w:t>
      </w:r>
      <w:r w:rsidR="000011B9" w:rsidRPr="00357375">
        <w:rPr>
          <w:rFonts w:eastAsia="Arial" w:cs="Arial"/>
          <w:sz w:val="20"/>
          <w:lang w:val="nl" w:eastAsia="en-US"/>
        </w:rPr>
        <w:t>).</w:t>
      </w:r>
    </w:p>
    <w:p w14:paraId="61B2C6EC" w14:textId="77777777" w:rsidR="00DE05E1" w:rsidRDefault="00DE05E1">
      <w:pPr>
        <w:spacing w:line="240" w:lineRule="auto"/>
        <w:rPr>
          <w:rFonts w:eastAsia="Arial" w:cs="Arial"/>
          <w:i/>
          <w:sz w:val="20"/>
          <w:lang w:val="nl" w:eastAsia="en-US"/>
        </w:rPr>
      </w:pPr>
      <w:r>
        <w:rPr>
          <w:rFonts w:eastAsia="Arial" w:cs="Arial"/>
          <w:sz w:val="20"/>
        </w:rPr>
        <w:br w:type="page"/>
      </w:r>
    </w:p>
    <w:p w14:paraId="66E901EC" w14:textId="5F9B3E52" w:rsidR="00E50E82" w:rsidRPr="00357375" w:rsidRDefault="00E50E82">
      <w:pPr>
        <w:pStyle w:val="Kop3"/>
        <w:numPr>
          <w:ilvl w:val="3"/>
          <w:numId w:val="1"/>
        </w:numPr>
        <w:rPr>
          <w:rFonts w:eastAsia="Arial" w:cs="Arial"/>
          <w:sz w:val="20"/>
        </w:rPr>
      </w:pPr>
      <w:bookmarkStart w:id="872" w:name="_Toc481075861"/>
      <w:r w:rsidRPr="00357375">
        <w:rPr>
          <w:rFonts w:eastAsia="Arial" w:cs="Arial"/>
          <w:sz w:val="20"/>
        </w:rPr>
        <w:lastRenderedPageBreak/>
        <w:t>Outillage</w:t>
      </w:r>
      <w:bookmarkEnd w:id="872"/>
    </w:p>
    <w:p w14:paraId="13FBAEE0" w14:textId="77777777" w:rsidR="00922B4B" w:rsidRPr="00357375" w:rsidRDefault="00922B4B" w:rsidP="00163CD0">
      <w:pPr>
        <w:pStyle w:val="Plattetekst"/>
        <w:rPr>
          <w:rFonts w:cs="Arial"/>
          <w:b/>
        </w:rPr>
      </w:pPr>
    </w:p>
    <w:tbl>
      <w:tblPr>
        <w:tblStyle w:val="NormalTable0"/>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672"/>
        <w:gridCol w:w="2127"/>
      </w:tblGrid>
      <w:tr w:rsidR="00163CD0" w:rsidRPr="00357375" w14:paraId="63E70A3A" w14:textId="77777777" w:rsidTr="03D78203">
        <w:trPr>
          <w:trHeight w:hRule="exact" w:val="295"/>
        </w:trPr>
        <w:tc>
          <w:tcPr>
            <w:tcW w:w="674" w:type="dxa"/>
            <w:shd w:val="clear" w:color="auto" w:fill="BEBEBE"/>
          </w:tcPr>
          <w:p w14:paraId="39708FAE" w14:textId="77777777" w:rsidR="00163CD0" w:rsidRPr="00357375" w:rsidRDefault="00163CD0">
            <w:pPr>
              <w:pStyle w:val="TableParagraph"/>
              <w:rPr>
                <w:rFonts w:eastAsia="Arial" w:cs="Arial"/>
                <w:sz w:val="20"/>
                <w:szCs w:val="20"/>
              </w:rPr>
            </w:pPr>
            <w:r w:rsidRPr="00357375">
              <w:rPr>
                <w:rFonts w:eastAsia="Arial" w:cs="Arial"/>
                <w:sz w:val="20"/>
                <w:szCs w:val="20"/>
              </w:rPr>
              <w:t>Nr.</w:t>
            </w:r>
          </w:p>
        </w:tc>
        <w:tc>
          <w:tcPr>
            <w:tcW w:w="5672" w:type="dxa"/>
            <w:shd w:val="clear" w:color="auto" w:fill="BEBEBE"/>
          </w:tcPr>
          <w:p w14:paraId="2E44EAEA" w14:textId="77777777" w:rsidR="00163CD0" w:rsidRPr="00357375" w:rsidRDefault="00163CD0">
            <w:pPr>
              <w:pStyle w:val="TableParagraph"/>
              <w:ind w:right="829"/>
              <w:rPr>
                <w:rFonts w:eastAsia="Arial" w:cs="Arial"/>
                <w:sz w:val="20"/>
                <w:szCs w:val="20"/>
              </w:rPr>
            </w:pPr>
            <w:r w:rsidRPr="00357375">
              <w:rPr>
                <w:rFonts w:eastAsia="Arial" w:cs="Arial"/>
                <w:sz w:val="20"/>
                <w:szCs w:val="20"/>
              </w:rPr>
              <w:t>Korte omschrijving criterium</w:t>
            </w:r>
          </w:p>
        </w:tc>
        <w:tc>
          <w:tcPr>
            <w:tcW w:w="2127" w:type="dxa"/>
            <w:shd w:val="clear" w:color="auto" w:fill="BEBEBE"/>
          </w:tcPr>
          <w:p w14:paraId="24F4F1A5" w14:textId="77777777" w:rsidR="00163CD0" w:rsidRPr="00357375" w:rsidRDefault="00163CD0">
            <w:pPr>
              <w:pStyle w:val="TableParagraph"/>
              <w:rPr>
                <w:rFonts w:eastAsia="Arial" w:cs="Arial"/>
                <w:sz w:val="20"/>
                <w:szCs w:val="20"/>
              </w:rPr>
            </w:pPr>
            <w:r w:rsidRPr="00357375">
              <w:rPr>
                <w:rFonts w:eastAsia="Arial" w:cs="Arial"/>
                <w:sz w:val="20"/>
                <w:szCs w:val="20"/>
              </w:rPr>
              <w:t>Punten per criterium</w:t>
            </w:r>
          </w:p>
        </w:tc>
      </w:tr>
      <w:tr w:rsidR="00163CD0" w:rsidRPr="00357375" w14:paraId="20194FEA" w14:textId="77777777" w:rsidTr="03D78203">
        <w:trPr>
          <w:trHeight w:hRule="exact" w:val="293"/>
        </w:trPr>
        <w:tc>
          <w:tcPr>
            <w:tcW w:w="674" w:type="dxa"/>
          </w:tcPr>
          <w:p w14:paraId="31803142" w14:textId="77777777" w:rsidR="00163CD0" w:rsidRPr="00357375" w:rsidRDefault="00163CD0">
            <w:pPr>
              <w:pStyle w:val="TableParagraph"/>
              <w:rPr>
                <w:rFonts w:eastAsia="Arial" w:cs="Arial"/>
                <w:sz w:val="20"/>
                <w:szCs w:val="20"/>
              </w:rPr>
            </w:pPr>
            <w:r w:rsidRPr="00357375">
              <w:rPr>
                <w:rFonts w:eastAsia="Arial" w:cs="Arial"/>
                <w:sz w:val="20"/>
                <w:szCs w:val="20"/>
              </w:rPr>
              <w:t>1</w:t>
            </w:r>
          </w:p>
        </w:tc>
        <w:tc>
          <w:tcPr>
            <w:tcW w:w="5672" w:type="dxa"/>
          </w:tcPr>
          <w:p w14:paraId="1DEE70D1" w14:textId="3AD69EE1" w:rsidR="00163CD0" w:rsidRPr="00357375" w:rsidRDefault="00163CD0">
            <w:pPr>
              <w:pStyle w:val="TableParagraph"/>
              <w:ind w:right="829"/>
              <w:rPr>
                <w:rFonts w:eastAsia="Arial" w:cs="Arial"/>
                <w:sz w:val="20"/>
                <w:szCs w:val="20"/>
              </w:rPr>
            </w:pPr>
            <w:r w:rsidRPr="00357375">
              <w:rPr>
                <w:rFonts w:eastAsia="Arial" w:cs="Arial"/>
                <w:sz w:val="20"/>
                <w:szCs w:val="20"/>
              </w:rPr>
              <w:t>Technologie keuzes</w:t>
            </w:r>
            <w:r w:rsidR="006830B9" w:rsidRPr="00357375">
              <w:rPr>
                <w:rFonts w:eastAsia="Arial" w:cs="Arial"/>
                <w:sz w:val="20"/>
                <w:szCs w:val="20"/>
              </w:rPr>
              <w:t xml:space="preserve"> (bijlage 3-003)</w:t>
            </w:r>
          </w:p>
        </w:tc>
        <w:tc>
          <w:tcPr>
            <w:tcW w:w="2127" w:type="dxa"/>
          </w:tcPr>
          <w:p w14:paraId="5F6AD279" w14:textId="643FC237" w:rsidR="00163CD0" w:rsidRPr="00357375" w:rsidRDefault="00047450" w:rsidP="00085A9B">
            <w:pPr>
              <w:pStyle w:val="TableParagraph"/>
              <w:ind w:right="316"/>
              <w:jc w:val="center"/>
              <w:rPr>
                <w:rFonts w:eastAsia="Arial" w:cs="Arial"/>
                <w:sz w:val="20"/>
                <w:szCs w:val="20"/>
              </w:rPr>
            </w:pPr>
            <w:r w:rsidRPr="00357375">
              <w:rPr>
                <w:rFonts w:eastAsia="Arial" w:cs="Arial"/>
                <w:sz w:val="20"/>
                <w:szCs w:val="20"/>
              </w:rPr>
              <w:t>50</w:t>
            </w:r>
          </w:p>
        </w:tc>
      </w:tr>
      <w:tr w:rsidR="00163CD0" w:rsidRPr="00357375" w14:paraId="3E5CF10F" w14:textId="77777777" w:rsidTr="03D78203">
        <w:trPr>
          <w:trHeight w:hRule="exact" w:val="295"/>
        </w:trPr>
        <w:tc>
          <w:tcPr>
            <w:tcW w:w="674" w:type="dxa"/>
          </w:tcPr>
          <w:p w14:paraId="061B8353" w14:textId="77777777" w:rsidR="00163CD0" w:rsidRPr="00357375" w:rsidRDefault="00163CD0">
            <w:pPr>
              <w:pStyle w:val="TableParagraph"/>
              <w:rPr>
                <w:rFonts w:eastAsia="Arial" w:cs="Arial"/>
                <w:sz w:val="20"/>
                <w:szCs w:val="20"/>
              </w:rPr>
            </w:pPr>
            <w:r w:rsidRPr="00357375">
              <w:rPr>
                <w:rFonts w:eastAsia="Arial" w:cs="Arial"/>
                <w:sz w:val="20"/>
                <w:szCs w:val="20"/>
              </w:rPr>
              <w:t>2</w:t>
            </w:r>
          </w:p>
        </w:tc>
        <w:tc>
          <w:tcPr>
            <w:tcW w:w="5672" w:type="dxa"/>
          </w:tcPr>
          <w:p w14:paraId="6889CD48" w14:textId="3B88D432" w:rsidR="00163CD0" w:rsidRPr="00357375" w:rsidRDefault="00163CD0">
            <w:pPr>
              <w:pStyle w:val="TableParagraph"/>
              <w:ind w:right="829"/>
              <w:rPr>
                <w:rFonts w:eastAsia="Arial" w:cs="Arial"/>
                <w:sz w:val="20"/>
                <w:szCs w:val="20"/>
              </w:rPr>
            </w:pPr>
            <w:r w:rsidRPr="00357375">
              <w:rPr>
                <w:rFonts w:eastAsia="Arial" w:cs="Arial"/>
                <w:sz w:val="20"/>
                <w:szCs w:val="20"/>
              </w:rPr>
              <w:t>Processen en werkwijzen</w:t>
            </w:r>
            <w:r w:rsidR="006830B9" w:rsidRPr="00357375">
              <w:rPr>
                <w:rFonts w:eastAsia="Arial" w:cs="Arial"/>
                <w:sz w:val="20"/>
                <w:szCs w:val="20"/>
              </w:rPr>
              <w:t xml:space="preserve"> (bijlage 3-006)</w:t>
            </w:r>
          </w:p>
        </w:tc>
        <w:tc>
          <w:tcPr>
            <w:tcW w:w="2127" w:type="dxa"/>
          </w:tcPr>
          <w:p w14:paraId="099543F6" w14:textId="1BF5E67E" w:rsidR="00163CD0" w:rsidRPr="00357375" w:rsidRDefault="00047450" w:rsidP="00085A9B">
            <w:pPr>
              <w:pStyle w:val="TableParagraph"/>
              <w:ind w:right="316"/>
              <w:jc w:val="center"/>
              <w:rPr>
                <w:rFonts w:eastAsia="Arial" w:cs="Arial"/>
                <w:sz w:val="20"/>
                <w:szCs w:val="20"/>
              </w:rPr>
            </w:pPr>
            <w:r w:rsidRPr="00357375">
              <w:rPr>
                <w:rFonts w:eastAsia="Arial" w:cs="Arial"/>
                <w:sz w:val="20"/>
                <w:szCs w:val="20"/>
              </w:rPr>
              <w:t>25</w:t>
            </w:r>
          </w:p>
        </w:tc>
      </w:tr>
      <w:tr w:rsidR="00163CD0" w:rsidRPr="00357375" w14:paraId="0769DCE3" w14:textId="77777777" w:rsidTr="00085A9B">
        <w:tc>
          <w:tcPr>
            <w:tcW w:w="674" w:type="dxa"/>
          </w:tcPr>
          <w:p w14:paraId="09935D9E" w14:textId="4398396E" w:rsidR="00163CD0" w:rsidRPr="00357375" w:rsidRDefault="00047450">
            <w:pPr>
              <w:pStyle w:val="TableParagraph"/>
              <w:rPr>
                <w:rFonts w:eastAsia="Arial" w:cs="Arial"/>
                <w:sz w:val="20"/>
                <w:szCs w:val="20"/>
              </w:rPr>
            </w:pPr>
            <w:r w:rsidRPr="00357375">
              <w:rPr>
                <w:rFonts w:eastAsia="Arial" w:cs="Arial"/>
                <w:sz w:val="20"/>
                <w:szCs w:val="20"/>
              </w:rPr>
              <w:t>3</w:t>
            </w:r>
          </w:p>
        </w:tc>
        <w:tc>
          <w:tcPr>
            <w:tcW w:w="5672" w:type="dxa"/>
          </w:tcPr>
          <w:p w14:paraId="757B3F13" w14:textId="4140C802" w:rsidR="00163CD0" w:rsidRPr="00357375" w:rsidRDefault="00163CD0">
            <w:pPr>
              <w:pStyle w:val="TableParagraph"/>
              <w:rPr>
                <w:rFonts w:eastAsia="Arial" w:cs="Arial"/>
                <w:sz w:val="20"/>
                <w:szCs w:val="20"/>
                <w:lang w:val="nl-NL"/>
              </w:rPr>
            </w:pPr>
            <w:r w:rsidRPr="00357375">
              <w:rPr>
                <w:rFonts w:eastAsia="Arial" w:cs="Arial"/>
                <w:sz w:val="20"/>
                <w:szCs w:val="20"/>
                <w:lang w:val="nl-NL"/>
              </w:rPr>
              <w:t>Flexibiliteit en wendbaarheid in de solution en diensten</w:t>
            </w:r>
            <w:r w:rsidR="00D44D89" w:rsidRPr="00357375">
              <w:rPr>
                <w:rFonts w:eastAsia="Arial" w:cs="Arial"/>
                <w:sz w:val="20"/>
                <w:szCs w:val="20"/>
                <w:lang w:val="nl-NL"/>
              </w:rPr>
              <w:t xml:space="preserve"> (bijlage </w:t>
            </w:r>
            <w:r w:rsidR="005A4DB6" w:rsidRPr="00357375">
              <w:rPr>
                <w:rFonts w:eastAsia="Arial" w:cs="Arial"/>
                <w:sz w:val="20"/>
                <w:szCs w:val="20"/>
                <w:lang w:val="nl-NL"/>
              </w:rPr>
              <w:t>3-</w:t>
            </w:r>
            <w:r w:rsidR="006709AD" w:rsidRPr="00357375">
              <w:rPr>
                <w:rFonts w:eastAsia="Arial" w:cs="Arial"/>
                <w:sz w:val="20"/>
                <w:szCs w:val="20"/>
                <w:lang w:val="nl-NL"/>
              </w:rPr>
              <w:t>005</w:t>
            </w:r>
            <w:r w:rsidR="006830B9" w:rsidRPr="00357375">
              <w:rPr>
                <w:rFonts w:eastAsia="Arial" w:cs="Arial"/>
                <w:sz w:val="20"/>
                <w:szCs w:val="20"/>
                <w:lang w:val="nl-NL"/>
              </w:rPr>
              <w:t>)</w:t>
            </w:r>
          </w:p>
        </w:tc>
        <w:tc>
          <w:tcPr>
            <w:tcW w:w="2127" w:type="dxa"/>
          </w:tcPr>
          <w:p w14:paraId="142FC373" w14:textId="41DFF9A4" w:rsidR="00163CD0" w:rsidRPr="00357375" w:rsidRDefault="00047450" w:rsidP="00085A9B">
            <w:pPr>
              <w:pStyle w:val="TableParagraph"/>
              <w:ind w:right="316"/>
              <w:jc w:val="center"/>
              <w:rPr>
                <w:rFonts w:eastAsia="Arial" w:cs="Arial"/>
                <w:sz w:val="20"/>
                <w:szCs w:val="20"/>
                <w:lang w:val="nl-NL"/>
              </w:rPr>
            </w:pPr>
            <w:r w:rsidRPr="00357375">
              <w:rPr>
                <w:rFonts w:eastAsia="Arial" w:cs="Arial"/>
                <w:sz w:val="20"/>
                <w:szCs w:val="20"/>
                <w:lang w:val="nl-NL"/>
              </w:rPr>
              <w:t>25</w:t>
            </w:r>
          </w:p>
        </w:tc>
      </w:tr>
    </w:tbl>
    <w:p w14:paraId="034B963C" w14:textId="6D3E002E" w:rsidR="00163CD0" w:rsidRPr="00357375" w:rsidRDefault="00163CD0" w:rsidP="00163CD0">
      <w:pPr>
        <w:pStyle w:val="Plattetekst"/>
        <w:spacing w:before="1"/>
        <w:rPr>
          <w:rFonts w:cs="Arial"/>
          <w:b/>
          <w:sz w:val="23"/>
          <w:lang w:val="nl-NL"/>
        </w:rPr>
      </w:pPr>
    </w:p>
    <w:p w14:paraId="7E99D806" w14:textId="48D0DE42" w:rsidR="006830B9" w:rsidRPr="00357375" w:rsidRDefault="006830B9" w:rsidP="00163CD0">
      <w:pPr>
        <w:pStyle w:val="Plattetekst"/>
        <w:spacing w:before="1"/>
        <w:rPr>
          <w:rFonts w:eastAsia="Arial" w:cs="Arial"/>
          <w:sz w:val="20"/>
          <w:lang w:val="nl"/>
        </w:rPr>
      </w:pPr>
      <w:r w:rsidRPr="00357375">
        <w:rPr>
          <w:rFonts w:eastAsia="Arial" w:cs="Arial"/>
          <w:sz w:val="20"/>
          <w:lang w:val="nl"/>
        </w:rPr>
        <w:t>Voor Outillage geldt dat er maximaal 100 punten behaald kunnen worden.</w:t>
      </w:r>
    </w:p>
    <w:p w14:paraId="0FEB77C0" w14:textId="71618B6F" w:rsidR="00D44D89" w:rsidRPr="00357375" w:rsidRDefault="00D44D89" w:rsidP="00163CD0">
      <w:pPr>
        <w:pStyle w:val="Plattetekst"/>
        <w:spacing w:before="1"/>
        <w:rPr>
          <w:rFonts w:eastAsia="Arial" w:cs="Arial"/>
          <w:sz w:val="20"/>
          <w:lang w:val="nl"/>
        </w:rPr>
      </w:pPr>
    </w:p>
    <w:p w14:paraId="462F0DBF" w14:textId="77777777" w:rsidR="00366DFB" w:rsidRPr="00357375" w:rsidRDefault="00366DFB" w:rsidP="00163CD0">
      <w:pPr>
        <w:pStyle w:val="Plattetekst"/>
        <w:spacing w:before="1"/>
        <w:rPr>
          <w:rFonts w:eastAsia="Arial" w:cs="Arial"/>
          <w:sz w:val="20"/>
          <w:lang w:val="nl"/>
        </w:rPr>
      </w:pPr>
    </w:p>
    <w:p w14:paraId="071EF64E" w14:textId="57118EFD" w:rsidR="00D44D89" w:rsidRPr="00357375" w:rsidRDefault="00D44D89" w:rsidP="00085A9B">
      <w:pPr>
        <w:pStyle w:val="Plattetekst"/>
        <w:spacing w:before="1"/>
        <w:rPr>
          <w:rFonts w:eastAsia="Arial" w:cs="Arial"/>
          <w:sz w:val="20"/>
          <w:u w:val="single"/>
          <w:lang w:val="nl"/>
        </w:rPr>
      </w:pPr>
      <w:r w:rsidRPr="00357375">
        <w:rPr>
          <w:rFonts w:eastAsia="Arial" w:cs="Arial"/>
          <w:sz w:val="20"/>
          <w:u w:val="single"/>
          <w:lang w:val="nl"/>
        </w:rPr>
        <w:t>Service Catalogus</w:t>
      </w:r>
    </w:p>
    <w:p w14:paraId="441CF5DC" w14:textId="1FF8A38C" w:rsidR="00D44D89" w:rsidRPr="00357375" w:rsidRDefault="00D44D89" w:rsidP="00085A9B">
      <w:pPr>
        <w:rPr>
          <w:rFonts w:eastAsia="Arial" w:cs="Arial"/>
          <w:sz w:val="20"/>
          <w:lang w:val="nl"/>
        </w:rPr>
      </w:pPr>
      <w:r w:rsidRPr="00357375">
        <w:rPr>
          <w:rFonts w:eastAsia="Arial" w:cs="Arial"/>
          <w:sz w:val="20"/>
          <w:lang w:val="nl" w:eastAsia="en-US"/>
        </w:rPr>
        <w:t xml:space="preserve">Inschrijver dient </w:t>
      </w:r>
      <w:r w:rsidR="00047450" w:rsidRPr="00357375">
        <w:rPr>
          <w:rFonts w:eastAsia="Arial" w:cs="Arial"/>
          <w:sz w:val="20"/>
          <w:lang w:val="nl" w:eastAsia="en-US"/>
        </w:rPr>
        <w:t>een</w:t>
      </w:r>
      <w:r w:rsidRPr="00357375">
        <w:rPr>
          <w:rFonts w:eastAsia="Arial" w:cs="Arial"/>
          <w:sz w:val="20"/>
          <w:lang w:val="nl" w:eastAsia="en-US"/>
        </w:rPr>
        <w:t xml:space="preserve"> Service Catalogus </w:t>
      </w:r>
      <w:r w:rsidR="00047450" w:rsidRPr="00357375">
        <w:rPr>
          <w:rFonts w:eastAsia="Arial" w:cs="Arial"/>
          <w:sz w:val="20"/>
          <w:lang w:val="nl" w:eastAsia="en-US"/>
        </w:rPr>
        <w:t>op te leveren,</w:t>
      </w:r>
      <w:r w:rsidRPr="00357375">
        <w:rPr>
          <w:rFonts w:eastAsia="Arial" w:cs="Arial"/>
          <w:sz w:val="20"/>
          <w:lang w:val="nl" w:eastAsia="en-US"/>
        </w:rPr>
        <w:t xml:space="preserve"> zoals beschreven in het Antwoordtemplate – Bijlage 3-004</w:t>
      </w:r>
      <w:r w:rsidR="00047450" w:rsidRPr="00357375">
        <w:rPr>
          <w:rFonts w:eastAsia="Arial" w:cs="Arial"/>
          <w:sz w:val="20"/>
          <w:lang w:val="nl" w:eastAsia="en-US"/>
        </w:rPr>
        <w:t>, waarbij invulling moet worden gegeven aan de relevante eisen en voorschriften.</w:t>
      </w:r>
      <w:r w:rsidRPr="00357375">
        <w:rPr>
          <w:rFonts w:eastAsia="Arial" w:cs="Arial"/>
          <w:sz w:val="20"/>
          <w:lang w:val="nl" w:eastAsia="en-US"/>
        </w:rPr>
        <w:t xml:space="preserve"> Bij de beoordeling wordt uitsluitend aan de invulling van de wensen punten toegekend (zie paragraaf </w:t>
      </w:r>
      <w:r w:rsidRPr="00357375">
        <w:rPr>
          <w:rFonts w:eastAsia="Arial" w:cs="Arial"/>
          <w:sz w:val="20"/>
          <w:lang w:val="nl" w:eastAsia="en-US"/>
        </w:rPr>
        <w:fldChar w:fldCharType="begin"/>
      </w:r>
      <w:r w:rsidRPr="00357375">
        <w:rPr>
          <w:rFonts w:eastAsia="Arial" w:cs="Arial"/>
          <w:sz w:val="20"/>
          <w:lang w:val="nl" w:eastAsia="en-US"/>
        </w:rPr>
        <w:instrText xml:space="preserve"> REF _Ref480796363 \r \h </w:instrText>
      </w:r>
      <w:r w:rsidR="00A87017" w:rsidRPr="00357375">
        <w:rPr>
          <w:rFonts w:eastAsia="Arial" w:cs="Arial"/>
          <w:sz w:val="20"/>
          <w:lang w:val="nl" w:eastAsia="en-US"/>
        </w:rPr>
        <w:instrText xml:space="preserve"> \* MERGEFORMAT </w:instrText>
      </w:r>
      <w:r w:rsidRPr="00357375">
        <w:rPr>
          <w:rFonts w:eastAsia="Arial" w:cs="Arial"/>
          <w:sz w:val="20"/>
          <w:lang w:val="nl" w:eastAsia="en-US"/>
        </w:rPr>
      </w:r>
      <w:r w:rsidRPr="00357375">
        <w:rPr>
          <w:rFonts w:eastAsia="Arial" w:cs="Arial"/>
          <w:sz w:val="20"/>
          <w:lang w:val="nl" w:eastAsia="en-US"/>
        </w:rPr>
        <w:fldChar w:fldCharType="separate"/>
      </w:r>
      <w:r w:rsidR="008C0F66">
        <w:rPr>
          <w:rFonts w:eastAsia="Arial" w:cs="Arial"/>
          <w:sz w:val="20"/>
          <w:lang w:val="nl" w:eastAsia="en-US"/>
        </w:rPr>
        <w:t>5.2.5</w:t>
      </w:r>
      <w:r w:rsidRPr="00357375">
        <w:rPr>
          <w:rFonts w:eastAsia="Arial" w:cs="Arial"/>
          <w:sz w:val="20"/>
          <w:lang w:val="nl" w:eastAsia="en-US"/>
        </w:rPr>
        <w:fldChar w:fldCharType="end"/>
      </w:r>
      <w:r w:rsidRPr="00357375">
        <w:rPr>
          <w:rFonts w:eastAsia="Arial" w:cs="Arial"/>
          <w:sz w:val="20"/>
          <w:lang w:val="nl" w:eastAsia="en-US"/>
        </w:rPr>
        <w:t>). De Service Catalogus is een bindend onderdeel van de Raamovereenkomst.</w:t>
      </w:r>
    </w:p>
    <w:p w14:paraId="05CF1DE5" w14:textId="77777777" w:rsidR="00163CD0" w:rsidRPr="00357375" w:rsidRDefault="00381509" w:rsidP="00085A9B">
      <w:pPr>
        <w:pStyle w:val="Kop3"/>
        <w:numPr>
          <w:ilvl w:val="3"/>
          <w:numId w:val="1"/>
        </w:numPr>
        <w:rPr>
          <w:rFonts w:eastAsia="Arial" w:cs="Arial"/>
          <w:sz w:val="20"/>
        </w:rPr>
      </w:pPr>
      <w:bookmarkStart w:id="873" w:name="_Toc481075862"/>
      <w:r w:rsidRPr="00357375">
        <w:rPr>
          <w:rFonts w:eastAsia="Arial" w:cs="Arial"/>
          <w:sz w:val="20"/>
        </w:rPr>
        <w:t>Transitie</w:t>
      </w:r>
      <w:bookmarkEnd w:id="873"/>
      <w:r w:rsidR="00B560CE" w:rsidRPr="00357375">
        <w:rPr>
          <w:rFonts w:eastAsia="Arial" w:cs="Arial"/>
          <w:sz w:val="20"/>
        </w:rPr>
        <w:t xml:space="preserve"> </w:t>
      </w:r>
    </w:p>
    <w:p w14:paraId="68E2A8F0" w14:textId="4878E9C3" w:rsidR="00BF1154" w:rsidRPr="00357375" w:rsidRDefault="00BF1154" w:rsidP="00BF1154">
      <w:pPr>
        <w:rPr>
          <w:rFonts w:eastAsia="Arial" w:cs="Arial"/>
          <w:sz w:val="20"/>
          <w:lang w:val="nl" w:eastAsia="en-US"/>
        </w:rPr>
      </w:pPr>
      <w:r w:rsidRPr="00357375">
        <w:rPr>
          <w:rFonts w:eastAsia="Arial" w:cs="Arial"/>
          <w:sz w:val="20"/>
          <w:lang w:val="nl" w:eastAsia="en-US"/>
        </w:rPr>
        <w:t>Het Transitieplan van Inschrijver dient te voldoen aan de Minimumeisen van Enexis zoals gesteld in het Programma van Eisen – Bijlage [</w:t>
      </w:r>
      <w:r w:rsidR="006E208B" w:rsidRPr="00357375">
        <w:rPr>
          <w:rFonts w:eastAsia="Arial" w:cs="Arial"/>
          <w:sz w:val="20"/>
          <w:lang w:val="nl" w:eastAsia="en-US"/>
        </w:rPr>
        <w:t>P.01</w:t>
      </w:r>
      <w:r w:rsidRPr="00357375">
        <w:rPr>
          <w:rFonts w:eastAsia="Arial" w:cs="Arial"/>
          <w:sz w:val="20"/>
          <w:lang w:val="nl" w:eastAsia="en-US"/>
        </w:rPr>
        <w:t xml:space="preserve">]. </w:t>
      </w:r>
    </w:p>
    <w:p w14:paraId="5A77E371" w14:textId="77777777" w:rsidR="00BF1154" w:rsidRPr="00357375" w:rsidRDefault="00BF1154" w:rsidP="00BF1154">
      <w:pPr>
        <w:rPr>
          <w:rFonts w:eastAsia="Arial" w:cs="Arial"/>
          <w:sz w:val="20"/>
          <w:lang w:val="nl" w:eastAsia="en-US"/>
        </w:rPr>
      </w:pPr>
      <w:r w:rsidRPr="00357375">
        <w:rPr>
          <w:rFonts w:eastAsia="Arial" w:cs="Arial"/>
          <w:sz w:val="20"/>
          <w:lang w:val="nl" w:eastAsia="en-US"/>
        </w:rPr>
        <w:t xml:space="preserve">Daarnaast zijn onderstaande elementen van belang voor het vaststellen van de kwaliteit van het Transitieplan van Inschrijvers. Het Transitieplan wordt beoordeeld op de volgende sub gunningcriteria met bijbehorende punten. Inschrijver dient gebruik te maken van de antwoordtemplate onder Bijlage 3-001 voor het opstellen van het Transitieplan. </w:t>
      </w:r>
    </w:p>
    <w:p w14:paraId="75BA801B" w14:textId="6D747825" w:rsidR="00B560CE" w:rsidRPr="00357375" w:rsidRDefault="00B560CE" w:rsidP="00163CD0">
      <w:pPr>
        <w:pStyle w:val="Plattetekst"/>
        <w:spacing w:before="4"/>
        <w:rPr>
          <w:rFonts w:cs="Arial"/>
          <w:b/>
          <w:sz w:val="23"/>
          <w:lang w:val="nl-NL"/>
        </w:rPr>
      </w:pPr>
    </w:p>
    <w:p w14:paraId="28321A48" w14:textId="77777777" w:rsidR="00BF1154" w:rsidRPr="00357375" w:rsidRDefault="00BF1154" w:rsidP="00163CD0">
      <w:pPr>
        <w:pStyle w:val="Plattetekst"/>
        <w:spacing w:before="4"/>
        <w:rPr>
          <w:rFonts w:cs="Arial"/>
          <w:b/>
          <w:sz w:val="23"/>
          <w:lang w:val="nl-NL"/>
        </w:rPr>
      </w:pPr>
    </w:p>
    <w:tbl>
      <w:tblPr>
        <w:tblStyle w:val="NormalTable0"/>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672"/>
        <w:gridCol w:w="2127"/>
      </w:tblGrid>
      <w:tr w:rsidR="00741A87" w:rsidRPr="00357375" w14:paraId="07168ED1" w14:textId="77777777" w:rsidTr="00085A9B">
        <w:trPr>
          <w:trHeight w:hRule="exact" w:val="293"/>
          <w:tblHeader/>
        </w:trPr>
        <w:tc>
          <w:tcPr>
            <w:tcW w:w="674" w:type="dxa"/>
            <w:shd w:val="clear" w:color="auto" w:fill="BEBEBE"/>
          </w:tcPr>
          <w:p w14:paraId="0ED17933" w14:textId="77777777" w:rsidR="00741A87" w:rsidRPr="00357375" w:rsidRDefault="00741A87">
            <w:pPr>
              <w:pStyle w:val="TableParagraph"/>
              <w:rPr>
                <w:rFonts w:eastAsia="Arial" w:cs="Arial"/>
                <w:sz w:val="20"/>
                <w:szCs w:val="20"/>
              </w:rPr>
            </w:pPr>
            <w:r w:rsidRPr="00357375">
              <w:rPr>
                <w:rFonts w:eastAsia="Arial" w:cs="Arial"/>
                <w:sz w:val="20"/>
                <w:szCs w:val="20"/>
              </w:rPr>
              <w:t>Nr.</w:t>
            </w:r>
          </w:p>
        </w:tc>
        <w:tc>
          <w:tcPr>
            <w:tcW w:w="5672" w:type="dxa"/>
            <w:shd w:val="clear" w:color="auto" w:fill="BEBEBE"/>
          </w:tcPr>
          <w:p w14:paraId="1523455D" w14:textId="77777777" w:rsidR="00741A87" w:rsidRPr="00357375" w:rsidRDefault="00741A87">
            <w:pPr>
              <w:pStyle w:val="TableParagraph"/>
              <w:ind w:right="829"/>
              <w:rPr>
                <w:rFonts w:eastAsia="Arial" w:cs="Arial"/>
                <w:sz w:val="20"/>
                <w:szCs w:val="20"/>
              </w:rPr>
            </w:pPr>
            <w:r w:rsidRPr="00357375">
              <w:rPr>
                <w:rFonts w:eastAsia="Arial" w:cs="Arial"/>
                <w:sz w:val="20"/>
                <w:szCs w:val="20"/>
              </w:rPr>
              <w:t>Korte omschrijving criterium</w:t>
            </w:r>
          </w:p>
        </w:tc>
        <w:tc>
          <w:tcPr>
            <w:tcW w:w="2127" w:type="dxa"/>
            <w:shd w:val="clear" w:color="auto" w:fill="BEBEBE"/>
          </w:tcPr>
          <w:p w14:paraId="0528BE3B" w14:textId="77777777" w:rsidR="00741A87" w:rsidRPr="00357375" w:rsidRDefault="00741A87">
            <w:pPr>
              <w:pStyle w:val="TableParagraph"/>
              <w:rPr>
                <w:rFonts w:eastAsia="Arial" w:cs="Arial"/>
                <w:sz w:val="20"/>
                <w:szCs w:val="20"/>
              </w:rPr>
            </w:pPr>
            <w:r w:rsidRPr="00357375">
              <w:rPr>
                <w:rFonts w:eastAsia="Arial" w:cs="Arial"/>
                <w:sz w:val="20"/>
                <w:szCs w:val="20"/>
              </w:rPr>
              <w:t>Punten per criterium</w:t>
            </w:r>
          </w:p>
        </w:tc>
      </w:tr>
      <w:tr w:rsidR="00741A87" w:rsidRPr="00357375" w14:paraId="2E16CD97" w14:textId="77777777" w:rsidTr="03D78203">
        <w:trPr>
          <w:trHeight w:hRule="exact" w:val="295"/>
        </w:trPr>
        <w:tc>
          <w:tcPr>
            <w:tcW w:w="674" w:type="dxa"/>
          </w:tcPr>
          <w:p w14:paraId="07718FF1" w14:textId="77777777" w:rsidR="00741A87" w:rsidRPr="00357375" w:rsidRDefault="00741A87">
            <w:pPr>
              <w:pStyle w:val="TableParagraph"/>
              <w:rPr>
                <w:rFonts w:eastAsia="Arial" w:cs="Arial"/>
                <w:sz w:val="20"/>
                <w:szCs w:val="20"/>
              </w:rPr>
            </w:pPr>
            <w:r w:rsidRPr="00357375">
              <w:rPr>
                <w:rFonts w:eastAsia="Arial" w:cs="Arial"/>
                <w:sz w:val="20"/>
                <w:szCs w:val="20"/>
              </w:rPr>
              <w:t>1</w:t>
            </w:r>
          </w:p>
        </w:tc>
        <w:tc>
          <w:tcPr>
            <w:tcW w:w="5672" w:type="dxa"/>
          </w:tcPr>
          <w:p w14:paraId="2AABC3E1" w14:textId="77777777" w:rsidR="00741A87" w:rsidRPr="00357375" w:rsidRDefault="00741A87">
            <w:pPr>
              <w:pStyle w:val="TableParagraph"/>
              <w:ind w:right="829"/>
              <w:rPr>
                <w:rFonts w:eastAsia="Arial" w:cs="Arial"/>
                <w:sz w:val="20"/>
                <w:szCs w:val="20"/>
                <w:lang w:val="nl-NL"/>
              </w:rPr>
            </w:pPr>
            <w:r w:rsidRPr="00357375">
              <w:rPr>
                <w:rFonts w:eastAsia="Arial" w:cs="Arial"/>
                <w:sz w:val="20"/>
                <w:szCs w:val="20"/>
                <w:lang w:val="nl-NL"/>
              </w:rPr>
              <w:t>Transitie aanpak</w:t>
            </w:r>
          </w:p>
        </w:tc>
        <w:tc>
          <w:tcPr>
            <w:tcW w:w="2127" w:type="dxa"/>
          </w:tcPr>
          <w:p w14:paraId="1A86527A" w14:textId="77777777" w:rsidR="00741A87" w:rsidRPr="00357375" w:rsidRDefault="00741A87" w:rsidP="00085A9B">
            <w:pPr>
              <w:pStyle w:val="TableParagraph"/>
              <w:ind w:right="316"/>
              <w:jc w:val="center"/>
              <w:rPr>
                <w:rFonts w:eastAsia="Arial" w:cs="Arial"/>
                <w:sz w:val="20"/>
                <w:szCs w:val="20"/>
              </w:rPr>
            </w:pPr>
            <w:r w:rsidRPr="00357375">
              <w:rPr>
                <w:rFonts w:eastAsia="Arial" w:cs="Arial"/>
                <w:sz w:val="20"/>
                <w:szCs w:val="20"/>
              </w:rPr>
              <w:t>20</w:t>
            </w:r>
          </w:p>
        </w:tc>
      </w:tr>
      <w:tr w:rsidR="00741A87" w:rsidRPr="00357375" w14:paraId="5B585C9E" w14:textId="77777777" w:rsidTr="03D78203">
        <w:trPr>
          <w:trHeight w:hRule="exact" w:val="293"/>
        </w:trPr>
        <w:tc>
          <w:tcPr>
            <w:tcW w:w="674" w:type="dxa"/>
          </w:tcPr>
          <w:p w14:paraId="3BD9E755" w14:textId="77777777" w:rsidR="00741A87" w:rsidRPr="00357375" w:rsidRDefault="00741A87">
            <w:pPr>
              <w:pStyle w:val="TableParagraph"/>
              <w:rPr>
                <w:rFonts w:eastAsia="Arial" w:cs="Arial"/>
                <w:sz w:val="20"/>
                <w:szCs w:val="20"/>
              </w:rPr>
            </w:pPr>
            <w:r w:rsidRPr="00357375">
              <w:rPr>
                <w:rFonts w:eastAsia="Arial" w:cs="Arial"/>
                <w:sz w:val="20"/>
                <w:szCs w:val="20"/>
              </w:rPr>
              <w:t>2</w:t>
            </w:r>
          </w:p>
        </w:tc>
        <w:tc>
          <w:tcPr>
            <w:tcW w:w="5672" w:type="dxa"/>
          </w:tcPr>
          <w:p w14:paraId="318C7AAD" w14:textId="77777777" w:rsidR="00741A87" w:rsidRPr="00357375" w:rsidRDefault="00741A87">
            <w:pPr>
              <w:pStyle w:val="TableParagraph"/>
              <w:ind w:right="829"/>
              <w:rPr>
                <w:rFonts w:eastAsia="Arial" w:cs="Arial"/>
                <w:sz w:val="20"/>
                <w:szCs w:val="20"/>
              </w:rPr>
            </w:pPr>
            <w:r w:rsidRPr="00357375">
              <w:rPr>
                <w:rFonts w:eastAsia="Arial" w:cs="Arial"/>
                <w:sz w:val="20"/>
                <w:szCs w:val="20"/>
              </w:rPr>
              <w:t>Transitieplan</w:t>
            </w:r>
          </w:p>
        </w:tc>
        <w:tc>
          <w:tcPr>
            <w:tcW w:w="2127" w:type="dxa"/>
          </w:tcPr>
          <w:p w14:paraId="754B0DAB" w14:textId="77777777" w:rsidR="00741A87" w:rsidRPr="00357375" w:rsidRDefault="00741A87" w:rsidP="00085A9B">
            <w:pPr>
              <w:pStyle w:val="TableParagraph"/>
              <w:ind w:right="316"/>
              <w:jc w:val="center"/>
              <w:rPr>
                <w:rFonts w:eastAsia="Arial" w:cs="Arial"/>
                <w:sz w:val="20"/>
                <w:szCs w:val="20"/>
              </w:rPr>
            </w:pPr>
            <w:r w:rsidRPr="00357375">
              <w:rPr>
                <w:rFonts w:eastAsia="Arial" w:cs="Arial"/>
                <w:sz w:val="20"/>
                <w:szCs w:val="20"/>
              </w:rPr>
              <w:t>10</w:t>
            </w:r>
          </w:p>
        </w:tc>
      </w:tr>
      <w:tr w:rsidR="00741A87" w:rsidRPr="00357375" w14:paraId="0236F4E7" w14:textId="77777777" w:rsidTr="00085A9B">
        <w:trPr>
          <w:trHeight w:hRule="exact" w:val="535"/>
        </w:trPr>
        <w:tc>
          <w:tcPr>
            <w:tcW w:w="674" w:type="dxa"/>
          </w:tcPr>
          <w:p w14:paraId="67E61135" w14:textId="77777777" w:rsidR="00741A87" w:rsidRPr="00357375" w:rsidRDefault="00741A87">
            <w:pPr>
              <w:pStyle w:val="TableParagraph"/>
              <w:rPr>
                <w:rFonts w:eastAsia="Arial" w:cs="Arial"/>
                <w:sz w:val="20"/>
                <w:szCs w:val="20"/>
              </w:rPr>
            </w:pPr>
            <w:r w:rsidRPr="00357375">
              <w:rPr>
                <w:rFonts w:eastAsia="Arial" w:cs="Arial"/>
                <w:sz w:val="20"/>
                <w:szCs w:val="20"/>
              </w:rPr>
              <w:t>3</w:t>
            </w:r>
          </w:p>
        </w:tc>
        <w:tc>
          <w:tcPr>
            <w:tcW w:w="5672" w:type="dxa"/>
          </w:tcPr>
          <w:p w14:paraId="002F091B" w14:textId="77777777" w:rsidR="00741A87" w:rsidRPr="00357375" w:rsidRDefault="00741A87">
            <w:pPr>
              <w:pStyle w:val="TableParagraph"/>
              <w:ind w:right="829"/>
              <w:rPr>
                <w:rFonts w:eastAsia="Arial" w:cs="Arial"/>
                <w:sz w:val="20"/>
                <w:szCs w:val="20"/>
                <w:lang w:val="nl-NL"/>
              </w:rPr>
            </w:pPr>
            <w:r w:rsidRPr="00357375">
              <w:rPr>
                <w:rFonts w:eastAsia="Arial" w:cs="Arial"/>
                <w:sz w:val="20"/>
                <w:szCs w:val="20"/>
                <w:lang w:val="nl-NL"/>
              </w:rPr>
              <w:t>Borging continuïteit diens</w:t>
            </w:r>
            <w:r w:rsidR="00B560CE" w:rsidRPr="00357375">
              <w:rPr>
                <w:rFonts w:eastAsia="Arial" w:cs="Arial"/>
                <w:sz w:val="20"/>
                <w:szCs w:val="20"/>
                <w:lang w:val="nl-NL"/>
              </w:rPr>
              <w:t>tverlening, processen en systeme</w:t>
            </w:r>
            <w:r w:rsidRPr="00357375">
              <w:rPr>
                <w:rFonts w:eastAsia="Arial" w:cs="Arial"/>
                <w:sz w:val="20"/>
                <w:szCs w:val="20"/>
                <w:lang w:val="nl-NL"/>
              </w:rPr>
              <w:t>n.</w:t>
            </w:r>
          </w:p>
        </w:tc>
        <w:tc>
          <w:tcPr>
            <w:tcW w:w="2127" w:type="dxa"/>
          </w:tcPr>
          <w:p w14:paraId="277D0509" w14:textId="77777777" w:rsidR="00741A87" w:rsidRPr="00357375" w:rsidRDefault="00741A87" w:rsidP="00085A9B">
            <w:pPr>
              <w:pStyle w:val="TableParagraph"/>
              <w:ind w:right="316"/>
              <w:jc w:val="center"/>
              <w:rPr>
                <w:rFonts w:eastAsia="Arial" w:cs="Arial"/>
                <w:sz w:val="20"/>
                <w:szCs w:val="20"/>
              </w:rPr>
            </w:pPr>
            <w:r w:rsidRPr="00357375">
              <w:rPr>
                <w:rFonts w:eastAsia="Arial" w:cs="Arial"/>
                <w:sz w:val="20"/>
                <w:szCs w:val="20"/>
              </w:rPr>
              <w:t>20</w:t>
            </w:r>
          </w:p>
        </w:tc>
      </w:tr>
    </w:tbl>
    <w:p w14:paraId="115E007C" w14:textId="4A62F781" w:rsidR="00163CD0" w:rsidRPr="00357375" w:rsidRDefault="00163CD0" w:rsidP="00163CD0">
      <w:pPr>
        <w:pStyle w:val="Plattetekst"/>
        <w:spacing w:before="1"/>
        <w:rPr>
          <w:rFonts w:cs="Arial"/>
          <w:b/>
          <w:sz w:val="20"/>
          <w:szCs w:val="20"/>
        </w:rPr>
      </w:pPr>
    </w:p>
    <w:p w14:paraId="747DFC70" w14:textId="5A3C0B6B" w:rsidR="006830B9" w:rsidRPr="00357375" w:rsidRDefault="006830B9" w:rsidP="006830B9">
      <w:pPr>
        <w:pStyle w:val="Plattetekst"/>
        <w:spacing w:before="1"/>
        <w:rPr>
          <w:rFonts w:cs="Arial"/>
          <w:b/>
          <w:sz w:val="20"/>
          <w:szCs w:val="20"/>
          <w:lang w:val="nl-NL"/>
        </w:rPr>
      </w:pPr>
      <w:r w:rsidRPr="00357375">
        <w:rPr>
          <w:rFonts w:eastAsia="Arial" w:cs="Arial"/>
          <w:sz w:val="20"/>
          <w:szCs w:val="20"/>
          <w:lang w:val="nl"/>
        </w:rPr>
        <w:t>Voor Transitie geldt dat er maximaal 50 punten behaald kunnen worden.</w:t>
      </w:r>
    </w:p>
    <w:p w14:paraId="1E6DA5CE" w14:textId="77777777" w:rsidR="006830B9" w:rsidRPr="00357375" w:rsidRDefault="006830B9" w:rsidP="00163CD0">
      <w:pPr>
        <w:pStyle w:val="Plattetekst"/>
        <w:spacing w:before="1"/>
        <w:rPr>
          <w:rFonts w:cs="Arial"/>
          <w:b/>
          <w:sz w:val="20"/>
          <w:szCs w:val="20"/>
          <w:lang w:val="nl-NL"/>
        </w:rPr>
      </w:pPr>
    </w:p>
    <w:p w14:paraId="2B011E86" w14:textId="77777777" w:rsidR="00CE4A2B" w:rsidRPr="00357375" w:rsidRDefault="00CE4A2B" w:rsidP="00CE4A2B">
      <w:pPr>
        <w:rPr>
          <w:rFonts w:cs="Arial"/>
          <w:sz w:val="20"/>
          <w:u w:val="single"/>
          <w:lang w:eastAsia="en-US"/>
        </w:rPr>
      </w:pPr>
      <w:r w:rsidRPr="00357375">
        <w:rPr>
          <w:rFonts w:cs="Arial"/>
          <w:sz w:val="20"/>
          <w:u w:val="single"/>
          <w:lang w:eastAsia="en-US"/>
        </w:rPr>
        <w:t>Retransitieplan</w:t>
      </w:r>
    </w:p>
    <w:p w14:paraId="64FCC8D4" w14:textId="159A0857" w:rsidR="00CE4A2B" w:rsidRPr="00357375" w:rsidRDefault="00CE4A2B" w:rsidP="00CE4A2B">
      <w:pPr>
        <w:rPr>
          <w:rFonts w:cs="Arial"/>
          <w:sz w:val="20"/>
          <w:lang w:eastAsia="en-US"/>
        </w:rPr>
      </w:pPr>
      <w:r w:rsidRPr="00357375">
        <w:rPr>
          <w:rFonts w:cs="Arial"/>
          <w:sz w:val="20"/>
          <w:lang w:eastAsia="en-US"/>
        </w:rPr>
        <w:t>Naast het Transitieplan dient Inschrijver ook het Retransitieplan te beschrijven zoals beschreven in het Antwoordtemplate – Bijlage 3-002. Bij de beoordeling worden aan het Retransitieplan geen punten toegekend. Wel is het Retransitieplan een bindend onderdeel van de Raamovereenkomst.</w:t>
      </w:r>
    </w:p>
    <w:p w14:paraId="50B1582A" w14:textId="77777777" w:rsidR="00CE4A2B" w:rsidRPr="00357375" w:rsidRDefault="00CE4A2B" w:rsidP="00CE4A2B">
      <w:pPr>
        <w:rPr>
          <w:rFonts w:cs="Arial"/>
          <w:sz w:val="20"/>
          <w:lang w:eastAsia="en-US"/>
        </w:rPr>
      </w:pPr>
    </w:p>
    <w:p w14:paraId="3E90135B" w14:textId="77777777" w:rsidR="00CE4A2B" w:rsidRPr="00357375" w:rsidRDefault="00CE4A2B" w:rsidP="00CE4A2B">
      <w:pPr>
        <w:rPr>
          <w:rFonts w:cs="Arial"/>
          <w:sz w:val="20"/>
          <w:lang w:eastAsia="en-US"/>
        </w:rPr>
      </w:pPr>
      <w:r w:rsidRPr="00357375">
        <w:rPr>
          <w:rFonts w:cs="Arial"/>
          <w:sz w:val="20"/>
          <w:lang w:eastAsia="en-US"/>
        </w:rPr>
        <w:t>Daarnaast zijn onderstaande elementen van belang voor het vaststellen van de kwaliteit van het Retransitieplan van Inschrijvers. Het Retransitieplan wordt beoordeeld op de volgende sub gunningcriteria met bijbehorende weging.  Inschrijver dient gebruik te maken van de antwoordtemplate onder Bijlage 3-002 voor het opstellen van het Retransitieplan.</w:t>
      </w:r>
    </w:p>
    <w:p w14:paraId="59414049" w14:textId="493DD168" w:rsidR="001D7B6C" w:rsidRPr="00357375" w:rsidRDefault="001D7B6C" w:rsidP="00163CD0">
      <w:pPr>
        <w:pStyle w:val="Plattetekst"/>
        <w:spacing w:before="1"/>
        <w:rPr>
          <w:rFonts w:cs="Arial"/>
          <w:b/>
          <w:sz w:val="20"/>
          <w:szCs w:val="20"/>
          <w:lang w:val="nl-NL"/>
        </w:rPr>
      </w:pPr>
    </w:p>
    <w:p w14:paraId="029C0F9B" w14:textId="11618AA5" w:rsidR="006830B9" w:rsidRPr="00357375" w:rsidRDefault="006830B9" w:rsidP="006830B9">
      <w:pPr>
        <w:pStyle w:val="Plattetekst"/>
        <w:spacing w:before="1"/>
        <w:rPr>
          <w:rFonts w:cs="Arial"/>
          <w:b/>
          <w:sz w:val="20"/>
          <w:szCs w:val="20"/>
          <w:lang w:val="nl-NL"/>
        </w:rPr>
      </w:pPr>
      <w:r w:rsidRPr="00357375">
        <w:rPr>
          <w:rFonts w:eastAsia="Arial" w:cs="Arial"/>
          <w:sz w:val="20"/>
          <w:szCs w:val="20"/>
          <w:lang w:val="nl"/>
        </w:rPr>
        <w:t>Voor het Retransitieplan worden geen punten toegekend.</w:t>
      </w:r>
    </w:p>
    <w:p w14:paraId="63975487" w14:textId="77777777" w:rsidR="001D7B6C" w:rsidRPr="00357375" w:rsidRDefault="001D7B6C" w:rsidP="00163CD0">
      <w:pPr>
        <w:pStyle w:val="Plattetekst"/>
        <w:spacing w:before="1"/>
        <w:rPr>
          <w:rFonts w:cs="Arial"/>
          <w:b/>
          <w:sz w:val="23"/>
          <w:lang w:val="nl-NL"/>
        </w:rPr>
      </w:pPr>
    </w:p>
    <w:p w14:paraId="5E456239" w14:textId="61ACA7DE" w:rsidR="00163CD0" w:rsidRPr="00357375" w:rsidRDefault="00163CD0" w:rsidP="00085A9B">
      <w:pPr>
        <w:pStyle w:val="Kop3"/>
        <w:numPr>
          <w:ilvl w:val="3"/>
          <w:numId w:val="1"/>
        </w:numPr>
        <w:rPr>
          <w:rFonts w:eastAsia="Arial" w:cs="Arial"/>
          <w:sz w:val="20"/>
        </w:rPr>
      </w:pPr>
      <w:bookmarkStart w:id="874" w:name="_Toc481075863"/>
      <w:r w:rsidRPr="00357375">
        <w:rPr>
          <w:rFonts w:eastAsia="Arial" w:cs="Arial"/>
          <w:sz w:val="20"/>
        </w:rPr>
        <w:t xml:space="preserve">Invulling </w:t>
      </w:r>
      <w:r w:rsidR="00110423" w:rsidRPr="00357375">
        <w:rPr>
          <w:rFonts w:eastAsia="Arial" w:cs="Arial"/>
          <w:sz w:val="20"/>
        </w:rPr>
        <w:t>Kansen dossier</w:t>
      </w:r>
      <w:bookmarkEnd w:id="874"/>
    </w:p>
    <w:p w14:paraId="26D618FF" w14:textId="77777777" w:rsidR="00163CD0" w:rsidRPr="00357375" w:rsidRDefault="00163CD0" w:rsidP="00085A9B">
      <w:pPr>
        <w:pStyle w:val="Plattetekst"/>
        <w:spacing w:before="4"/>
        <w:ind w:left="142"/>
        <w:rPr>
          <w:rFonts w:cs="Arial"/>
          <w:b/>
          <w:sz w:val="23"/>
          <w:lang w:val="nl"/>
        </w:rPr>
      </w:pPr>
    </w:p>
    <w:tbl>
      <w:tblPr>
        <w:tblStyle w:val="NormalTable0"/>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672"/>
        <w:gridCol w:w="2127"/>
      </w:tblGrid>
      <w:tr w:rsidR="00163CD0" w:rsidRPr="00357375" w14:paraId="49C22BFE" w14:textId="77777777" w:rsidTr="03D78203">
        <w:trPr>
          <w:trHeight w:hRule="exact" w:val="293"/>
        </w:trPr>
        <w:tc>
          <w:tcPr>
            <w:tcW w:w="674" w:type="dxa"/>
            <w:shd w:val="clear" w:color="auto" w:fill="BEBEBE"/>
          </w:tcPr>
          <w:p w14:paraId="7E89C4E0" w14:textId="77777777" w:rsidR="00163CD0" w:rsidRPr="00357375" w:rsidRDefault="00163CD0">
            <w:pPr>
              <w:pStyle w:val="TableParagraph"/>
              <w:rPr>
                <w:rFonts w:cs="Arial"/>
                <w:sz w:val="18"/>
                <w:szCs w:val="18"/>
              </w:rPr>
            </w:pPr>
            <w:r w:rsidRPr="00357375">
              <w:rPr>
                <w:rFonts w:cs="Arial"/>
                <w:sz w:val="18"/>
                <w:szCs w:val="18"/>
              </w:rPr>
              <w:t>Nr.</w:t>
            </w:r>
          </w:p>
        </w:tc>
        <w:tc>
          <w:tcPr>
            <w:tcW w:w="5672" w:type="dxa"/>
            <w:shd w:val="clear" w:color="auto" w:fill="BEBEBE"/>
          </w:tcPr>
          <w:p w14:paraId="0652C834" w14:textId="77777777" w:rsidR="00163CD0" w:rsidRPr="00357375" w:rsidRDefault="00163CD0">
            <w:pPr>
              <w:pStyle w:val="TableParagraph"/>
              <w:ind w:right="829"/>
              <w:rPr>
                <w:rFonts w:cs="Arial"/>
                <w:sz w:val="18"/>
                <w:szCs w:val="18"/>
              </w:rPr>
            </w:pPr>
            <w:r w:rsidRPr="00357375">
              <w:rPr>
                <w:rFonts w:cs="Arial"/>
                <w:sz w:val="18"/>
                <w:szCs w:val="18"/>
              </w:rPr>
              <w:t>Korte omschrijving criterium</w:t>
            </w:r>
          </w:p>
        </w:tc>
        <w:tc>
          <w:tcPr>
            <w:tcW w:w="2127" w:type="dxa"/>
            <w:shd w:val="clear" w:color="auto" w:fill="BEBEBE"/>
          </w:tcPr>
          <w:p w14:paraId="30D72C10" w14:textId="77777777" w:rsidR="00163CD0" w:rsidRPr="00357375" w:rsidRDefault="00163CD0">
            <w:pPr>
              <w:pStyle w:val="TableParagraph"/>
              <w:rPr>
                <w:rFonts w:cs="Arial"/>
                <w:sz w:val="18"/>
                <w:szCs w:val="18"/>
              </w:rPr>
            </w:pPr>
            <w:r w:rsidRPr="00357375">
              <w:rPr>
                <w:rFonts w:cs="Arial"/>
                <w:sz w:val="18"/>
                <w:szCs w:val="18"/>
              </w:rPr>
              <w:t>Punten per criterium</w:t>
            </w:r>
          </w:p>
        </w:tc>
      </w:tr>
      <w:tr w:rsidR="00163CD0" w:rsidRPr="00357375" w14:paraId="04F75EEC" w14:textId="77777777" w:rsidTr="00085A9B">
        <w:trPr>
          <w:trHeight w:hRule="exact" w:val="912"/>
        </w:trPr>
        <w:tc>
          <w:tcPr>
            <w:tcW w:w="6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E825F" w14:textId="77777777" w:rsidR="00163CD0" w:rsidRPr="00357375" w:rsidRDefault="00163CD0">
            <w:pPr>
              <w:pStyle w:val="TableParagraph"/>
              <w:rPr>
                <w:rFonts w:cs="Arial"/>
                <w:sz w:val="18"/>
                <w:szCs w:val="18"/>
              </w:rPr>
            </w:pPr>
            <w:r w:rsidRPr="00357375">
              <w:rPr>
                <w:rFonts w:cs="Arial"/>
                <w:sz w:val="18"/>
                <w:szCs w:val="18"/>
              </w:rPr>
              <w:t>1</w:t>
            </w:r>
          </w:p>
        </w:tc>
        <w:tc>
          <w:tcPr>
            <w:tcW w:w="56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C3AD8" w14:textId="16D4F390" w:rsidR="00163CD0" w:rsidRPr="00357375" w:rsidRDefault="00110423">
            <w:pPr>
              <w:pStyle w:val="TableParagraph"/>
              <w:ind w:right="829"/>
              <w:rPr>
                <w:rFonts w:cs="Arial"/>
                <w:sz w:val="18"/>
                <w:szCs w:val="18"/>
                <w:lang w:val="nl-NL"/>
              </w:rPr>
            </w:pPr>
            <w:r w:rsidRPr="00357375">
              <w:rPr>
                <w:rFonts w:cs="Arial"/>
                <w:sz w:val="18"/>
                <w:szCs w:val="18"/>
                <w:lang w:val="nl"/>
              </w:rPr>
              <w:t>We beoordelen het geheel aan kansen over een drietal assen, te weten, prijs, kwaliteit en tij</w:t>
            </w:r>
            <w:r w:rsidR="00CC74AE" w:rsidRPr="00357375">
              <w:rPr>
                <w:rFonts w:cs="Arial"/>
                <w:sz w:val="18"/>
                <w:szCs w:val="18"/>
                <w:lang w:val="nl"/>
              </w:rPr>
              <w:t>d</w:t>
            </w:r>
            <w:r w:rsidR="00DB3388" w:rsidRPr="00357375">
              <w:rPr>
                <w:rFonts w:cs="Arial"/>
                <w:sz w:val="18"/>
                <w:szCs w:val="18"/>
                <w:lang w:val="nl"/>
              </w:rPr>
              <w:t xml:space="preserve"> op basis van dominante informatie</w:t>
            </w:r>
            <w:r w:rsidR="00CC74AE" w:rsidRPr="00357375">
              <w:rPr>
                <w:rFonts w:cs="Arial"/>
                <w:sz w:val="18"/>
                <w:szCs w:val="18"/>
                <w:lang w:val="nl"/>
              </w:rPr>
              <w: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A637C" w14:textId="77777777" w:rsidR="00163CD0" w:rsidRPr="00357375" w:rsidRDefault="00163CD0" w:rsidP="00085A9B">
            <w:pPr>
              <w:pStyle w:val="TableParagraph"/>
              <w:ind w:right="316"/>
              <w:jc w:val="center"/>
              <w:rPr>
                <w:rFonts w:cs="Arial"/>
                <w:sz w:val="18"/>
                <w:szCs w:val="18"/>
              </w:rPr>
            </w:pPr>
            <w:r w:rsidRPr="00357375">
              <w:rPr>
                <w:rFonts w:cs="Arial"/>
                <w:sz w:val="18"/>
                <w:szCs w:val="18"/>
              </w:rPr>
              <w:t>100</w:t>
            </w:r>
          </w:p>
        </w:tc>
      </w:tr>
    </w:tbl>
    <w:p w14:paraId="4E91944D" w14:textId="571E0341" w:rsidR="00163CD0" w:rsidRPr="00357375" w:rsidRDefault="00163CD0" w:rsidP="00163CD0">
      <w:pPr>
        <w:pStyle w:val="Plattetekst"/>
        <w:spacing w:before="1"/>
        <w:rPr>
          <w:rFonts w:cs="Arial"/>
          <w:b/>
          <w:sz w:val="23"/>
        </w:rPr>
      </w:pPr>
    </w:p>
    <w:p w14:paraId="20DB573E" w14:textId="0BFAAF9B" w:rsidR="006830B9" w:rsidRDefault="006830B9" w:rsidP="006830B9">
      <w:pPr>
        <w:pStyle w:val="Plattetekst"/>
        <w:spacing w:before="1"/>
        <w:rPr>
          <w:rFonts w:eastAsia="Arial" w:cs="Arial"/>
          <w:sz w:val="20"/>
          <w:lang w:val="nl"/>
        </w:rPr>
      </w:pPr>
      <w:r w:rsidRPr="00357375">
        <w:rPr>
          <w:rFonts w:eastAsia="Arial" w:cs="Arial"/>
          <w:sz w:val="20"/>
          <w:lang w:val="nl"/>
        </w:rPr>
        <w:t>Voor het kansendossier geldt dat er maximaal 100 punten behaald kunnen worden.</w:t>
      </w:r>
    </w:p>
    <w:p w14:paraId="67F50F36" w14:textId="6B5C3D93" w:rsidR="00EF34AE" w:rsidRPr="00EF34AE" w:rsidRDefault="00EF34AE" w:rsidP="00EF34AE">
      <w:pPr>
        <w:pStyle w:val="Plattetekst"/>
        <w:spacing w:before="1"/>
        <w:rPr>
          <w:rFonts w:eastAsia="Arial" w:cs="Arial"/>
          <w:sz w:val="20"/>
          <w:lang w:val="nl-NL"/>
        </w:rPr>
      </w:pPr>
      <w:r w:rsidRPr="00EF34AE">
        <w:rPr>
          <w:rFonts w:eastAsia="Arial" w:cs="Arial"/>
          <w:sz w:val="20"/>
          <w:lang w:val="nl-NL"/>
        </w:rPr>
        <w:t>Inschrijver dient gebruik te maken van de antwoordtemplate onder Bijlage 3-00</w:t>
      </w:r>
      <w:r>
        <w:rPr>
          <w:rFonts w:eastAsia="Arial" w:cs="Arial"/>
          <w:sz w:val="20"/>
          <w:lang w:val="nl-NL"/>
        </w:rPr>
        <w:t>7 voor de invulling van de kansen.</w:t>
      </w:r>
    </w:p>
    <w:p w14:paraId="2B2F7E3D" w14:textId="77777777" w:rsidR="00EF34AE" w:rsidRPr="00357375" w:rsidRDefault="00EF34AE" w:rsidP="006830B9">
      <w:pPr>
        <w:pStyle w:val="Plattetekst"/>
        <w:spacing w:before="1"/>
        <w:rPr>
          <w:rFonts w:cs="Arial"/>
          <w:b/>
          <w:sz w:val="23"/>
          <w:lang w:val="nl-NL"/>
        </w:rPr>
      </w:pPr>
    </w:p>
    <w:p w14:paraId="7FB8B3C6" w14:textId="77777777" w:rsidR="001D4E6B" w:rsidRPr="00357375" w:rsidRDefault="001D4E6B">
      <w:pPr>
        <w:pStyle w:val="Kop3"/>
        <w:numPr>
          <w:ilvl w:val="3"/>
          <w:numId w:val="1"/>
        </w:numPr>
        <w:rPr>
          <w:rFonts w:eastAsia="Arial" w:cs="Arial"/>
          <w:sz w:val="20"/>
        </w:rPr>
      </w:pPr>
      <w:bookmarkStart w:id="875" w:name="_Toc477793568"/>
      <w:bookmarkStart w:id="876" w:name="_Toc477794772"/>
      <w:bookmarkStart w:id="877" w:name="_Toc477866276"/>
      <w:bookmarkStart w:id="878" w:name="_Toc477866605"/>
      <w:bookmarkStart w:id="879" w:name="_Toc477873016"/>
      <w:bookmarkStart w:id="880" w:name="_Toc477873345"/>
      <w:bookmarkStart w:id="881" w:name="_Toc478549175"/>
      <w:bookmarkStart w:id="882" w:name="_Toc480618779"/>
      <w:bookmarkStart w:id="883" w:name="_Toc480618870"/>
      <w:bookmarkStart w:id="884" w:name="_Toc480876439"/>
      <w:bookmarkStart w:id="885" w:name="_Toc477793569"/>
      <w:bookmarkStart w:id="886" w:name="_Toc477794773"/>
      <w:bookmarkStart w:id="887" w:name="_Toc477866277"/>
      <w:bookmarkStart w:id="888" w:name="_Toc477866606"/>
      <w:bookmarkStart w:id="889" w:name="_Toc477873017"/>
      <w:bookmarkStart w:id="890" w:name="_Toc477873346"/>
      <w:bookmarkStart w:id="891" w:name="_Toc478549176"/>
      <w:bookmarkStart w:id="892" w:name="_Toc480618780"/>
      <w:bookmarkStart w:id="893" w:name="_Toc480618871"/>
      <w:bookmarkStart w:id="894" w:name="_Toc480876440"/>
      <w:bookmarkStart w:id="895" w:name="_Toc48107586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sidRPr="00357375">
        <w:rPr>
          <w:rFonts w:eastAsia="Arial" w:cs="Arial"/>
          <w:sz w:val="20"/>
        </w:rPr>
        <w:t>Invulling Wensen</w:t>
      </w:r>
      <w:bookmarkEnd w:id="895"/>
    </w:p>
    <w:p w14:paraId="6BD5BF45" w14:textId="77777777" w:rsidR="001D4E6B" w:rsidRPr="00357375" w:rsidRDefault="001D4E6B" w:rsidP="001D4E6B">
      <w:pPr>
        <w:pStyle w:val="Plattetekst"/>
        <w:spacing w:before="4"/>
        <w:rPr>
          <w:rFonts w:cs="Arial"/>
          <w:b/>
          <w:sz w:val="23"/>
        </w:rPr>
      </w:pPr>
    </w:p>
    <w:p w14:paraId="02179C27" w14:textId="09CA5D65" w:rsidR="005C611A" w:rsidRDefault="005C611A" w:rsidP="001D4E6B">
      <w:pPr>
        <w:pStyle w:val="Plattetekst"/>
        <w:spacing w:before="4"/>
        <w:rPr>
          <w:rFonts w:eastAsia="Times New Roman" w:cs="Arial"/>
          <w:sz w:val="20"/>
          <w:szCs w:val="20"/>
          <w:lang w:val="nl-NL" w:eastAsia="nl-NL"/>
        </w:rPr>
      </w:pPr>
      <w:r w:rsidRPr="00357375">
        <w:rPr>
          <w:rFonts w:eastAsia="Times New Roman" w:cs="Arial"/>
          <w:sz w:val="20"/>
          <w:szCs w:val="20"/>
          <w:lang w:val="nl-NL" w:eastAsia="nl-NL"/>
        </w:rPr>
        <w:t xml:space="preserve">In onderstaande tabel wordt de tekst van de wensen verkort weergegeven. Zie Bijlage </w:t>
      </w:r>
      <w:r w:rsidR="006E208B" w:rsidRPr="00357375">
        <w:rPr>
          <w:rFonts w:eastAsia="Times New Roman" w:cs="Arial"/>
          <w:sz w:val="20"/>
          <w:szCs w:val="20"/>
          <w:lang w:val="nl-NL" w:eastAsia="nl-NL"/>
        </w:rPr>
        <w:t>P.01</w:t>
      </w:r>
      <w:r w:rsidRPr="00357375">
        <w:rPr>
          <w:rFonts w:eastAsia="Times New Roman" w:cs="Arial"/>
          <w:sz w:val="20"/>
          <w:szCs w:val="20"/>
          <w:lang w:val="nl-NL" w:eastAsia="nl-NL"/>
        </w:rPr>
        <w:t xml:space="preserve"> – Programma van Eisen voor de volledige tekst.</w:t>
      </w:r>
    </w:p>
    <w:p w14:paraId="336DA144" w14:textId="1A1DAEFD" w:rsidR="00AA4BC8" w:rsidRPr="00357375" w:rsidRDefault="00AA4BC8" w:rsidP="001D4E6B">
      <w:pPr>
        <w:pStyle w:val="Plattetekst"/>
        <w:spacing w:before="4"/>
        <w:rPr>
          <w:rFonts w:eastAsia="Times New Roman" w:cs="Arial"/>
          <w:sz w:val="20"/>
          <w:szCs w:val="20"/>
          <w:lang w:val="nl-NL" w:eastAsia="nl-NL"/>
        </w:rPr>
      </w:pPr>
      <w:r>
        <w:rPr>
          <w:rFonts w:eastAsia="Times New Roman" w:cs="Arial"/>
          <w:sz w:val="20"/>
          <w:szCs w:val="20"/>
          <w:lang w:val="nl-NL" w:eastAsia="nl-NL"/>
        </w:rPr>
        <w:t>De beantwoording van deze wensen dient in betreffende antwoord templates plaats te vinden.</w:t>
      </w:r>
    </w:p>
    <w:p w14:paraId="5ECE2ECD" w14:textId="77777777" w:rsidR="005C611A" w:rsidRPr="00357375" w:rsidRDefault="005C611A" w:rsidP="001D4E6B">
      <w:pPr>
        <w:pStyle w:val="Plattetekst"/>
        <w:spacing w:before="4"/>
        <w:rPr>
          <w:rFonts w:eastAsia="Times New Roman" w:cs="Arial"/>
          <w:sz w:val="20"/>
          <w:szCs w:val="20"/>
          <w:lang w:val="nl-NL" w:eastAsia="nl-NL"/>
        </w:rPr>
      </w:pPr>
    </w:p>
    <w:tbl>
      <w:tblPr>
        <w:tblStyle w:val="NormalTable0"/>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5672"/>
        <w:gridCol w:w="2127"/>
      </w:tblGrid>
      <w:tr w:rsidR="001D4E6B" w:rsidRPr="00357375" w14:paraId="6E80D65F" w14:textId="77777777" w:rsidTr="03D78203">
        <w:trPr>
          <w:trHeight w:hRule="exact" w:val="293"/>
        </w:trPr>
        <w:tc>
          <w:tcPr>
            <w:tcW w:w="674" w:type="dxa"/>
            <w:shd w:val="clear" w:color="auto" w:fill="BEBEBE"/>
          </w:tcPr>
          <w:p w14:paraId="26E655E1" w14:textId="77777777" w:rsidR="001D4E6B" w:rsidRPr="00357375" w:rsidRDefault="001D4E6B">
            <w:pPr>
              <w:pStyle w:val="TableParagraph"/>
              <w:rPr>
                <w:rFonts w:cs="Arial"/>
                <w:sz w:val="18"/>
                <w:szCs w:val="18"/>
              </w:rPr>
            </w:pPr>
            <w:r w:rsidRPr="00357375">
              <w:rPr>
                <w:rFonts w:cs="Arial"/>
                <w:sz w:val="18"/>
                <w:szCs w:val="18"/>
              </w:rPr>
              <w:t>Nr.</w:t>
            </w:r>
          </w:p>
        </w:tc>
        <w:tc>
          <w:tcPr>
            <w:tcW w:w="5672" w:type="dxa"/>
            <w:shd w:val="clear" w:color="auto" w:fill="BEBEBE"/>
          </w:tcPr>
          <w:p w14:paraId="6D795654" w14:textId="77777777" w:rsidR="001D4E6B" w:rsidRPr="00357375" w:rsidRDefault="001D4E6B">
            <w:pPr>
              <w:pStyle w:val="TableParagraph"/>
              <w:ind w:right="829"/>
              <w:rPr>
                <w:rFonts w:cs="Arial"/>
                <w:sz w:val="18"/>
                <w:szCs w:val="18"/>
              </w:rPr>
            </w:pPr>
            <w:r w:rsidRPr="00357375">
              <w:rPr>
                <w:rFonts w:cs="Arial"/>
                <w:sz w:val="18"/>
                <w:szCs w:val="18"/>
              </w:rPr>
              <w:t>Korte omschrijving criterium</w:t>
            </w:r>
          </w:p>
        </w:tc>
        <w:tc>
          <w:tcPr>
            <w:tcW w:w="2127" w:type="dxa"/>
            <w:shd w:val="clear" w:color="auto" w:fill="BEBEBE"/>
          </w:tcPr>
          <w:p w14:paraId="62F1BA31" w14:textId="77777777" w:rsidR="001D4E6B" w:rsidRPr="00357375" w:rsidRDefault="001D4E6B">
            <w:pPr>
              <w:pStyle w:val="TableParagraph"/>
              <w:rPr>
                <w:rFonts w:cs="Arial"/>
                <w:sz w:val="18"/>
                <w:szCs w:val="18"/>
              </w:rPr>
            </w:pPr>
            <w:r w:rsidRPr="00357375">
              <w:rPr>
                <w:rFonts w:cs="Arial"/>
                <w:sz w:val="18"/>
                <w:szCs w:val="18"/>
              </w:rPr>
              <w:t>Punten per criterium</w:t>
            </w:r>
          </w:p>
        </w:tc>
      </w:tr>
      <w:tr w:rsidR="005C611A" w:rsidRPr="00357375" w14:paraId="0A2EB4A3" w14:textId="77777777" w:rsidTr="005C611A">
        <w:tc>
          <w:tcPr>
            <w:tcW w:w="674" w:type="dxa"/>
          </w:tcPr>
          <w:p w14:paraId="5FACDBEB" w14:textId="77777777" w:rsidR="005C611A" w:rsidRPr="00357375" w:rsidRDefault="009141AB" w:rsidP="001D4E6B">
            <w:pPr>
              <w:pStyle w:val="TableParagraph"/>
              <w:rPr>
                <w:rFonts w:cs="Arial"/>
                <w:sz w:val="18"/>
              </w:rPr>
            </w:pPr>
            <w:r w:rsidRPr="00357375">
              <w:rPr>
                <w:rFonts w:cs="Arial"/>
                <w:sz w:val="18"/>
              </w:rPr>
              <w:t>1</w:t>
            </w:r>
          </w:p>
        </w:tc>
        <w:tc>
          <w:tcPr>
            <w:tcW w:w="5672" w:type="dxa"/>
          </w:tcPr>
          <w:p w14:paraId="057DA54F" w14:textId="77777777" w:rsidR="005C611A" w:rsidRPr="00357375" w:rsidRDefault="009141AB" w:rsidP="001D4E6B">
            <w:pPr>
              <w:pStyle w:val="TableParagraph"/>
              <w:ind w:right="829"/>
              <w:rPr>
                <w:rFonts w:cs="Arial"/>
                <w:i/>
                <w:sz w:val="18"/>
                <w:u w:val="single"/>
                <w:lang w:val="nl-NL"/>
              </w:rPr>
            </w:pPr>
            <w:r w:rsidRPr="00357375">
              <w:rPr>
                <w:rFonts w:cs="Arial"/>
                <w:i/>
                <w:sz w:val="18"/>
                <w:u w:val="single"/>
                <w:lang w:val="nl-NL"/>
              </w:rPr>
              <w:t xml:space="preserve">Wens </w:t>
            </w:r>
            <w:r w:rsidR="005C611A" w:rsidRPr="00357375">
              <w:rPr>
                <w:rFonts w:cs="Arial"/>
                <w:i/>
                <w:sz w:val="18"/>
                <w:u w:val="single"/>
                <w:lang w:val="nl-NL"/>
              </w:rPr>
              <w:t xml:space="preserve">6, 7, 8, 9, 11 </w:t>
            </w:r>
          </w:p>
          <w:p w14:paraId="403B807F" w14:textId="77777777" w:rsidR="009141AB" w:rsidRPr="00357375" w:rsidRDefault="009141AB" w:rsidP="001D4E6B">
            <w:pPr>
              <w:pStyle w:val="TableParagraph"/>
              <w:ind w:right="829"/>
              <w:rPr>
                <w:rFonts w:cs="Arial"/>
                <w:i/>
                <w:sz w:val="18"/>
                <w:u w:val="single"/>
                <w:lang w:val="nl-NL"/>
              </w:rPr>
            </w:pPr>
          </w:p>
          <w:p w14:paraId="45BD55D6" w14:textId="77777777" w:rsidR="009141AB" w:rsidRPr="00357375" w:rsidRDefault="009141AB" w:rsidP="009141AB">
            <w:pPr>
              <w:pStyle w:val="TableParagraph"/>
              <w:ind w:right="829"/>
              <w:rPr>
                <w:rFonts w:cs="Arial"/>
                <w:sz w:val="18"/>
                <w:lang w:val="nl-NL"/>
              </w:rPr>
            </w:pPr>
            <w:r w:rsidRPr="00357375">
              <w:rPr>
                <w:rFonts w:cs="Arial"/>
                <w:sz w:val="18"/>
                <w:lang w:val="nl-NL"/>
              </w:rPr>
              <w:t>Deze wensen worden evenredig beoordeeld; 28 punten per individuele wens</w:t>
            </w:r>
          </w:p>
          <w:p w14:paraId="0B92DA72" w14:textId="77777777" w:rsidR="009141AB" w:rsidRPr="00357375" w:rsidRDefault="009141AB" w:rsidP="001D4E6B">
            <w:pPr>
              <w:pStyle w:val="TableParagraph"/>
              <w:ind w:right="829"/>
              <w:rPr>
                <w:rFonts w:cs="Arial"/>
                <w:i/>
                <w:sz w:val="18"/>
                <w:u w:val="single"/>
                <w:lang w:val="nl-NL"/>
              </w:rPr>
            </w:pPr>
          </w:p>
        </w:tc>
        <w:tc>
          <w:tcPr>
            <w:tcW w:w="2127" w:type="dxa"/>
          </w:tcPr>
          <w:p w14:paraId="1BD309E1" w14:textId="77777777" w:rsidR="005C611A" w:rsidRPr="00357375" w:rsidRDefault="005C611A" w:rsidP="00085A9B">
            <w:pPr>
              <w:pStyle w:val="TableParagraph"/>
              <w:ind w:right="316"/>
              <w:jc w:val="center"/>
              <w:rPr>
                <w:rFonts w:cs="Arial"/>
                <w:sz w:val="18"/>
                <w:szCs w:val="18"/>
              </w:rPr>
            </w:pPr>
            <w:r w:rsidRPr="00357375">
              <w:rPr>
                <w:rFonts w:cs="Arial"/>
                <w:sz w:val="18"/>
                <w:szCs w:val="18"/>
              </w:rPr>
              <w:t>28</w:t>
            </w:r>
          </w:p>
        </w:tc>
      </w:tr>
      <w:tr w:rsidR="005C611A" w:rsidRPr="00357375" w14:paraId="5B996E04" w14:textId="77777777" w:rsidTr="005C611A">
        <w:tc>
          <w:tcPr>
            <w:tcW w:w="674" w:type="dxa"/>
          </w:tcPr>
          <w:p w14:paraId="7FF0E766" w14:textId="77777777" w:rsidR="005C611A" w:rsidRPr="00357375" w:rsidRDefault="009141AB" w:rsidP="00085A9B">
            <w:pPr>
              <w:pStyle w:val="TableParagraph"/>
              <w:jc w:val="center"/>
              <w:rPr>
                <w:rFonts w:cs="Arial"/>
                <w:sz w:val="18"/>
              </w:rPr>
            </w:pPr>
            <w:r w:rsidRPr="00357375">
              <w:rPr>
                <w:rFonts w:cs="Arial"/>
                <w:sz w:val="18"/>
              </w:rPr>
              <w:t>2</w:t>
            </w:r>
          </w:p>
        </w:tc>
        <w:tc>
          <w:tcPr>
            <w:tcW w:w="5672" w:type="dxa"/>
          </w:tcPr>
          <w:p w14:paraId="57EA36BA" w14:textId="77777777" w:rsidR="005C611A" w:rsidRPr="00357375" w:rsidRDefault="005C611A">
            <w:pPr>
              <w:pStyle w:val="TableParagraph"/>
              <w:ind w:right="829"/>
              <w:rPr>
                <w:rFonts w:cs="Arial"/>
                <w:i/>
                <w:sz w:val="18"/>
                <w:u w:val="single"/>
                <w:lang w:val="nl-NL"/>
              </w:rPr>
            </w:pPr>
            <w:r w:rsidRPr="00357375">
              <w:rPr>
                <w:rFonts w:cs="Arial"/>
                <w:i/>
                <w:sz w:val="18"/>
                <w:u w:val="single"/>
                <w:lang w:val="nl-NL"/>
              </w:rPr>
              <w:t>Wens 1, 2, 3, 4, 5, 10</w:t>
            </w:r>
          </w:p>
          <w:p w14:paraId="4F427561" w14:textId="77777777" w:rsidR="005C611A" w:rsidRPr="00357375" w:rsidRDefault="005C611A">
            <w:pPr>
              <w:pStyle w:val="TableParagraph"/>
              <w:ind w:right="829"/>
              <w:rPr>
                <w:rFonts w:cs="Arial"/>
                <w:sz w:val="18"/>
                <w:lang w:val="nl-NL"/>
              </w:rPr>
            </w:pPr>
          </w:p>
          <w:p w14:paraId="439DF516" w14:textId="77777777" w:rsidR="005C611A" w:rsidRPr="00357375" w:rsidRDefault="005C611A">
            <w:pPr>
              <w:pStyle w:val="TableParagraph"/>
              <w:ind w:right="829"/>
              <w:rPr>
                <w:rFonts w:cs="Arial"/>
                <w:sz w:val="18"/>
                <w:lang w:val="nl-NL"/>
              </w:rPr>
            </w:pPr>
            <w:r w:rsidRPr="00357375">
              <w:rPr>
                <w:rFonts w:cs="Arial"/>
                <w:sz w:val="18"/>
                <w:lang w:val="nl-NL"/>
              </w:rPr>
              <w:t>Deze wensen worden evenredig beoordeeld; 10 punten per individuele wens</w:t>
            </w:r>
          </w:p>
          <w:p w14:paraId="1DD02795" w14:textId="77777777" w:rsidR="005C611A" w:rsidRPr="00357375" w:rsidRDefault="005C611A" w:rsidP="005C611A">
            <w:pPr>
              <w:pStyle w:val="TableParagraph"/>
              <w:ind w:right="829"/>
              <w:rPr>
                <w:rFonts w:cs="Arial"/>
                <w:sz w:val="18"/>
                <w:u w:val="single"/>
                <w:lang w:val="nl-NL"/>
              </w:rPr>
            </w:pPr>
          </w:p>
        </w:tc>
        <w:tc>
          <w:tcPr>
            <w:tcW w:w="2127" w:type="dxa"/>
          </w:tcPr>
          <w:p w14:paraId="558B49C2" w14:textId="77777777" w:rsidR="005C611A" w:rsidRPr="00357375" w:rsidRDefault="005C611A" w:rsidP="00085A9B">
            <w:pPr>
              <w:pStyle w:val="TableParagraph"/>
              <w:ind w:right="316"/>
              <w:jc w:val="center"/>
              <w:rPr>
                <w:rFonts w:cs="Arial"/>
                <w:sz w:val="18"/>
                <w:szCs w:val="18"/>
                <w:lang w:val="nl-NL"/>
              </w:rPr>
            </w:pPr>
            <w:r w:rsidRPr="00357375">
              <w:rPr>
                <w:rFonts w:cs="Arial"/>
                <w:sz w:val="18"/>
                <w:szCs w:val="18"/>
                <w:lang w:val="nl-NL"/>
              </w:rPr>
              <w:t>1</w:t>
            </w:r>
            <w:r w:rsidR="009141AB" w:rsidRPr="00357375">
              <w:rPr>
                <w:rFonts w:cs="Arial"/>
                <w:sz w:val="18"/>
                <w:szCs w:val="18"/>
                <w:lang w:val="nl-NL"/>
              </w:rPr>
              <w:t>0</w:t>
            </w:r>
          </w:p>
        </w:tc>
      </w:tr>
    </w:tbl>
    <w:p w14:paraId="281E87CA" w14:textId="77777777" w:rsidR="009141AB" w:rsidRPr="00357375" w:rsidRDefault="009141AB" w:rsidP="00163CD0">
      <w:pPr>
        <w:pStyle w:val="Plattetekst"/>
        <w:rPr>
          <w:rFonts w:eastAsia="Arial" w:cs="Arial"/>
          <w:sz w:val="20"/>
          <w:lang w:val="nl"/>
        </w:rPr>
      </w:pPr>
    </w:p>
    <w:p w14:paraId="2158F143" w14:textId="2E3A0EA6" w:rsidR="001D4E6B" w:rsidRPr="00357375" w:rsidRDefault="009141AB" w:rsidP="00163CD0">
      <w:pPr>
        <w:pStyle w:val="Plattetekst"/>
        <w:rPr>
          <w:rFonts w:eastAsia="Times New Roman" w:cs="Arial"/>
          <w:b/>
          <w:sz w:val="20"/>
          <w:szCs w:val="20"/>
          <w:lang w:val="nl-NL" w:eastAsia="nl-NL"/>
        </w:rPr>
      </w:pPr>
      <w:r w:rsidRPr="00357375">
        <w:rPr>
          <w:rFonts w:eastAsia="Arial" w:cs="Arial"/>
          <w:sz w:val="20"/>
          <w:lang w:val="nl"/>
        </w:rPr>
        <w:t>Voor wensen geldt dat er maximaal 200 punten behaald kunnen worden.</w:t>
      </w:r>
    </w:p>
    <w:p w14:paraId="61E894E9" w14:textId="27209D39" w:rsidR="001A64EE" w:rsidRPr="00357375" w:rsidRDefault="001A64EE" w:rsidP="00085A9B">
      <w:pPr>
        <w:pStyle w:val="Kop2"/>
        <w:tabs>
          <w:tab w:val="clear" w:pos="360"/>
        </w:tabs>
        <w:ind w:hanging="284"/>
        <w:rPr>
          <w:rFonts w:ascii="Verdana" w:eastAsia="Arial" w:hAnsi="Verdana" w:cs="Arial"/>
        </w:rPr>
      </w:pPr>
      <w:bookmarkStart w:id="896" w:name="_Toc478549190"/>
      <w:bookmarkStart w:id="897" w:name="_Toc480618794"/>
      <w:bookmarkStart w:id="898" w:name="_Toc480618885"/>
      <w:bookmarkStart w:id="899" w:name="_Toc480876454"/>
      <w:bookmarkStart w:id="900" w:name="_Toc478549191"/>
      <w:bookmarkStart w:id="901" w:name="_Toc480618795"/>
      <w:bookmarkStart w:id="902" w:name="_Toc480618886"/>
      <w:bookmarkStart w:id="903" w:name="_Toc480876455"/>
      <w:bookmarkStart w:id="904" w:name="_Toc478549192"/>
      <w:bookmarkStart w:id="905" w:name="_Toc480618796"/>
      <w:bookmarkStart w:id="906" w:name="_Toc480618887"/>
      <w:bookmarkStart w:id="907" w:name="_Toc480876456"/>
      <w:bookmarkStart w:id="908" w:name="_Toc477793583"/>
      <w:bookmarkStart w:id="909" w:name="_Toc477794787"/>
      <w:bookmarkStart w:id="910" w:name="_Toc477866291"/>
      <w:bookmarkStart w:id="911" w:name="_Toc477866620"/>
      <w:bookmarkStart w:id="912" w:name="_Toc477873031"/>
      <w:bookmarkStart w:id="913" w:name="_Toc477873360"/>
      <w:bookmarkStart w:id="914" w:name="_Toc478549193"/>
      <w:bookmarkStart w:id="915" w:name="_Toc480618797"/>
      <w:bookmarkStart w:id="916" w:name="_Toc480618888"/>
      <w:bookmarkStart w:id="917" w:name="_Toc480876457"/>
      <w:bookmarkStart w:id="918" w:name="_Ref363634963"/>
      <w:bookmarkStart w:id="919" w:name="_Toc48107586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sidRPr="00357375">
        <w:rPr>
          <w:rFonts w:ascii="Verdana" w:eastAsia="Arial" w:hAnsi="Verdana" w:cs="Arial"/>
        </w:rPr>
        <w:t>Beoordeling Gunningcriteria</w:t>
      </w:r>
      <w:bookmarkEnd w:id="918"/>
      <w:bookmarkEnd w:id="919"/>
    </w:p>
    <w:p w14:paraId="73E05CAA" w14:textId="51208F57" w:rsidR="00B92552" w:rsidRPr="00357375" w:rsidRDefault="00B92552" w:rsidP="001A64EE">
      <w:pPr>
        <w:rPr>
          <w:rFonts w:cs="Arial"/>
          <w:sz w:val="20"/>
          <w:lang w:val="nl" w:eastAsia="en-US"/>
        </w:rPr>
      </w:pPr>
    </w:p>
    <w:p w14:paraId="014FE49E" w14:textId="77777777" w:rsidR="00B92552" w:rsidRPr="00357375" w:rsidRDefault="00B92552">
      <w:pPr>
        <w:pStyle w:val="Kop3"/>
        <w:ind w:hanging="284"/>
        <w:rPr>
          <w:rFonts w:eastAsia="Arial" w:cs="Arial"/>
          <w:sz w:val="20"/>
        </w:rPr>
      </w:pPr>
      <w:bookmarkStart w:id="920" w:name="_Toc481075866"/>
      <w:r w:rsidRPr="00357375">
        <w:rPr>
          <w:rFonts w:eastAsia="Arial" w:cs="Arial"/>
          <w:sz w:val="20"/>
        </w:rPr>
        <w:t>Referenties</w:t>
      </w:r>
      <w:bookmarkEnd w:id="920"/>
    </w:p>
    <w:p w14:paraId="71022270" w14:textId="77777777" w:rsidR="00E922FB" w:rsidRPr="00357375" w:rsidRDefault="00E922FB" w:rsidP="03D78203">
      <w:pPr>
        <w:rPr>
          <w:rFonts w:cs="Arial"/>
          <w:sz w:val="20"/>
        </w:rPr>
      </w:pPr>
      <w:r w:rsidRPr="00357375">
        <w:rPr>
          <w:rFonts w:cs="Arial"/>
          <w:sz w:val="20"/>
        </w:rPr>
        <w:t>Inschrijver dient twee (2) referentieopdrachten in te dienen waarmee Inschrijver aantoont over ervaring te beschikken met de dienstverlening die vergelijkbaar is in aard en omvang met de door Enexis gevraagde dienstverlening. De mate waarin een referentieproject in aard en omvang vergelijkbaar is met de Opdracht van onderhavige aanbesteding is van belang voor de beoordeling. Naarmate de Inschrijver meer ervaring heeft met, in aard en omvang, vergelijkbare opdrachten zal de Inschrijver een hogere waardering ontvangen voor dit Selectiecriterium.</w:t>
      </w:r>
    </w:p>
    <w:p w14:paraId="79F026DC" w14:textId="77777777" w:rsidR="00E922FB" w:rsidRPr="00357375" w:rsidRDefault="00E922FB" w:rsidP="00E922FB">
      <w:pPr>
        <w:rPr>
          <w:rFonts w:cs="Arial"/>
          <w:sz w:val="20"/>
        </w:rPr>
      </w:pPr>
    </w:p>
    <w:p w14:paraId="0D0FBB30" w14:textId="77777777" w:rsidR="00E922FB" w:rsidRPr="00357375" w:rsidRDefault="00E922FB" w:rsidP="03D78203">
      <w:pPr>
        <w:rPr>
          <w:rFonts w:cs="Arial"/>
          <w:sz w:val="20"/>
        </w:rPr>
      </w:pPr>
      <w:r w:rsidRPr="00357375">
        <w:rPr>
          <w:rFonts w:cs="Arial"/>
          <w:sz w:val="20"/>
        </w:rPr>
        <w:t>Inschrijver dient gebruik te maken te maken van Bijlage A.02 Format referenties voor het aanleveren van de gevraagde referentie details.</w:t>
      </w:r>
    </w:p>
    <w:p w14:paraId="2F8CDE41" w14:textId="77777777" w:rsidR="00E922FB" w:rsidRPr="00357375" w:rsidRDefault="00E922FB" w:rsidP="00E922FB">
      <w:pPr>
        <w:rPr>
          <w:rFonts w:cs="Arial"/>
          <w:sz w:val="20"/>
        </w:rPr>
      </w:pPr>
    </w:p>
    <w:p w14:paraId="4A3737D5" w14:textId="77777777" w:rsidR="00E922FB" w:rsidRPr="00357375" w:rsidRDefault="00E922FB">
      <w:pPr>
        <w:rPr>
          <w:rFonts w:eastAsia="Arial" w:cs="Arial"/>
          <w:sz w:val="20"/>
          <w:lang w:val="nl" w:eastAsia="en-US"/>
        </w:rPr>
      </w:pPr>
      <w:r w:rsidRPr="00357375">
        <w:rPr>
          <w:rFonts w:eastAsia="Arial" w:cs="Arial"/>
          <w:sz w:val="20"/>
          <w:lang w:val="nl" w:eastAsia="en-US"/>
        </w:rPr>
        <w:t xml:space="preserve">Enexis hanteert hiervoor de onderstaande </w:t>
      </w:r>
      <w:r w:rsidR="000C6186" w:rsidRPr="00357375">
        <w:rPr>
          <w:rFonts w:eastAsia="Arial" w:cs="Arial"/>
          <w:sz w:val="20"/>
          <w:lang w:val="nl" w:eastAsia="en-US"/>
        </w:rPr>
        <w:t>zes</w:t>
      </w:r>
      <w:r w:rsidR="00A354D9" w:rsidRPr="00357375">
        <w:rPr>
          <w:rFonts w:eastAsia="Arial" w:cs="Arial"/>
          <w:sz w:val="20"/>
          <w:lang w:val="nl" w:eastAsia="en-US"/>
        </w:rPr>
        <w:t xml:space="preserve"> weegbare sub-gunningcriteria.</w:t>
      </w:r>
      <w:r w:rsidRPr="00357375">
        <w:rPr>
          <w:rFonts w:eastAsia="Arial" w:cs="Arial"/>
          <w:sz w:val="20"/>
          <w:lang w:val="nl" w:eastAsia="en-US"/>
        </w:rPr>
        <w:t>:</w:t>
      </w:r>
    </w:p>
    <w:p w14:paraId="4365C683" w14:textId="77777777" w:rsidR="00E922FB" w:rsidRPr="00357375" w:rsidRDefault="00E922FB" w:rsidP="009446DA">
      <w:pPr>
        <w:pStyle w:val="Lijstalinea"/>
        <w:numPr>
          <w:ilvl w:val="0"/>
          <w:numId w:val="18"/>
        </w:numPr>
        <w:rPr>
          <w:rFonts w:cs="Arial"/>
          <w:sz w:val="20"/>
        </w:rPr>
      </w:pPr>
      <w:r w:rsidRPr="00357375">
        <w:rPr>
          <w:rFonts w:cs="Arial"/>
          <w:sz w:val="20"/>
        </w:rPr>
        <w:t>Tevredenheid Referent;</w:t>
      </w:r>
    </w:p>
    <w:p w14:paraId="327D6B27" w14:textId="77777777" w:rsidR="00E922FB" w:rsidRPr="00357375" w:rsidRDefault="00E922FB" w:rsidP="009446DA">
      <w:pPr>
        <w:pStyle w:val="Lijstalinea"/>
        <w:numPr>
          <w:ilvl w:val="0"/>
          <w:numId w:val="18"/>
        </w:numPr>
        <w:rPr>
          <w:rFonts w:cs="Arial"/>
          <w:sz w:val="20"/>
        </w:rPr>
      </w:pPr>
      <w:r w:rsidRPr="00357375">
        <w:rPr>
          <w:rFonts w:cs="Arial"/>
          <w:sz w:val="20"/>
        </w:rPr>
        <w:t>Vergelijkbaarheid scope</w:t>
      </w:r>
    </w:p>
    <w:p w14:paraId="10848FA9" w14:textId="77777777" w:rsidR="00E922FB" w:rsidRPr="00357375" w:rsidRDefault="00E922FB" w:rsidP="009446DA">
      <w:pPr>
        <w:pStyle w:val="Lijstalinea"/>
        <w:numPr>
          <w:ilvl w:val="0"/>
          <w:numId w:val="18"/>
        </w:numPr>
        <w:rPr>
          <w:rFonts w:cs="Arial"/>
          <w:sz w:val="20"/>
        </w:rPr>
      </w:pPr>
      <w:r w:rsidRPr="00357375">
        <w:rPr>
          <w:rFonts w:cs="Arial"/>
          <w:sz w:val="20"/>
        </w:rPr>
        <w:t>Transitie</w:t>
      </w:r>
    </w:p>
    <w:p w14:paraId="48880DBA" w14:textId="77777777" w:rsidR="00E922FB" w:rsidRPr="00357375" w:rsidRDefault="00E922FB" w:rsidP="009446DA">
      <w:pPr>
        <w:pStyle w:val="Lijstalinea"/>
        <w:numPr>
          <w:ilvl w:val="0"/>
          <w:numId w:val="18"/>
        </w:numPr>
        <w:rPr>
          <w:rFonts w:cs="Arial"/>
          <w:sz w:val="20"/>
        </w:rPr>
      </w:pPr>
      <w:r w:rsidRPr="00357375">
        <w:rPr>
          <w:rFonts w:cs="Arial"/>
          <w:sz w:val="20"/>
        </w:rPr>
        <w:t>Besturing/Regie;</w:t>
      </w:r>
    </w:p>
    <w:p w14:paraId="26836F6A" w14:textId="77777777" w:rsidR="00E922FB" w:rsidRPr="00357375" w:rsidRDefault="00E922FB" w:rsidP="009446DA">
      <w:pPr>
        <w:pStyle w:val="Lijstalinea"/>
        <w:numPr>
          <w:ilvl w:val="0"/>
          <w:numId w:val="18"/>
        </w:numPr>
        <w:rPr>
          <w:rFonts w:cs="Arial"/>
          <w:sz w:val="20"/>
        </w:rPr>
      </w:pPr>
      <w:r w:rsidRPr="00357375">
        <w:rPr>
          <w:rFonts w:cs="Arial"/>
          <w:sz w:val="20"/>
        </w:rPr>
        <w:t>Exploitatie en Beheer;</w:t>
      </w:r>
    </w:p>
    <w:p w14:paraId="1B55FCFE" w14:textId="77777777" w:rsidR="00E922FB" w:rsidRPr="00357375" w:rsidRDefault="00E922FB" w:rsidP="009446DA">
      <w:pPr>
        <w:pStyle w:val="Lijstalinea"/>
        <w:numPr>
          <w:ilvl w:val="0"/>
          <w:numId w:val="18"/>
        </w:numPr>
        <w:rPr>
          <w:rFonts w:cs="Arial"/>
          <w:sz w:val="20"/>
        </w:rPr>
      </w:pPr>
      <w:r w:rsidRPr="00357375">
        <w:rPr>
          <w:rFonts w:cs="Arial"/>
          <w:sz w:val="20"/>
        </w:rPr>
        <w:t>Security;</w:t>
      </w:r>
    </w:p>
    <w:p w14:paraId="7CBEF789" w14:textId="77777777" w:rsidR="00E922FB" w:rsidRPr="00357375" w:rsidRDefault="00E922FB" w:rsidP="00E922FB">
      <w:pPr>
        <w:pStyle w:val="Plattetekst"/>
        <w:rPr>
          <w:rFonts w:cs="Arial"/>
          <w:sz w:val="20"/>
          <w:szCs w:val="20"/>
        </w:rPr>
      </w:pPr>
    </w:p>
    <w:p w14:paraId="452B4EA9" w14:textId="77777777" w:rsidR="00E922FB" w:rsidRPr="00357375" w:rsidRDefault="00E922FB">
      <w:pPr>
        <w:rPr>
          <w:rFonts w:eastAsia="Arial" w:cs="Arial"/>
          <w:sz w:val="20"/>
          <w:lang w:val="nl" w:eastAsia="en-US"/>
        </w:rPr>
      </w:pPr>
      <w:r w:rsidRPr="00357375">
        <w:rPr>
          <w:rFonts w:eastAsia="Arial" w:cs="Arial"/>
          <w:sz w:val="20"/>
          <w:lang w:val="nl" w:eastAsia="en-US"/>
        </w:rPr>
        <w:t xml:space="preserve">In de volgende paragrafen zijn de </w:t>
      </w:r>
      <w:r w:rsidR="004F3271" w:rsidRPr="00357375">
        <w:rPr>
          <w:rFonts w:eastAsia="Arial" w:cs="Arial"/>
          <w:sz w:val="20"/>
          <w:lang w:val="nl" w:eastAsia="en-US"/>
        </w:rPr>
        <w:t>Gunningscriteria en sub-Gunnings</w:t>
      </w:r>
      <w:r w:rsidRPr="00357375">
        <w:rPr>
          <w:rFonts w:eastAsia="Arial" w:cs="Arial"/>
          <w:sz w:val="20"/>
          <w:lang w:val="nl" w:eastAsia="en-US"/>
        </w:rPr>
        <w:t>criteria nader uitgewerkt.</w:t>
      </w:r>
    </w:p>
    <w:p w14:paraId="29758808" w14:textId="77777777" w:rsidR="00E922FB" w:rsidRPr="00357375" w:rsidRDefault="00E922FB" w:rsidP="00E922FB">
      <w:pPr>
        <w:rPr>
          <w:rFonts w:cs="Arial"/>
          <w:sz w:val="20"/>
          <w:lang w:val="nl"/>
        </w:rPr>
      </w:pPr>
    </w:p>
    <w:p w14:paraId="1CF05E32" w14:textId="77777777" w:rsidR="00E922FB" w:rsidRPr="00357375" w:rsidRDefault="00E922FB" w:rsidP="00E922FB">
      <w:pPr>
        <w:pStyle w:val="Plattetekst"/>
        <w:spacing w:before="1"/>
        <w:rPr>
          <w:rFonts w:cs="Arial"/>
          <w:sz w:val="20"/>
          <w:szCs w:val="20"/>
          <w:lang w:val="nl-NL"/>
        </w:rPr>
      </w:pPr>
    </w:p>
    <w:tbl>
      <w:tblPr>
        <w:tblStyle w:val="NormalTable0"/>
        <w:tblW w:w="91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552"/>
        <w:gridCol w:w="6040"/>
      </w:tblGrid>
      <w:tr w:rsidR="00E922FB" w:rsidRPr="00357375" w14:paraId="13DF3D91" w14:textId="77777777" w:rsidTr="00DE05E1">
        <w:trPr>
          <w:trHeight w:hRule="exact" w:val="531"/>
          <w:tblHeader/>
        </w:trPr>
        <w:tc>
          <w:tcPr>
            <w:tcW w:w="567"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C5A5BFC"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Nr.</w:t>
            </w:r>
          </w:p>
        </w:tc>
        <w:tc>
          <w:tcPr>
            <w:tcW w:w="2552"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87B8C0" w14:textId="77777777" w:rsidR="00E922FB" w:rsidRPr="00357375" w:rsidRDefault="00E922FB" w:rsidP="00085A9B">
            <w:pPr>
              <w:pStyle w:val="TableParagraph"/>
              <w:spacing w:before="42" w:line="283" w:lineRule="auto"/>
              <w:ind w:right="713"/>
              <w:rPr>
                <w:rFonts w:eastAsia="Arial" w:cs="Arial"/>
                <w:sz w:val="20"/>
                <w:szCs w:val="20"/>
              </w:rPr>
            </w:pPr>
            <w:r w:rsidRPr="00357375">
              <w:rPr>
                <w:rFonts w:eastAsia="Arial" w:cs="Arial"/>
                <w:sz w:val="20"/>
                <w:szCs w:val="20"/>
              </w:rPr>
              <w:t>Korte omschrijving criterium</w:t>
            </w:r>
          </w:p>
        </w:tc>
        <w:tc>
          <w:tcPr>
            <w:tcW w:w="6040" w:type="dxa"/>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EC76E4D" w14:textId="77777777" w:rsidR="00E922FB" w:rsidRPr="00357375" w:rsidRDefault="00E922FB" w:rsidP="00085A9B">
            <w:pPr>
              <w:pStyle w:val="TableParagraph"/>
              <w:spacing w:before="42"/>
              <w:ind w:right="122"/>
              <w:rPr>
                <w:rFonts w:eastAsia="Arial" w:cs="Arial"/>
                <w:sz w:val="20"/>
                <w:szCs w:val="20"/>
              </w:rPr>
            </w:pPr>
            <w:r w:rsidRPr="00357375">
              <w:rPr>
                <w:rFonts w:eastAsia="Arial" w:cs="Arial"/>
                <w:sz w:val="20"/>
                <w:szCs w:val="20"/>
              </w:rPr>
              <w:t>Lange omschrijving criterium</w:t>
            </w:r>
          </w:p>
        </w:tc>
      </w:tr>
      <w:tr w:rsidR="00E922FB" w:rsidRPr="00357375" w14:paraId="54550FE4" w14:textId="77777777" w:rsidTr="00DE05E1">
        <w:trPr>
          <w:trHeight w:hRule="exact" w:val="5166"/>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49A2FD"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1</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EB069"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Tevredenheid referent</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26039" w14:textId="77777777" w:rsidR="00E922FB" w:rsidRPr="00357375" w:rsidRDefault="00E922FB" w:rsidP="00085A9B">
            <w:pPr>
              <w:pStyle w:val="TableParagraph"/>
              <w:spacing w:before="42" w:line="285" w:lineRule="auto"/>
              <w:ind w:right="122"/>
              <w:rPr>
                <w:rFonts w:eastAsia="Arial" w:cs="Arial"/>
                <w:sz w:val="20"/>
                <w:szCs w:val="20"/>
                <w:lang w:val="nl-NL"/>
              </w:rPr>
            </w:pPr>
            <w:r w:rsidRPr="00357375">
              <w:rPr>
                <w:rFonts w:eastAsia="Arial" w:cs="Arial"/>
                <w:sz w:val="20"/>
                <w:szCs w:val="20"/>
                <w:lang w:val="nl-NL"/>
              </w:rPr>
              <w:t>De mate waarin de referent tevreden is over de geleverde dienstverlening (vergelijkbaar met de door Enexis gevraagde diensten) door Inschrijver. Bij de beoordeling wordt hierbij gelet op de volgende aspecten:</w:t>
            </w:r>
          </w:p>
          <w:p w14:paraId="15F22767"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aanwezigheid van een door referent ondertekende tevredenheidsverklaring waarin referent verklaart dat de werkzaamheden naar tevredenheid zijn uitgevoerd of worden uitgevoerd en in welke mate (op een schaal van 0 t/m 10);</w:t>
            </w:r>
          </w:p>
          <w:p w14:paraId="05DE69D9"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 xml:space="preserve">De tevredenheidsverklaring van referent is ondertekend door een directieverantwoordelijke (CEO, COO, CFO of </w:t>
            </w:r>
            <w:r w:rsidR="008E0EBF" w:rsidRPr="00357375">
              <w:rPr>
                <w:rFonts w:eastAsia="Arial" w:cs="Arial"/>
                <w:sz w:val="20"/>
                <w:szCs w:val="20"/>
                <w:lang w:val="nl-NL"/>
              </w:rPr>
              <w:t>minimaal de contract eigenaar</w:t>
            </w:r>
            <w:r w:rsidRPr="00357375">
              <w:rPr>
                <w:rFonts w:eastAsia="Arial" w:cs="Arial"/>
                <w:sz w:val="20"/>
                <w:szCs w:val="20"/>
                <w:lang w:val="nl-NL"/>
              </w:rPr>
              <w:t>) van referent;</w:t>
            </w:r>
          </w:p>
          <w:p w14:paraId="408F4BA0"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Uit de referentie blijkt dat de betreffende dienstverlening op 1 januari 2016 ten minste al 6 maanden operationeel uitgevoerd wordt (na afronden transitie).</w:t>
            </w:r>
          </w:p>
        </w:tc>
      </w:tr>
      <w:tr w:rsidR="00E922FB" w:rsidRPr="00357375" w14:paraId="6C8D803E" w14:textId="77777777" w:rsidTr="00DE05E1">
        <w:trPr>
          <w:trHeight w:hRule="exact" w:val="3232"/>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4F84B4"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2</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2D64B"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Vergelijkbaarheid scope</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3BA1D" w14:textId="0B12F306" w:rsidR="00E922FB" w:rsidRPr="00357375" w:rsidRDefault="00E922FB" w:rsidP="00085A9B">
            <w:pPr>
              <w:pStyle w:val="TableParagraph"/>
              <w:spacing w:before="44" w:line="285" w:lineRule="auto"/>
              <w:ind w:right="412"/>
              <w:rPr>
                <w:rFonts w:eastAsia="Arial" w:cs="Arial"/>
                <w:sz w:val="20"/>
                <w:szCs w:val="20"/>
                <w:lang w:val="nl-NL"/>
              </w:rPr>
            </w:pPr>
            <w:r w:rsidRPr="00357375">
              <w:rPr>
                <w:rFonts w:eastAsia="Arial" w:cs="Arial"/>
                <w:sz w:val="20"/>
                <w:szCs w:val="20"/>
                <w:lang w:val="nl-NL"/>
              </w:rPr>
              <w:t>De mate waarin de scope van de geleverde diensten vergelijkbaar is in omvang en complexiteit met de diensten zoals opgenomen in deze leidraad (zie 2.5 - Perceel opdeling</w:t>
            </w:r>
            <w:r w:rsidR="00CA46A2">
              <w:rPr>
                <w:rFonts w:eastAsia="Arial" w:cs="Arial"/>
                <w:sz w:val="20"/>
                <w:szCs w:val="20"/>
                <w:lang w:val="nl-NL"/>
              </w:rPr>
              <w:t xml:space="preserve"> </w:t>
            </w:r>
            <w:r w:rsidRPr="00357375">
              <w:rPr>
                <w:rFonts w:eastAsia="Arial" w:cs="Arial"/>
                <w:sz w:val="20"/>
                <w:szCs w:val="20"/>
                <w:lang w:val="nl-NL"/>
              </w:rPr>
              <w:t>bestaande opdracht):</w:t>
            </w:r>
          </w:p>
          <w:p w14:paraId="2707AD39"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(W)LAN;</w:t>
            </w:r>
          </w:p>
          <w:p w14:paraId="6C8D3082"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WAN;</w:t>
            </w:r>
          </w:p>
          <w:p w14:paraId="7F8ACC08"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Internet koppeling;</w:t>
            </w:r>
          </w:p>
          <w:p w14:paraId="0AC242D3"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Lokale Internet verbindingen;</w:t>
            </w:r>
          </w:p>
          <w:p w14:paraId="598A4C20" w14:textId="64B41A5D" w:rsidR="00E922FB" w:rsidRPr="00357375" w:rsidRDefault="00CA46A2"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VPN-toegang</w:t>
            </w:r>
            <w:r w:rsidR="00E922FB" w:rsidRPr="00357375">
              <w:rPr>
                <w:rFonts w:eastAsia="Arial" w:cs="Arial"/>
                <w:sz w:val="20"/>
                <w:szCs w:val="20"/>
                <w:lang w:val="nl-NL"/>
              </w:rPr>
              <w:t>;</w:t>
            </w:r>
          </w:p>
          <w:p w14:paraId="29975FA9" w14:textId="3B5462D1" w:rsidR="00E922FB" w:rsidRPr="00357375" w:rsidRDefault="009141A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Security</w:t>
            </w:r>
            <w:r w:rsidR="00E922FB" w:rsidRPr="00357375">
              <w:rPr>
                <w:rFonts w:eastAsia="Arial" w:cs="Arial"/>
                <w:sz w:val="20"/>
                <w:szCs w:val="20"/>
                <w:lang w:val="nl-NL"/>
              </w:rPr>
              <w:t>.</w:t>
            </w:r>
          </w:p>
          <w:p w14:paraId="2F3DAFC9" w14:textId="77777777" w:rsidR="00E922FB" w:rsidRPr="00357375" w:rsidRDefault="00E922FB" w:rsidP="009557EA">
            <w:pPr>
              <w:pStyle w:val="TableParagraph"/>
              <w:spacing w:before="42" w:line="285" w:lineRule="auto"/>
              <w:ind w:right="122"/>
              <w:rPr>
                <w:rFonts w:cs="Arial"/>
                <w:sz w:val="20"/>
                <w:szCs w:val="20"/>
              </w:rPr>
            </w:pPr>
          </w:p>
        </w:tc>
      </w:tr>
      <w:tr w:rsidR="00E922FB" w:rsidRPr="00357375" w14:paraId="5F85DE18" w14:textId="77777777" w:rsidTr="00DE05E1">
        <w:trPr>
          <w:trHeight w:hRule="exact" w:val="303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DBCA5"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lastRenderedPageBreak/>
              <w:t>3</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AABA1"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Transitie</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572757" w14:textId="2F5FB369" w:rsidR="00E922FB" w:rsidRPr="00357375" w:rsidRDefault="00E922FB" w:rsidP="00085A9B">
            <w:pPr>
              <w:pStyle w:val="TableParagraph"/>
              <w:spacing w:before="44" w:line="285" w:lineRule="auto"/>
              <w:ind w:right="412"/>
              <w:rPr>
                <w:rFonts w:eastAsia="Arial" w:cs="Arial"/>
                <w:sz w:val="20"/>
                <w:szCs w:val="20"/>
                <w:lang w:val="nl-NL"/>
              </w:rPr>
            </w:pPr>
            <w:r w:rsidRPr="00357375">
              <w:rPr>
                <w:rFonts w:eastAsia="Arial" w:cs="Arial"/>
                <w:sz w:val="20"/>
                <w:szCs w:val="20"/>
                <w:lang w:val="nl-NL"/>
              </w:rPr>
              <w:t xml:space="preserve">De mate waarin de omvang en complexiteit van de Transitie, die </w:t>
            </w:r>
            <w:r w:rsidR="008A2C75" w:rsidRPr="00357375">
              <w:rPr>
                <w:rFonts w:eastAsia="Arial" w:cs="Arial"/>
                <w:sz w:val="20"/>
                <w:szCs w:val="20"/>
                <w:lang w:val="nl-NL"/>
              </w:rPr>
              <w:t>Inschrijver</w:t>
            </w:r>
            <w:r w:rsidRPr="00357375">
              <w:rPr>
                <w:rFonts w:eastAsia="Arial" w:cs="Arial"/>
                <w:sz w:val="20"/>
                <w:szCs w:val="20"/>
                <w:lang w:val="nl-NL"/>
              </w:rPr>
              <w:t xml:space="preserve"> bij referent heeft uitgevoerd, overeenkomt met de door Enexis beoogde Transitie.</w:t>
            </w:r>
          </w:p>
          <w:p w14:paraId="278D0528" w14:textId="77777777" w:rsidR="00E922FB" w:rsidRPr="00357375" w:rsidRDefault="00E922FB" w:rsidP="009557EA">
            <w:pPr>
              <w:pStyle w:val="TableParagraph"/>
              <w:spacing w:before="5"/>
              <w:ind w:left="0"/>
              <w:rPr>
                <w:rFonts w:cs="Arial"/>
                <w:sz w:val="20"/>
                <w:szCs w:val="20"/>
                <w:lang w:val="nl-NL"/>
              </w:rPr>
            </w:pPr>
          </w:p>
          <w:p w14:paraId="680B8D1F" w14:textId="77777777" w:rsidR="00E922FB" w:rsidRPr="00357375" w:rsidRDefault="00E922FB" w:rsidP="00085A9B">
            <w:pPr>
              <w:pStyle w:val="TableParagraph"/>
              <w:spacing w:before="0" w:line="288" w:lineRule="auto"/>
              <w:ind w:right="583"/>
              <w:rPr>
                <w:rFonts w:eastAsia="Arial" w:cs="Arial"/>
                <w:sz w:val="20"/>
                <w:szCs w:val="20"/>
                <w:lang w:val="nl-NL"/>
              </w:rPr>
            </w:pPr>
            <w:r w:rsidRPr="00357375">
              <w:rPr>
                <w:rFonts w:eastAsia="Arial" w:cs="Arial"/>
                <w:sz w:val="20"/>
                <w:szCs w:val="20"/>
                <w:lang w:val="nl-NL"/>
              </w:rPr>
              <w:t>Bij de beoordeling wordt hierbij gelet op de volgende aspecten:</w:t>
            </w:r>
          </w:p>
          <w:p w14:paraId="1E31C3F1"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Aantal locaties;</w:t>
            </w:r>
          </w:p>
          <w:p w14:paraId="7636BAAE"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Aantal lijnen;</w:t>
            </w:r>
          </w:p>
          <w:p w14:paraId="2CA4A604"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hoeveelheid netwerkapparatuur;</w:t>
            </w:r>
          </w:p>
          <w:p w14:paraId="4381A438"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doorlooptijd van de Transitie en Retransitie.</w:t>
            </w:r>
          </w:p>
        </w:tc>
      </w:tr>
      <w:tr w:rsidR="00E922FB" w:rsidRPr="00357375" w14:paraId="4F9555D6" w14:textId="77777777" w:rsidTr="00DE05E1">
        <w:trPr>
          <w:trHeight w:hRule="exact" w:val="2557"/>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6322F"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4</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00B64"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Besturing en Regie</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1DEC2" w14:textId="77777777" w:rsidR="00E922FB" w:rsidRPr="00357375" w:rsidRDefault="00E922FB" w:rsidP="00085A9B">
            <w:pPr>
              <w:pStyle w:val="TableParagraph"/>
              <w:spacing w:before="44" w:line="283" w:lineRule="auto"/>
              <w:ind w:right="239"/>
              <w:rPr>
                <w:rFonts w:eastAsia="Arial" w:cs="Arial"/>
                <w:sz w:val="20"/>
                <w:szCs w:val="20"/>
              </w:rPr>
            </w:pPr>
            <w:r w:rsidRPr="00357375">
              <w:rPr>
                <w:rFonts w:eastAsia="Arial" w:cs="Arial"/>
                <w:sz w:val="20"/>
                <w:szCs w:val="20"/>
                <w:lang w:val="nl-NL"/>
              </w:rPr>
              <w:t xml:space="preserve">De wijze waarop Inschrijver invulling heeft gegeven aan Besturing en Regie met de referent. </w:t>
            </w:r>
            <w:r w:rsidRPr="00357375">
              <w:rPr>
                <w:rFonts w:eastAsia="Arial" w:cs="Arial"/>
                <w:sz w:val="20"/>
                <w:szCs w:val="20"/>
              </w:rPr>
              <w:t>Daarbij zijn voor Enexis de volgende aspecten van belang:</w:t>
            </w:r>
          </w:p>
          <w:p w14:paraId="576B93BD"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wijze waarop het Exit scenario beschreven, geoefend en eventueel uitgevoerd is;</w:t>
            </w:r>
          </w:p>
          <w:p w14:paraId="550F9CA4" w14:textId="2EA942FD"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Participatie op tactisch</w:t>
            </w:r>
            <w:r w:rsidR="00F62F06" w:rsidRPr="00357375">
              <w:rPr>
                <w:rFonts w:eastAsia="Arial" w:cs="Arial"/>
                <w:sz w:val="20"/>
                <w:szCs w:val="20"/>
                <w:lang w:val="nl-NL"/>
              </w:rPr>
              <w:t xml:space="preserve"> en operationeel</w:t>
            </w:r>
            <w:r w:rsidRPr="00357375">
              <w:rPr>
                <w:rFonts w:eastAsia="Arial" w:cs="Arial"/>
                <w:sz w:val="20"/>
                <w:szCs w:val="20"/>
                <w:lang w:val="nl-NL"/>
              </w:rPr>
              <w:t xml:space="preserve"> niveau;</w:t>
            </w:r>
          </w:p>
          <w:p w14:paraId="52F91765" w14:textId="046FC41E"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 xml:space="preserve">De prikkels die in het besturingsmodel </w:t>
            </w:r>
            <w:r w:rsidR="00CA46A2" w:rsidRPr="00357375">
              <w:rPr>
                <w:rFonts w:eastAsia="Arial" w:cs="Arial"/>
                <w:sz w:val="20"/>
                <w:szCs w:val="20"/>
                <w:lang w:val="nl-NL"/>
              </w:rPr>
              <w:t>aangebracht</w:t>
            </w:r>
            <w:r w:rsidRPr="00357375">
              <w:rPr>
                <w:rFonts w:eastAsia="Arial" w:cs="Arial"/>
                <w:sz w:val="20"/>
                <w:szCs w:val="20"/>
                <w:lang w:val="nl-NL"/>
              </w:rPr>
              <w:t xml:space="preserve"> zijn om tot succesvolle dienstverlening te komen.</w:t>
            </w:r>
          </w:p>
          <w:p w14:paraId="39035309" w14:textId="77777777" w:rsidR="00E922FB" w:rsidRPr="00357375" w:rsidRDefault="00E922FB" w:rsidP="009557EA">
            <w:pPr>
              <w:pStyle w:val="TableParagraph"/>
              <w:spacing w:before="42" w:line="285" w:lineRule="auto"/>
              <w:ind w:right="122"/>
              <w:rPr>
                <w:rFonts w:cs="Arial"/>
                <w:sz w:val="20"/>
                <w:szCs w:val="20"/>
                <w:lang w:val="nl-NL"/>
              </w:rPr>
            </w:pPr>
          </w:p>
        </w:tc>
      </w:tr>
      <w:tr w:rsidR="00E922FB" w:rsidRPr="00357375" w14:paraId="559DEFC5" w14:textId="77777777" w:rsidTr="00DE05E1">
        <w:trPr>
          <w:trHeight w:hRule="exact" w:val="157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0ADD37"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5</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56517"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Exploitatie en Beheer</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40296" w14:textId="77777777" w:rsidR="00E922FB" w:rsidRPr="00357375" w:rsidRDefault="00E922FB" w:rsidP="00085A9B">
            <w:pPr>
              <w:pStyle w:val="TableParagraph"/>
              <w:tabs>
                <w:tab w:val="left" w:pos="824"/>
              </w:tabs>
              <w:spacing w:before="3"/>
              <w:rPr>
                <w:rFonts w:eastAsia="Arial" w:cs="Arial"/>
                <w:sz w:val="20"/>
                <w:szCs w:val="20"/>
                <w:lang w:val="nl-NL"/>
              </w:rPr>
            </w:pPr>
            <w:r w:rsidRPr="00357375">
              <w:rPr>
                <w:rFonts w:eastAsia="Arial" w:cs="Arial"/>
                <w:sz w:val="20"/>
                <w:szCs w:val="20"/>
                <w:lang w:val="nl-NL"/>
              </w:rPr>
              <w:t>De wijze waarop Inschrijver invulling heeft gegeven aan:</w:t>
            </w:r>
          </w:p>
          <w:p w14:paraId="28342F87"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Het behalen van afgesproken Service Levels;</w:t>
            </w:r>
          </w:p>
          <w:p w14:paraId="75100B68"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Hoe de dienstverlening op peil gehouden wordt;</w:t>
            </w:r>
          </w:p>
          <w:p w14:paraId="03928BEC" w14:textId="05728190"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 xml:space="preserve">Hoe er met verstoringen </w:t>
            </w:r>
            <w:r w:rsidR="009141AB" w:rsidRPr="00357375">
              <w:rPr>
                <w:rFonts w:eastAsia="Arial" w:cs="Arial"/>
                <w:sz w:val="20"/>
                <w:szCs w:val="20"/>
                <w:lang w:val="nl-NL"/>
              </w:rPr>
              <w:t xml:space="preserve">en escalaties </w:t>
            </w:r>
            <w:r w:rsidRPr="00357375">
              <w:rPr>
                <w:rFonts w:eastAsia="Arial" w:cs="Arial"/>
                <w:sz w:val="20"/>
                <w:szCs w:val="20"/>
                <w:lang w:val="nl-NL"/>
              </w:rPr>
              <w:t>omgegaan wordt.</w:t>
            </w:r>
          </w:p>
          <w:p w14:paraId="280E8905" w14:textId="77777777" w:rsidR="00E922FB" w:rsidRPr="00357375" w:rsidRDefault="00E922FB" w:rsidP="009557EA">
            <w:pPr>
              <w:pStyle w:val="TableParagraph"/>
              <w:tabs>
                <w:tab w:val="left" w:pos="824"/>
              </w:tabs>
              <w:spacing w:before="3"/>
              <w:rPr>
                <w:rFonts w:cs="Arial"/>
                <w:sz w:val="20"/>
                <w:szCs w:val="20"/>
                <w:lang w:val="nl-NL"/>
              </w:rPr>
            </w:pPr>
          </w:p>
          <w:p w14:paraId="50AB45B4" w14:textId="77777777" w:rsidR="00E922FB" w:rsidRPr="00357375" w:rsidRDefault="00E922FB" w:rsidP="009557EA">
            <w:pPr>
              <w:pStyle w:val="TableParagraph"/>
              <w:spacing w:before="42" w:line="285" w:lineRule="auto"/>
              <w:ind w:right="122"/>
              <w:rPr>
                <w:rFonts w:cs="Arial"/>
                <w:sz w:val="20"/>
                <w:szCs w:val="20"/>
                <w:lang w:val="nl-NL"/>
              </w:rPr>
            </w:pPr>
          </w:p>
        </w:tc>
      </w:tr>
      <w:tr w:rsidR="00E922FB" w:rsidRPr="00357375" w14:paraId="48139E86" w14:textId="77777777" w:rsidTr="00DE05E1">
        <w:trPr>
          <w:trHeight w:hRule="exact" w:val="3574"/>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42931" w14:textId="77777777" w:rsidR="00E922FB" w:rsidRPr="00357375" w:rsidRDefault="00E922FB" w:rsidP="00085A9B">
            <w:pPr>
              <w:pStyle w:val="TableParagraph"/>
              <w:spacing w:before="42"/>
              <w:rPr>
                <w:rFonts w:eastAsia="Arial" w:cs="Arial"/>
                <w:sz w:val="20"/>
                <w:szCs w:val="20"/>
              </w:rPr>
            </w:pPr>
            <w:r w:rsidRPr="00357375">
              <w:rPr>
                <w:rFonts w:eastAsia="Arial" w:cs="Arial"/>
                <w:sz w:val="20"/>
                <w:szCs w:val="20"/>
              </w:rPr>
              <w:t>6</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D015C" w14:textId="77777777" w:rsidR="00E922FB" w:rsidRPr="00357375" w:rsidRDefault="00E922FB" w:rsidP="00085A9B">
            <w:pPr>
              <w:pStyle w:val="TableParagraph"/>
              <w:spacing w:before="42"/>
              <w:ind w:right="115"/>
              <w:rPr>
                <w:rFonts w:eastAsia="Arial" w:cs="Arial"/>
                <w:sz w:val="20"/>
                <w:szCs w:val="20"/>
              </w:rPr>
            </w:pPr>
            <w:r w:rsidRPr="00357375">
              <w:rPr>
                <w:rFonts w:eastAsia="Arial" w:cs="Arial"/>
                <w:sz w:val="20"/>
                <w:szCs w:val="20"/>
              </w:rPr>
              <w:t>Security</w:t>
            </w:r>
          </w:p>
        </w:tc>
        <w:tc>
          <w:tcPr>
            <w:tcW w:w="6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A07FB" w14:textId="73CA0C39" w:rsidR="00E922FB" w:rsidRPr="00357375" w:rsidRDefault="00E922FB" w:rsidP="00085A9B">
            <w:pPr>
              <w:pStyle w:val="TableParagraph"/>
              <w:spacing w:before="44" w:line="283" w:lineRule="auto"/>
              <w:ind w:right="239"/>
              <w:rPr>
                <w:rFonts w:eastAsia="Arial" w:cs="Arial"/>
                <w:sz w:val="20"/>
                <w:szCs w:val="20"/>
                <w:lang w:val="nl-NL"/>
              </w:rPr>
            </w:pPr>
            <w:r w:rsidRPr="00357375">
              <w:rPr>
                <w:rFonts w:eastAsia="Arial" w:cs="Arial"/>
                <w:sz w:val="20"/>
                <w:szCs w:val="20"/>
                <w:lang w:val="nl-NL"/>
              </w:rPr>
              <w:t>De wijze waarop Inschrijver invulling heeft gegeven aan de door referent opgestelde security eisen</w:t>
            </w:r>
            <w:r w:rsidR="00F50E35" w:rsidRPr="00357375">
              <w:rPr>
                <w:rFonts w:eastAsia="Arial" w:cs="Arial"/>
                <w:sz w:val="20"/>
                <w:szCs w:val="20"/>
                <w:lang w:val="nl-NL"/>
              </w:rPr>
              <w:t xml:space="preserve"> in B</w:t>
            </w:r>
            <w:r w:rsidR="00F359B1" w:rsidRPr="00357375">
              <w:rPr>
                <w:rFonts w:eastAsia="Arial" w:cs="Arial"/>
                <w:sz w:val="20"/>
                <w:szCs w:val="20"/>
                <w:lang w:val="nl-NL"/>
              </w:rPr>
              <w:t xml:space="preserve">ijlage </w:t>
            </w:r>
            <w:r w:rsidR="00AA6DEF" w:rsidRPr="00357375">
              <w:rPr>
                <w:rFonts w:eastAsia="Arial" w:cs="Arial"/>
                <w:sz w:val="20"/>
                <w:szCs w:val="20"/>
                <w:lang w:val="nl-NL"/>
              </w:rPr>
              <w:t>P.01</w:t>
            </w:r>
            <w:r w:rsidR="00F50E35" w:rsidRPr="00357375">
              <w:rPr>
                <w:rFonts w:eastAsia="Arial" w:cs="Arial"/>
                <w:sz w:val="20"/>
                <w:szCs w:val="20"/>
                <w:lang w:val="nl-NL"/>
              </w:rPr>
              <w:t xml:space="preserve"> </w:t>
            </w:r>
            <w:r w:rsidR="001F1F4C" w:rsidRPr="00357375">
              <w:rPr>
                <w:rFonts w:eastAsia="Arial" w:cs="Arial"/>
                <w:sz w:val="20"/>
                <w:szCs w:val="20"/>
                <w:lang w:val="nl-NL"/>
              </w:rPr>
              <w:t>–</w:t>
            </w:r>
            <w:r w:rsidR="00F50E35" w:rsidRPr="00357375">
              <w:rPr>
                <w:rFonts w:eastAsia="Arial" w:cs="Arial"/>
                <w:sz w:val="20"/>
                <w:szCs w:val="20"/>
                <w:lang w:val="nl-NL"/>
              </w:rPr>
              <w:t xml:space="preserve"> </w:t>
            </w:r>
            <w:r w:rsidR="00122C37" w:rsidRPr="00357375">
              <w:rPr>
                <w:rFonts w:eastAsia="Arial" w:cs="Arial"/>
                <w:sz w:val="20"/>
                <w:szCs w:val="20"/>
                <w:lang w:val="nl-NL"/>
              </w:rPr>
              <w:t>Programma</w:t>
            </w:r>
            <w:r w:rsidR="001F1F4C" w:rsidRPr="00357375">
              <w:rPr>
                <w:rFonts w:eastAsia="Arial" w:cs="Arial"/>
                <w:sz w:val="20"/>
                <w:szCs w:val="20"/>
                <w:lang w:val="nl-NL"/>
              </w:rPr>
              <w:t xml:space="preserve"> van Eisen</w:t>
            </w:r>
            <w:r w:rsidRPr="00357375">
              <w:rPr>
                <w:rFonts w:eastAsia="Arial" w:cs="Arial"/>
                <w:sz w:val="20"/>
                <w:szCs w:val="20"/>
                <w:lang w:val="nl-NL"/>
              </w:rPr>
              <w:t>, waaronder:</w:t>
            </w:r>
          </w:p>
          <w:p w14:paraId="36B0EEB1" w14:textId="0D8DA32D" w:rsidR="00E922FB" w:rsidRPr="00357375" w:rsidRDefault="00CA46A2"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IAM-integratie</w:t>
            </w:r>
            <w:r w:rsidR="00E922FB" w:rsidRPr="00357375">
              <w:rPr>
                <w:rFonts w:eastAsia="Arial" w:cs="Arial"/>
                <w:sz w:val="20"/>
                <w:szCs w:val="20"/>
                <w:lang w:val="nl-NL"/>
              </w:rPr>
              <w:t>;</w:t>
            </w:r>
          </w:p>
          <w:p w14:paraId="3CC1D338"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Protocol filtering;</w:t>
            </w:r>
          </w:p>
          <w:p w14:paraId="72D0D9CA" w14:textId="5AD26926" w:rsidR="00E922FB" w:rsidRPr="00357375" w:rsidRDefault="00CA46A2"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URL-filtering</w:t>
            </w:r>
            <w:r w:rsidR="00E922FB" w:rsidRPr="00357375">
              <w:rPr>
                <w:rFonts w:eastAsia="Arial" w:cs="Arial"/>
                <w:sz w:val="20"/>
                <w:szCs w:val="20"/>
                <w:lang w:val="nl-NL"/>
              </w:rPr>
              <w:t>;</w:t>
            </w:r>
          </w:p>
          <w:p w14:paraId="51402167"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wijze waarop de Security Architectuur is ingericht;</w:t>
            </w:r>
          </w:p>
          <w:p w14:paraId="244E528C" w14:textId="5DF2936D"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 xml:space="preserve">Inzicht in de </w:t>
            </w:r>
            <w:r w:rsidR="00CA46A2" w:rsidRPr="00357375">
              <w:rPr>
                <w:rFonts w:eastAsia="Arial" w:cs="Arial"/>
                <w:sz w:val="20"/>
                <w:szCs w:val="20"/>
                <w:lang w:val="nl-NL"/>
              </w:rPr>
              <w:t>Securitymaatregelen</w:t>
            </w:r>
            <w:r w:rsidRPr="00357375">
              <w:rPr>
                <w:rFonts w:eastAsia="Arial" w:cs="Arial"/>
                <w:sz w:val="20"/>
                <w:szCs w:val="20"/>
                <w:lang w:val="nl-NL"/>
              </w:rPr>
              <w:t>;</w:t>
            </w:r>
          </w:p>
          <w:p w14:paraId="6BC18E70"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De wijze waarop is omgegaan met Security incidenten;</w:t>
            </w:r>
          </w:p>
          <w:p w14:paraId="7B8246C2" w14:textId="77777777" w:rsidR="00E922FB" w:rsidRPr="00357375" w:rsidRDefault="00E922FB" w:rsidP="009446DA">
            <w:pPr>
              <w:pStyle w:val="TableParagraph"/>
              <w:numPr>
                <w:ilvl w:val="0"/>
                <w:numId w:val="20"/>
              </w:numPr>
              <w:spacing w:before="42" w:line="285" w:lineRule="auto"/>
              <w:ind w:left="424" w:right="122" w:hanging="283"/>
              <w:rPr>
                <w:rFonts w:eastAsia="Arial" w:cs="Arial"/>
                <w:sz w:val="20"/>
                <w:szCs w:val="20"/>
                <w:lang w:val="nl-NL"/>
              </w:rPr>
            </w:pPr>
            <w:r w:rsidRPr="00357375">
              <w:rPr>
                <w:rFonts w:eastAsia="Arial" w:cs="Arial"/>
                <w:sz w:val="20"/>
                <w:szCs w:val="20"/>
                <w:lang w:val="nl-NL"/>
              </w:rPr>
              <w:t>White- and black-listing.</w:t>
            </w:r>
          </w:p>
          <w:p w14:paraId="4FE18C38" w14:textId="77777777" w:rsidR="00E922FB" w:rsidRPr="00357375" w:rsidRDefault="00E922FB" w:rsidP="009557EA">
            <w:pPr>
              <w:pStyle w:val="TableParagraph"/>
              <w:tabs>
                <w:tab w:val="left" w:pos="824"/>
              </w:tabs>
              <w:spacing w:before="3"/>
              <w:rPr>
                <w:rFonts w:cs="Arial"/>
                <w:sz w:val="20"/>
                <w:szCs w:val="20"/>
              </w:rPr>
            </w:pPr>
          </w:p>
          <w:p w14:paraId="1ACD110B" w14:textId="77777777" w:rsidR="00E922FB" w:rsidRPr="00357375" w:rsidRDefault="00E922FB" w:rsidP="009557EA">
            <w:pPr>
              <w:pStyle w:val="TableParagraph"/>
              <w:tabs>
                <w:tab w:val="left" w:pos="824"/>
              </w:tabs>
              <w:spacing w:before="3"/>
              <w:rPr>
                <w:rFonts w:cs="Arial"/>
                <w:sz w:val="20"/>
                <w:szCs w:val="20"/>
              </w:rPr>
            </w:pPr>
          </w:p>
        </w:tc>
      </w:tr>
    </w:tbl>
    <w:p w14:paraId="2F5593A0" w14:textId="77777777" w:rsidR="00E922FB" w:rsidRPr="00357375" w:rsidRDefault="00E922FB" w:rsidP="00E922FB">
      <w:pPr>
        <w:pStyle w:val="Plattetekst"/>
        <w:spacing w:before="11"/>
        <w:rPr>
          <w:rFonts w:cs="Arial"/>
          <w:sz w:val="27"/>
          <w:lang w:val="nl-NL"/>
        </w:rPr>
      </w:pPr>
    </w:p>
    <w:p w14:paraId="7384E86F" w14:textId="77777777" w:rsidR="00E922FB" w:rsidRPr="00357375" w:rsidRDefault="00E922FB">
      <w:pPr>
        <w:rPr>
          <w:rFonts w:eastAsia="Arial" w:cs="Arial"/>
          <w:sz w:val="20"/>
          <w:lang w:val="nl" w:eastAsia="en-US"/>
        </w:rPr>
      </w:pPr>
      <w:r w:rsidRPr="00357375">
        <w:rPr>
          <w:rFonts w:eastAsia="Arial" w:cs="Arial"/>
          <w:sz w:val="20"/>
          <w:lang w:val="nl" w:eastAsia="en-US"/>
        </w:rPr>
        <w:t>Indien het referentie project is uitgevoerd door Inschrijver en andere uitvoerders, geeft Inschrijver aan welke onderdelen van de werkzaamheden door Inschrijver zijn uitgevoerd en welke werkzaamheden door de overige uitvoerders.</w:t>
      </w:r>
    </w:p>
    <w:p w14:paraId="4CD5E4AF" w14:textId="77777777" w:rsidR="00E922FB" w:rsidRPr="00357375" w:rsidRDefault="00E922FB">
      <w:pPr>
        <w:rPr>
          <w:rFonts w:eastAsia="Arial" w:cs="Arial"/>
          <w:sz w:val="20"/>
          <w:lang w:val="nl" w:eastAsia="en-US"/>
        </w:rPr>
      </w:pPr>
      <w:r w:rsidRPr="00357375">
        <w:rPr>
          <w:rFonts w:eastAsia="Arial" w:cs="Arial"/>
          <w:sz w:val="20"/>
          <w:lang w:val="nl" w:eastAsia="en-US"/>
        </w:rPr>
        <w:t>De Aanbestedende Dienst behoudt zich het recht voor om de opgegeven referenties te controleren bij de referent.</w:t>
      </w:r>
    </w:p>
    <w:p w14:paraId="44B2E46B" w14:textId="77777777" w:rsidR="00E922FB" w:rsidRPr="00357375" w:rsidRDefault="00E922FB" w:rsidP="00B92552">
      <w:pPr>
        <w:rPr>
          <w:rFonts w:cs="Arial"/>
          <w:sz w:val="20"/>
          <w:lang w:val="nl" w:eastAsia="en-US"/>
        </w:rPr>
      </w:pPr>
    </w:p>
    <w:p w14:paraId="1DF1A45B" w14:textId="77777777" w:rsidR="00B92552" w:rsidRPr="00357375" w:rsidRDefault="00B92552">
      <w:pPr>
        <w:pStyle w:val="Kop3"/>
        <w:ind w:hanging="284"/>
        <w:rPr>
          <w:rFonts w:eastAsia="Arial" w:cs="Arial"/>
          <w:sz w:val="20"/>
        </w:rPr>
      </w:pPr>
      <w:bookmarkStart w:id="921" w:name="_Toc481075867"/>
      <w:r w:rsidRPr="00357375">
        <w:rPr>
          <w:rFonts w:eastAsia="Arial" w:cs="Arial"/>
          <w:sz w:val="20"/>
        </w:rPr>
        <w:lastRenderedPageBreak/>
        <w:t>Outillage</w:t>
      </w:r>
      <w:bookmarkEnd w:id="921"/>
    </w:p>
    <w:p w14:paraId="5A3AF579" w14:textId="42EEA9E8" w:rsidR="00F357EB" w:rsidRPr="00357375" w:rsidRDefault="00F357EB">
      <w:pPr>
        <w:rPr>
          <w:rFonts w:eastAsia="Arial" w:cs="Arial"/>
          <w:sz w:val="20"/>
          <w:lang w:val="nl" w:eastAsia="en-US"/>
        </w:rPr>
      </w:pPr>
      <w:r w:rsidRPr="00357375">
        <w:rPr>
          <w:rFonts w:eastAsia="Arial" w:cs="Arial"/>
          <w:sz w:val="20"/>
          <w:lang w:val="nl" w:eastAsia="en-US"/>
        </w:rPr>
        <w:t xml:space="preserve">In het kader van deze Aanbesteding wil Enexis kunnen vaststellen dat de organisatie van de Inschrijver voldoende geoutilleerd is om de gevraagde scope te kunnen leveren. Inschrijver dient zijn geschiktheid op dit aspect aan te tonen voor de onderstaande elementen rekening houdend met de </w:t>
      </w:r>
      <w:r w:rsidRPr="00357375">
        <w:rPr>
          <w:rFonts w:cs="Arial"/>
          <w:sz w:val="20"/>
          <w:lang w:val="nl" w:eastAsia="en-US"/>
        </w:rPr>
        <w:t xml:space="preserve">beoogde </w:t>
      </w:r>
      <w:r w:rsidR="00EB1030" w:rsidRPr="00357375">
        <w:rPr>
          <w:rFonts w:cs="Arial"/>
          <w:sz w:val="20"/>
          <w:lang w:val="nl" w:eastAsia="en-US"/>
        </w:rPr>
        <w:t xml:space="preserve">Scope van de Opdracht zoals beschreven in paragraaf </w:t>
      </w:r>
      <w:r w:rsidR="009141AB" w:rsidRPr="00357375">
        <w:rPr>
          <w:rFonts w:cs="Arial"/>
          <w:sz w:val="20"/>
          <w:lang w:val="nl" w:eastAsia="en-US"/>
        </w:rPr>
        <w:fldChar w:fldCharType="begin"/>
      </w:r>
      <w:r w:rsidR="009141AB" w:rsidRPr="00357375">
        <w:rPr>
          <w:rFonts w:cs="Arial"/>
          <w:sz w:val="20"/>
          <w:lang w:val="nl" w:eastAsia="en-US"/>
        </w:rPr>
        <w:instrText xml:space="preserve"> REF _Ref479357451 \r \h </w:instrText>
      </w:r>
      <w:r w:rsidR="00AA6DEF" w:rsidRPr="00357375">
        <w:rPr>
          <w:rFonts w:cs="Arial"/>
          <w:sz w:val="20"/>
          <w:lang w:val="nl" w:eastAsia="en-US"/>
        </w:rPr>
        <w:instrText xml:space="preserve"> \* MERGEFORMAT </w:instrText>
      </w:r>
      <w:r w:rsidR="009141AB" w:rsidRPr="00357375">
        <w:rPr>
          <w:rFonts w:cs="Arial"/>
          <w:sz w:val="20"/>
          <w:lang w:val="nl" w:eastAsia="en-US"/>
        </w:rPr>
      </w:r>
      <w:r w:rsidR="009141AB" w:rsidRPr="00357375">
        <w:rPr>
          <w:rFonts w:cs="Arial"/>
          <w:sz w:val="20"/>
          <w:lang w:val="nl" w:eastAsia="en-US"/>
        </w:rPr>
        <w:fldChar w:fldCharType="separate"/>
      </w:r>
      <w:r w:rsidR="008C0F66">
        <w:rPr>
          <w:rFonts w:cs="Arial"/>
          <w:sz w:val="20"/>
          <w:lang w:val="nl" w:eastAsia="en-US"/>
        </w:rPr>
        <w:t>2.6</w:t>
      </w:r>
      <w:r w:rsidR="009141AB" w:rsidRPr="00357375">
        <w:rPr>
          <w:rFonts w:cs="Arial"/>
          <w:sz w:val="20"/>
          <w:lang w:val="nl" w:eastAsia="en-US"/>
        </w:rPr>
        <w:fldChar w:fldCharType="end"/>
      </w:r>
      <w:r w:rsidR="009141AB" w:rsidRPr="00357375">
        <w:rPr>
          <w:rFonts w:cs="Arial"/>
          <w:sz w:val="20"/>
          <w:lang w:val="nl" w:eastAsia="en-US"/>
        </w:rPr>
        <w:t xml:space="preserve"> </w:t>
      </w:r>
      <w:r w:rsidRPr="00357375">
        <w:rPr>
          <w:rFonts w:cs="Arial"/>
          <w:sz w:val="20"/>
          <w:lang w:val="nl" w:eastAsia="en-US"/>
        </w:rPr>
        <w:t>van dit document en de beoogde toekomstige situatie van Enexis zoals beschreven in B</w:t>
      </w:r>
      <w:r w:rsidR="0096070B" w:rsidRPr="00357375">
        <w:rPr>
          <w:rFonts w:cs="Arial"/>
          <w:sz w:val="20"/>
          <w:lang w:val="nl" w:eastAsia="en-US"/>
        </w:rPr>
        <w:t>ijlage 6</w:t>
      </w:r>
      <w:r w:rsidR="008E69A0" w:rsidRPr="00357375">
        <w:rPr>
          <w:rFonts w:cs="Arial"/>
          <w:sz w:val="20"/>
          <w:lang w:val="nl" w:eastAsia="en-US"/>
        </w:rPr>
        <w:t xml:space="preserve"> - Toekomstige situatie ICT Netwerk</w:t>
      </w:r>
    </w:p>
    <w:p w14:paraId="22E80890" w14:textId="77777777" w:rsidR="00863EEC" w:rsidRPr="00357375" w:rsidRDefault="00863EEC" w:rsidP="00F357EB">
      <w:pPr>
        <w:rPr>
          <w:rFonts w:cs="Arial"/>
          <w:sz w:val="20"/>
          <w:lang w:val="nl" w:eastAsia="en-US"/>
        </w:rPr>
      </w:pPr>
    </w:p>
    <w:p w14:paraId="3A9D3B7A" w14:textId="77777777" w:rsidR="00863EEC" w:rsidRPr="00357375" w:rsidRDefault="00863EEC">
      <w:pPr>
        <w:rPr>
          <w:rFonts w:eastAsia="Arial" w:cs="Arial"/>
          <w:sz w:val="20"/>
          <w:lang w:val="nl" w:eastAsia="en-US"/>
        </w:rPr>
      </w:pPr>
      <w:r w:rsidRPr="00357375">
        <w:rPr>
          <w:rFonts w:eastAsia="Arial" w:cs="Arial"/>
          <w:sz w:val="20"/>
          <w:lang w:val="nl" w:eastAsia="en-US"/>
        </w:rPr>
        <w:t>Voor de beoordeling van dit Gunningcriterium geldt dat beschrijvingen van Inschrijver, die beter aansluiten bij de doelstellingen en de ambitie van Enexis en van hoge kwaliteit zijn een hogere waardering krijgen.</w:t>
      </w:r>
    </w:p>
    <w:p w14:paraId="3CFF95E1" w14:textId="77777777" w:rsidR="00F357EB" w:rsidRPr="00357375" w:rsidRDefault="00F357EB" w:rsidP="00F357EB">
      <w:pPr>
        <w:rPr>
          <w:rFonts w:cs="Arial"/>
        </w:rPr>
      </w:pPr>
    </w:p>
    <w:tbl>
      <w:tblPr>
        <w:tblStyle w:val="NormalTable0"/>
        <w:tblW w:w="91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35"/>
        <w:gridCol w:w="5751"/>
      </w:tblGrid>
      <w:tr w:rsidR="00F357EB" w:rsidRPr="00357375" w14:paraId="7396506A" w14:textId="77777777" w:rsidTr="008C0F66">
        <w:trPr>
          <w:trHeight w:hRule="exact" w:val="579"/>
          <w:tblHeader/>
        </w:trPr>
        <w:tc>
          <w:tcPr>
            <w:tcW w:w="567" w:type="dxa"/>
            <w:shd w:val="clear" w:color="auto" w:fill="D9D9D9" w:themeFill="background1" w:themeFillShade="D9"/>
          </w:tcPr>
          <w:p w14:paraId="3425BB6B" w14:textId="77777777" w:rsidR="00F357EB" w:rsidRPr="00357375" w:rsidRDefault="00F357EB" w:rsidP="00085A9B">
            <w:pPr>
              <w:pStyle w:val="TableParagraph"/>
              <w:spacing w:before="91"/>
              <w:rPr>
                <w:rFonts w:eastAsia="Arial" w:cs="Arial"/>
                <w:sz w:val="20"/>
                <w:szCs w:val="20"/>
              </w:rPr>
            </w:pPr>
            <w:r w:rsidRPr="00357375">
              <w:rPr>
                <w:rFonts w:eastAsia="Arial" w:cs="Arial"/>
                <w:sz w:val="20"/>
                <w:szCs w:val="20"/>
              </w:rPr>
              <w:t>Nr.</w:t>
            </w:r>
          </w:p>
        </w:tc>
        <w:tc>
          <w:tcPr>
            <w:tcW w:w="2835" w:type="dxa"/>
            <w:shd w:val="clear" w:color="auto" w:fill="D9D9D9" w:themeFill="background1" w:themeFillShade="D9"/>
          </w:tcPr>
          <w:p w14:paraId="2693DA2E" w14:textId="77777777" w:rsidR="00F357EB" w:rsidRPr="00357375" w:rsidRDefault="00F357EB" w:rsidP="00085A9B">
            <w:pPr>
              <w:pStyle w:val="TableParagraph"/>
              <w:spacing w:before="6" w:line="280" w:lineRule="atLeast"/>
              <w:ind w:right="903"/>
              <w:rPr>
                <w:rFonts w:eastAsia="Arial" w:cs="Arial"/>
                <w:sz w:val="20"/>
                <w:szCs w:val="20"/>
              </w:rPr>
            </w:pPr>
            <w:r w:rsidRPr="00357375">
              <w:rPr>
                <w:rFonts w:eastAsia="Arial" w:cs="Arial"/>
                <w:sz w:val="20"/>
                <w:szCs w:val="20"/>
              </w:rPr>
              <w:t>Korte omschrijving criterium</w:t>
            </w:r>
          </w:p>
        </w:tc>
        <w:tc>
          <w:tcPr>
            <w:tcW w:w="5751" w:type="dxa"/>
            <w:shd w:val="clear" w:color="auto" w:fill="D9D9D9" w:themeFill="background1" w:themeFillShade="D9"/>
          </w:tcPr>
          <w:p w14:paraId="1125D62E" w14:textId="77777777" w:rsidR="00F357EB" w:rsidRPr="00357375" w:rsidRDefault="00F357EB" w:rsidP="00085A9B">
            <w:pPr>
              <w:pStyle w:val="TableParagraph"/>
              <w:spacing w:before="91"/>
              <w:ind w:right="122"/>
              <w:rPr>
                <w:rFonts w:eastAsia="Arial" w:cs="Arial"/>
                <w:sz w:val="20"/>
                <w:szCs w:val="20"/>
              </w:rPr>
            </w:pPr>
            <w:r w:rsidRPr="00357375">
              <w:rPr>
                <w:rFonts w:eastAsia="Arial" w:cs="Arial"/>
                <w:sz w:val="20"/>
                <w:szCs w:val="20"/>
              </w:rPr>
              <w:t>Lange omschrijving criterium</w:t>
            </w:r>
          </w:p>
        </w:tc>
      </w:tr>
      <w:tr w:rsidR="006709AD" w:rsidRPr="00357375" w14:paraId="368D4F2C" w14:textId="77777777" w:rsidTr="008C0F66">
        <w:trPr>
          <w:trHeight w:hRule="exact" w:val="3707"/>
        </w:trPr>
        <w:tc>
          <w:tcPr>
            <w:tcW w:w="567" w:type="dxa"/>
          </w:tcPr>
          <w:p w14:paraId="6897EB11" w14:textId="77777777" w:rsidR="006709AD" w:rsidRPr="00357375" w:rsidRDefault="006709AD" w:rsidP="006709AD">
            <w:pPr>
              <w:pStyle w:val="TableParagraph"/>
              <w:rPr>
                <w:rFonts w:eastAsia="Arial" w:cs="Arial"/>
                <w:sz w:val="20"/>
                <w:szCs w:val="20"/>
              </w:rPr>
            </w:pPr>
            <w:r w:rsidRPr="00357375">
              <w:rPr>
                <w:rFonts w:eastAsia="Arial" w:cs="Arial"/>
                <w:sz w:val="20"/>
                <w:szCs w:val="20"/>
              </w:rPr>
              <w:t>1</w:t>
            </w:r>
          </w:p>
        </w:tc>
        <w:tc>
          <w:tcPr>
            <w:tcW w:w="2835" w:type="dxa"/>
          </w:tcPr>
          <w:p w14:paraId="636E9556" w14:textId="77777777" w:rsidR="006709AD" w:rsidRDefault="006709AD" w:rsidP="006709AD">
            <w:pPr>
              <w:pStyle w:val="TableParagraph"/>
              <w:ind w:right="115"/>
              <w:rPr>
                <w:rFonts w:eastAsia="Arial" w:cs="Arial"/>
                <w:sz w:val="20"/>
                <w:szCs w:val="20"/>
              </w:rPr>
            </w:pPr>
            <w:r w:rsidRPr="00357375">
              <w:rPr>
                <w:rFonts w:eastAsia="Arial" w:cs="Arial"/>
                <w:sz w:val="20"/>
                <w:szCs w:val="20"/>
              </w:rPr>
              <w:t xml:space="preserve">Technologie keuzes </w:t>
            </w:r>
          </w:p>
          <w:p w14:paraId="2721CF0F" w14:textId="171A2781" w:rsidR="008C0F66" w:rsidRPr="00357375" w:rsidRDefault="008C0F66" w:rsidP="006709AD">
            <w:pPr>
              <w:pStyle w:val="TableParagraph"/>
              <w:ind w:right="115"/>
              <w:rPr>
                <w:rFonts w:eastAsia="Arial" w:cs="Arial"/>
                <w:sz w:val="20"/>
                <w:szCs w:val="20"/>
              </w:rPr>
            </w:pPr>
            <w:r>
              <w:rPr>
                <w:rFonts w:eastAsia="Arial" w:cs="Arial"/>
                <w:sz w:val="20"/>
                <w:szCs w:val="20"/>
              </w:rPr>
              <w:t>Antoordtemplate 3-003</w:t>
            </w:r>
          </w:p>
        </w:tc>
        <w:tc>
          <w:tcPr>
            <w:tcW w:w="5751" w:type="dxa"/>
          </w:tcPr>
          <w:p w14:paraId="57112ACB" w14:textId="693621FE" w:rsidR="006709AD" w:rsidRPr="00357375" w:rsidRDefault="008A2C75" w:rsidP="00085A9B">
            <w:pPr>
              <w:pStyle w:val="TableParagraph"/>
              <w:spacing w:before="42" w:line="283" w:lineRule="auto"/>
              <w:ind w:right="207"/>
              <w:rPr>
                <w:rFonts w:eastAsia="Arial" w:cs="Arial"/>
                <w:sz w:val="20"/>
                <w:szCs w:val="20"/>
                <w:lang w:val="nl-NL"/>
              </w:rPr>
            </w:pPr>
            <w:r w:rsidRPr="00357375">
              <w:rPr>
                <w:rFonts w:eastAsia="Arial" w:cs="Arial"/>
                <w:sz w:val="20"/>
                <w:szCs w:val="20"/>
                <w:lang w:val="nl-NL"/>
              </w:rPr>
              <w:t>Inschrijver</w:t>
            </w:r>
            <w:r w:rsidR="006709AD" w:rsidRPr="00357375">
              <w:rPr>
                <w:rFonts w:eastAsia="Arial" w:cs="Arial"/>
                <w:sz w:val="20"/>
                <w:szCs w:val="20"/>
                <w:lang w:val="nl-NL"/>
              </w:rPr>
              <w:t xml:space="preserve"> levert een beschrijving (max. </w:t>
            </w:r>
            <w:r w:rsidR="00844712" w:rsidRPr="00357375">
              <w:rPr>
                <w:rFonts w:eastAsia="Arial" w:cs="Arial"/>
                <w:sz w:val="20"/>
                <w:szCs w:val="20"/>
                <w:lang w:val="nl-NL"/>
              </w:rPr>
              <w:t>50</w:t>
            </w:r>
            <w:r w:rsidR="006709AD" w:rsidRPr="00357375">
              <w:rPr>
                <w:rFonts w:eastAsia="Arial" w:cs="Arial"/>
                <w:sz w:val="20"/>
                <w:szCs w:val="20"/>
                <w:lang w:val="nl-NL"/>
              </w:rPr>
              <w:t xml:space="preserve"> A4-tjes)</w:t>
            </w:r>
            <w:r w:rsidR="00844712" w:rsidRPr="00357375">
              <w:rPr>
                <w:rFonts w:eastAsia="Arial" w:cs="Arial"/>
                <w:sz w:val="20"/>
                <w:szCs w:val="20"/>
                <w:lang w:val="nl-NL"/>
              </w:rPr>
              <w:t>, waarin is beschreven</w:t>
            </w:r>
            <w:r w:rsidR="006709AD" w:rsidRPr="00357375">
              <w:rPr>
                <w:rFonts w:eastAsia="Arial" w:cs="Arial"/>
                <w:sz w:val="20"/>
                <w:szCs w:val="20"/>
                <w:lang w:val="nl-NL"/>
              </w:rPr>
              <w:t>:</w:t>
            </w:r>
          </w:p>
          <w:p w14:paraId="4E3B7050" w14:textId="791CBD93" w:rsidR="00844712" w:rsidRPr="00357375" w:rsidRDefault="00844712"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op welke wijze zij bijdraagt aan de realisatie van deze doelstelling van deze aanbesteding en de bijdrage aan de strategische pijlers van Enexis;</w:t>
            </w:r>
          </w:p>
          <w:p w14:paraId="7CCE74A2" w14:textId="77777777" w:rsidR="00844712" w:rsidRPr="00357375" w:rsidRDefault="00844712"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de architectuur van de gehele aangeboden oplossing waaruit duidelijk blijkt welke bouwblokken worden ingezet voor Enexis en hoe deze samen één geïntegreerde oplossing vormen;</w:t>
            </w:r>
          </w:p>
          <w:p w14:paraId="22CFF602" w14:textId="5CC30755" w:rsidR="00844712" w:rsidRPr="00357375" w:rsidRDefault="00844712"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lang w:val="nl-NL"/>
              </w:rPr>
              <w:t>het IT Service Continuity plan waarmee de continuïteit van dienstverlening maximaal gewaarborgd wordt;</w:t>
            </w:r>
          </w:p>
          <w:p w14:paraId="23DB7E69" w14:textId="7FC07299" w:rsidR="006709AD" w:rsidRPr="00357375" w:rsidRDefault="006709AD" w:rsidP="00085A9B">
            <w:pPr>
              <w:pStyle w:val="TableParagraph"/>
              <w:spacing w:before="42" w:line="283" w:lineRule="auto"/>
              <w:ind w:right="207"/>
              <w:rPr>
                <w:rFonts w:eastAsia="Arial" w:cs="Arial"/>
                <w:sz w:val="20"/>
                <w:szCs w:val="20"/>
                <w:highlight w:val="yellow"/>
                <w:lang w:val="nl-NL"/>
              </w:rPr>
            </w:pPr>
          </w:p>
        </w:tc>
      </w:tr>
      <w:tr w:rsidR="006709AD" w:rsidRPr="00357375" w14:paraId="7856854C" w14:textId="77777777" w:rsidTr="008C0F66">
        <w:trPr>
          <w:trHeight w:hRule="exact" w:val="3556"/>
        </w:trPr>
        <w:tc>
          <w:tcPr>
            <w:tcW w:w="567" w:type="dxa"/>
          </w:tcPr>
          <w:p w14:paraId="2BB3D356" w14:textId="14F94F9F" w:rsidR="006709AD" w:rsidRPr="00357375" w:rsidRDefault="00A87017" w:rsidP="006709AD">
            <w:pPr>
              <w:pStyle w:val="TableParagraph"/>
              <w:rPr>
                <w:rFonts w:eastAsia="Arial" w:cs="Arial"/>
                <w:sz w:val="20"/>
                <w:szCs w:val="20"/>
              </w:rPr>
            </w:pPr>
            <w:r w:rsidRPr="00357375">
              <w:rPr>
                <w:rFonts w:eastAsia="Arial" w:cs="Arial"/>
                <w:sz w:val="20"/>
                <w:szCs w:val="20"/>
              </w:rPr>
              <w:t>2</w:t>
            </w:r>
          </w:p>
        </w:tc>
        <w:tc>
          <w:tcPr>
            <w:tcW w:w="2835" w:type="dxa"/>
          </w:tcPr>
          <w:p w14:paraId="7052E392" w14:textId="77777777" w:rsidR="006709AD" w:rsidRDefault="006709AD" w:rsidP="00085A9B">
            <w:pPr>
              <w:pStyle w:val="TableParagraph"/>
              <w:spacing w:line="309" w:lineRule="auto"/>
              <w:ind w:right="595"/>
              <w:rPr>
                <w:rFonts w:eastAsia="Arial" w:cs="Arial"/>
                <w:sz w:val="20"/>
                <w:szCs w:val="20"/>
              </w:rPr>
            </w:pPr>
            <w:r w:rsidRPr="00357375">
              <w:rPr>
                <w:rFonts w:eastAsia="Arial" w:cs="Arial"/>
                <w:sz w:val="20"/>
                <w:szCs w:val="20"/>
              </w:rPr>
              <w:t>Processen en werkwijzen</w:t>
            </w:r>
          </w:p>
          <w:p w14:paraId="2CBF4B6E" w14:textId="3318B848" w:rsidR="008C0F66" w:rsidRPr="00357375" w:rsidRDefault="008C0F66" w:rsidP="008C0F66">
            <w:pPr>
              <w:pStyle w:val="TableParagraph"/>
              <w:spacing w:line="309" w:lineRule="auto"/>
              <w:ind w:left="0" w:right="595"/>
              <w:rPr>
                <w:rFonts w:eastAsia="Arial" w:cs="Arial"/>
                <w:sz w:val="20"/>
                <w:szCs w:val="20"/>
                <w:lang w:val="nl-NL"/>
              </w:rPr>
            </w:pPr>
            <w:r>
              <w:rPr>
                <w:rFonts w:eastAsia="Arial" w:cs="Arial"/>
                <w:sz w:val="20"/>
                <w:szCs w:val="20"/>
              </w:rPr>
              <w:t>Antwoordtemplate 3-006</w:t>
            </w:r>
          </w:p>
        </w:tc>
        <w:tc>
          <w:tcPr>
            <w:tcW w:w="5751" w:type="dxa"/>
          </w:tcPr>
          <w:p w14:paraId="6A355AB3" w14:textId="52611842" w:rsidR="004F5DFD" w:rsidRPr="00357375" w:rsidRDefault="004F5DFD" w:rsidP="004F5DFD">
            <w:pPr>
              <w:rPr>
                <w:rFonts w:eastAsia="Arial" w:cs="Arial"/>
                <w:sz w:val="20"/>
                <w:szCs w:val="20"/>
                <w:lang w:val="nl-NL"/>
              </w:rPr>
            </w:pPr>
            <w:r w:rsidRPr="00357375">
              <w:rPr>
                <w:rFonts w:eastAsia="Arial" w:cs="Arial"/>
                <w:sz w:val="20"/>
                <w:lang w:val="nl-NL"/>
              </w:rPr>
              <w:t>I</w:t>
            </w:r>
            <w:r w:rsidR="001C02FE" w:rsidRPr="00357375">
              <w:rPr>
                <w:rFonts w:eastAsia="Arial" w:cs="Arial"/>
                <w:sz w:val="20"/>
                <w:lang w:val="nl-NL"/>
              </w:rPr>
              <w:t>nschrijver beschrijft in max. 25</w:t>
            </w:r>
            <w:r w:rsidRPr="00357375">
              <w:rPr>
                <w:rFonts w:eastAsia="Arial" w:cs="Arial"/>
                <w:sz w:val="20"/>
                <w:lang w:val="nl-NL"/>
              </w:rPr>
              <w:t xml:space="preserve"> A4-tjes:</w:t>
            </w:r>
          </w:p>
          <w:p w14:paraId="47F409FD" w14:textId="64B29C6E" w:rsidR="004F5DFD" w:rsidRPr="00357375" w:rsidRDefault="004F5DFD"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het delivery model voor de diensten in scope;</w:t>
            </w:r>
          </w:p>
          <w:p w14:paraId="1F0C4DF1" w14:textId="70ED53CE" w:rsidR="004F5DFD" w:rsidRPr="00357375" w:rsidRDefault="004F5DFD"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de beschrijving van de scope en verdeling van verantwoordelijkheden;</w:t>
            </w:r>
          </w:p>
          <w:p w14:paraId="7061BA1C" w14:textId="0DBB461A" w:rsidR="004F5DFD" w:rsidRPr="00357375" w:rsidRDefault="004F5DFD"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de aansluiting op de Service Management processen van Enexis;</w:t>
            </w:r>
          </w:p>
          <w:p w14:paraId="647D05F2" w14:textId="2A9DB634" w:rsidR="004F5DFD" w:rsidRPr="00357375" w:rsidRDefault="004F5DFD" w:rsidP="009446DA">
            <w:pPr>
              <w:pStyle w:val="TableParagraph"/>
              <w:numPr>
                <w:ilvl w:val="0"/>
                <w:numId w:val="31"/>
              </w:numPr>
              <w:spacing w:before="42" w:line="283" w:lineRule="auto"/>
              <w:ind w:right="207"/>
              <w:rPr>
                <w:rFonts w:eastAsia="Arial" w:cs="Arial"/>
                <w:sz w:val="20"/>
                <w:szCs w:val="20"/>
                <w:lang w:val="nl-NL"/>
              </w:rPr>
            </w:pPr>
            <w:r w:rsidRPr="00357375">
              <w:rPr>
                <w:rFonts w:eastAsia="Arial" w:cs="Arial"/>
                <w:sz w:val="20"/>
                <w:szCs w:val="20"/>
                <w:lang w:val="nl-NL"/>
              </w:rPr>
              <w:t>de visie op de samenwerking met Enexis;</w:t>
            </w:r>
          </w:p>
          <w:p w14:paraId="4922ED3D" w14:textId="79A980D0" w:rsidR="004F5DFD" w:rsidRPr="00357375" w:rsidRDefault="004F5DFD" w:rsidP="009446DA">
            <w:pPr>
              <w:pStyle w:val="TableParagraph"/>
              <w:numPr>
                <w:ilvl w:val="0"/>
                <w:numId w:val="31"/>
              </w:numPr>
              <w:spacing w:before="42" w:line="283" w:lineRule="auto"/>
              <w:ind w:right="207"/>
              <w:rPr>
                <w:rFonts w:eastAsia="Arial" w:cs="Arial"/>
                <w:sz w:val="20"/>
                <w:szCs w:val="20"/>
                <w:lang w:val="nl-NL"/>
              </w:rPr>
            </w:pPr>
            <w:bookmarkStart w:id="922" w:name="_Toc480811562"/>
            <w:r w:rsidRPr="00357375">
              <w:rPr>
                <w:rFonts w:eastAsia="Arial" w:cs="Arial"/>
                <w:sz w:val="20"/>
                <w:szCs w:val="20"/>
                <w:lang w:val="nl-NL"/>
              </w:rPr>
              <w:t>de wijze waarop sturing op KPI’s en rapportages</w:t>
            </w:r>
            <w:bookmarkEnd w:id="922"/>
            <w:r w:rsidR="00991216" w:rsidRPr="00357375">
              <w:rPr>
                <w:rFonts w:eastAsia="Arial" w:cs="Arial"/>
                <w:sz w:val="20"/>
                <w:szCs w:val="20"/>
                <w:lang w:val="nl-NL"/>
              </w:rPr>
              <w:t xml:space="preserve"> wordt ingericht</w:t>
            </w:r>
          </w:p>
          <w:p w14:paraId="212A8C56" w14:textId="3FE39FED" w:rsidR="006709AD" w:rsidRPr="00357375" w:rsidRDefault="004F5DFD" w:rsidP="009446DA">
            <w:pPr>
              <w:pStyle w:val="TableParagraph"/>
              <w:numPr>
                <w:ilvl w:val="0"/>
                <w:numId w:val="31"/>
              </w:numPr>
              <w:spacing w:before="42" w:line="283" w:lineRule="auto"/>
              <w:ind w:right="207"/>
              <w:rPr>
                <w:rFonts w:cs="Arial"/>
                <w:sz w:val="20"/>
                <w:szCs w:val="20"/>
                <w:lang w:val="nl-NL"/>
              </w:rPr>
            </w:pPr>
            <w:r w:rsidRPr="00357375">
              <w:rPr>
                <w:rFonts w:eastAsia="Arial" w:cs="Arial"/>
                <w:sz w:val="20"/>
                <w:lang w:val="nl-NL"/>
              </w:rPr>
              <w:t>d</w:t>
            </w:r>
            <w:r w:rsidRPr="00357375">
              <w:rPr>
                <w:rFonts w:eastAsia="Arial" w:cs="Arial"/>
                <w:sz w:val="20"/>
                <w:szCs w:val="20"/>
                <w:lang w:val="nl-NL"/>
              </w:rPr>
              <w:t>e wijze waarop kennis</w:t>
            </w:r>
            <w:r w:rsidR="00991216" w:rsidRPr="00357375">
              <w:rPr>
                <w:rFonts w:eastAsia="Arial" w:cs="Arial"/>
                <w:sz w:val="20"/>
                <w:lang w:val="nl-NL"/>
              </w:rPr>
              <w:t xml:space="preserve"> zal worden geborgd en gedeeld</w:t>
            </w:r>
          </w:p>
        </w:tc>
      </w:tr>
      <w:tr w:rsidR="006709AD" w:rsidRPr="00357375" w14:paraId="626D7635" w14:textId="77777777" w:rsidTr="008C0F66">
        <w:trPr>
          <w:trHeight w:hRule="exact" w:val="1707"/>
        </w:trPr>
        <w:tc>
          <w:tcPr>
            <w:tcW w:w="567" w:type="dxa"/>
          </w:tcPr>
          <w:p w14:paraId="2A44AE72" w14:textId="1A7B2775" w:rsidR="006709AD" w:rsidRPr="00357375" w:rsidRDefault="00A87017" w:rsidP="006709AD">
            <w:pPr>
              <w:pStyle w:val="TableParagraph"/>
              <w:rPr>
                <w:rFonts w:eastAsia="Arial" w:cs="Arial"/>
                <w:sz w:val="20"/>
                <w:szCs w:val="20"/>
              </w:rPr>
            </w:pPr>
            <w:r w:rsidRPr="00357375">
              <w:rPr>
                <w:rFonts w:eastAsia="Arial" w:cs="Arial"/>
                <w:sz w:val="20"/>
                <w:szCs w:val="20"/>
              </w:rPr>
              <w:t>3</w:t>
            </w:r>
          </w:p>
        </w:tc>
        <w:tc>
          <w:tcPr>
            <w:tcW w:w="2835" w:type="dxa"/>
          </w:tcPr>
          <w:p w14:paraId="229EE7E9" w14:textId="77777777" w:rsidR="006709AD" w:rsidRDefault="006709AD" w:rsidP="00085A9B">
            <w:pPr>
              <w:pStyle w:val="TableParagraph"/>
              <w:spacing w:line="309" w:lineRule="auto"/>
              <w:ind w:right="595"/>
              <w:rPr>
                <w:rFonts w:eastAsia="Arial" w:cs="Arial"/>
                <w:sz w:val="20"/>
                <w:szCs w:val="20"/>
                <w:lang w:val="nl-NL"/>
              </w:rPr>
            </w:pPr>
            <w:r w:rsidRPr="00357375">
              <w:rPr>
                <w:rFonts w:eastAsia="Arial" w:cs="Arial"/>
                <w:sz w:val="20"/>
                <w:szCs w:val="20"/>
                <w:lang w:val="nl-NL"/>
              </w:rPr>
              <w:t xml:space="preserve">Flexibiliteit en wendbaarheid in de solution en diensten </w:t>
            </w:r>
          </w:p>
          <w:p w14:paraId="27E50C61" w14:textId="119F1C34" w:rsidR="008C0F66" w:rsidRPr="00357375" w:rsidRDefault="008C0F66" w:rsidP="00085A9B">
            <w:pPr>
              <w:pStyle w:val="TableParagraph"/>
              <w:spacing w:line="309" w:lineRule="auto"/>
              <w:ind w:right="595"/>
              <w:rPr>
                <w:rFonts w:eastAsia="Arial" w:cs="Arial"/>
                <w:sz w:val="20"/>
                <w:szCs w:val="20"/>
                <w:lang w:val="nl-NL"/>
              </w:rPr>
            </w:pPr>
            <w:r>
              <w:rPr>
                <w:rFonts w:eastAsia="Arial" w:cs="Arial"/>
                <w:sz w:val="20"/>
                <w:szCs w:val="20"/>
                <w:lang w:val="nl-NL"/>
              </w:rPr>
              <w:t>Antwoordtemplate 3-005</w:t>
            </w:r>
          </w:p>
        </w:tc>
        <w:tc>
          <w:tcPr>
            <w:tcW w:w="5751" w:type="dxa"/>
          </w:tcPr>
          <w:p w14:paraId="1918AB39" w14:textId="3D223C44" w:rsidR="00991216" w:rsidRPr="00357375" w:rsidRDefault="006709AD" w:rsidP="00085A9B">
            <w:pPr>
              <w:pStyle w:val="TableParagraph"/>
              <w:spacing w:line="309" w:lineRule="auto"/>
              <w:ind w:right="188"/>
              <w:rPr>
                <w:rFonts w:eastAsia="Arial" w:cs="Arial"/>
                <w:sz w:val="20"/>
                <w:szCs w:val="20"/>
                <w:lang w:val="nl-NL"/>
              </w:rPr>
            </w:pPr>
            <w:r w:rsidRPr="00357375">
              <w:rPr>
                <w:rFonts w:eastAsia="Arial" w:cs="Arial"/>
                <w:sz w:val="20"/>
                <w:szCs w:val="20"/>
                <w:lang w:val="nl-NL"/>
              </w:rPr>
              <w:t xml:space="preserve">Inschrijver beschrijft in max. 2 A4-tjes </w:t>
            </w:r>
            <w:r w:rsidR="00991216" w:rsidRPr="00357375">
              <w:rPr>
                <w:rFonts w:cs="Arial"/>
                <w:sz w:val="20"/>
                <w:lang w:val="nl-NL"/>
              </w:rPr>
              <w:t>op welke wijze hij in staat is gedurende de gehele looptijd van de Overeenkomst (</w:t>
            </w:r>
            <w:r w:rsidR="00991216" w:rsidRPr="00357375">
              <w:rPr>
                <w:rFonts w:cs="Arial"/>
                <w:sz w:val="20"/>
                <w:u w:val="single"/>
                <w:lang w:val="nl-NL"/>
              </w:rPr>
              <w:t>inclusief de optionele verlengingen)</w:t>
            </w:r>
            <w:r w:rsidR="00991216" w:rsidRPr="00357375">
              <w:rPr>
                <w:rFonts w:cs="Arial"/>
                <w:sz w:val="20"/>
                <w:lang w:val="nl-NL"/>
              </w:rPr>
              <w:t xml:space="preserve"> bij te dragen aan de Flexibiliteit en Wendbaarheid van Enexis</w:t>
            </w:r>
          </w:p>
        </w:tc>
      </w:tr>
    </w:tbl>
    <w:p w14:paraId="2C6D9142" w14:textId="77777777" w:rsidR="00B92552" w:rsidRPr="00357375" w:rsidRDefault="00B92552" w:rsidP="00B92552">
      <w:pPr>
        <w:pStyle w:val="Plattetekst"/>
        <w:spacing w:before="1"/>
        <w:rPr>
          <w:rFonts w:cs="Arial"/>
          <w:lang w:val="nl-NL"/>
        </w:rPr>
      </w:pPr>
    </w:p>
    <w:p w14:paraId="026A693F" w14:textId="77777777" w:rsidR="00B92552" w:rsidRPr="00357375" w:rsidRDefault="00381509">
      <w:pPr>
        <w:pStyle w:val="Kop3"/>
        <w:ind w:hanging="284"/>
        <w:rPr>
          <w:rFonts w:eastAsia="Arial" w:cs="Arial"/>
          <w:sz w:val="20"/>
        </w:rPr>
      </w:pPr>
      <w:bookmarkStart w:id="923" w:name="_Toc481075868"/>
      <w:r w:rsidRPr="00357375">
        <w:rPr>
          <w:rFonts w:eastAsia="Arial" w:cs="Arial"/>
          <w:sz w:val="20"/>
        </w:rPr>
        <w:lastRenderedPageBreak/>
        <w:t>Transitie</w:t>
      </w:r>
      <w:bookmarkEnd w:id="923"/>
    </w:p>
    <w:p w14:paraId="47544850" w14:textId="656ED664" w:rsidR="00810DDE" w:rsidRPr="00357375" w:rsidRDefault="00810DDE" w:rsidP="00085A9B">
      <w:pPr>
        <w:rPr>
          <w:rFonts w:eastAsia="Arial" w:cs="Arial"/>
          <w:sz w:val="20"/>
          <w:lang w:val="nl"/>
        </w:rPr>
      </w:pPr>
      <w:r w:rsidRPr="00357375">
        <w:rPr>
          <w:rFonts w:eastAsia="Arial" w:cs="Arial"/>
          <w:sz w:val="20"/>
          <w:lang w:val="nl" w:eastAsia="en-US"/>
        </w:rPr>
        <w:t>Voor de beoordeling van dit Gunningscriterium geldt naarmate de Transitie elementen beter aansluiten bij de eisen zoals verwoord in B</w:t>
      </w:r>
      <w:r w:rsidR="008E69A0" w:rsidRPr="00357375">
        <w:rPr>
          <w:rFonts w:eastAsia="Arial" w:cs="Arial"/>
          <w:sz w:val="20"/>
          <w:lang w:val="nl" w:eastAsia="en-US"/>
        </w:rPr>
        <w:t xml:space="preserve">ijlage </w:t>
      </w:r>
      <w:r w:rsidR="00085A9B" w:rsidRPr="00357375">
        <w:rPr>
          <w:rFonts w:eastAsia="Arial" w:cs="Arial"/>
          <w:sz w:val="20"/>
          <w:lang w:val="nl" w:eastAsia="en-US"/>
        </w:rPr>
        <w:t>P.01</w:t>
      </w:r>
      <w:r w:rsidRPr="00357375">
        <w:rPr>
          <w:rFonts w:eastAsia="Arial" w:cs="Arial"/>
          <w:sz w:val="20"/>
          <w:lang w:val="nl" w:eastAsia="en-US"/>
        </w:rPr>
        <w:t xml:space="preserve"> – Programma van Eisen en doelstellingen van Enexis en van hoge kwaliteit zijn een hogere waardering krijgen.</w:t>
      </w:r>
    </w:p>
    <w:p w14:paraId="07670846" w14:textId="77777777" w:rsidR="00B92552" w:rsidRPr="00357375" w:rsidRDefault="00B92552" w:rsidP="00B92552">
      <w:pPr>
        <w:rPr>
          <w:rFonts w:cs="Arial"/>
          <w:sz w:val="20"/>
          <w:lang w:val="nl" w:eastAsia="en-US"/>
        </w:rPr>
      </w:pPr>
    </w:p>
    <w:p w14:paraId="16B51C6E" w14:textId="77777777" w:rsidR="00B92552" w:rsidRPr="00357375" w:rsidRDefault="00B92552" w:rsidP="00B92552">
      <w:pPr>
        <w:pStyle w:val="Plattetekst"/>
        <w:spacing w:before="7"/>
        <w:rPr>
          <w:rFonts w:cs="Arial"/>
          <w:sz w:val="12"/>
          <w:lang w:val="nl-NL"/>
        </w:rPr>
      </w:pPr>
    </w:p>
    <w:tbl>
      <w:tblPr>
        <w:tblStyle w:val="NormalTable0"/>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B92552" w:rsidRPr="00357375" w14:paraId="0FBA8673" w14:textId="77777777" w:rsidTr="00085A9B">
        <w:trPr>
          <w:trHeight w:hRule="exact" w:val="578"/>
          <w:tblHeader/>
        </w:trPr>
        <w:tc>
          <w:tcPr>
            <w:tcW w:w="567" w:type="dxa"/>
            <w:shd w:val="clear" w:color="auto" w:fill="D9D9D9" w:themeFill="background1" w:themeFillShade="D9"/>
          </w:tcPr>
          <w:p w14:paraId="3D1067E0" w14:textId="77777777" w:rsidR="00B92552" w:rsidRPr="00357375" w:rsidRDefault="00B92552" w:rsidP="00085A9B">
            <w:pPr>
              <w:pStyle w:val="TableParagraph"/>
              <w:spacing w:before="91"/>
              <w:rPr>
                <w:rFonts w:eastAsia="Arial" w:cs="Arial"/>
                <w:sz w:val="20"/>
                <w:szCs w:val="20"/>
              </w:rPr>
            </w:pPr>
            <w:r w:rsidRPr="00357375">
              <w:rPr>
                <w:rFonts w:eastAsia="Arial" w:cs="Arial"/>
                <w:sz w:val="20"/>
                <w:szCs w:val="20"/>
              </w:rPr>
              <w:t>Nr.</w:t>
            </w:r>
          </w:p>
        </w:tc>
        <w:tc>
          <w:tcPr>
            <w:tcW w:w="2694" w:type="dxa"/>
            <w:shd w:val="clear" w:color="auto" w:fill="D9D9D9" w:themeFill="background1" w:themeFillShade="D9"/>
          </w:tcPr>
          <w:p w14:paraId="396DD3E4" w14:textId="77777777" w:rsidR="00B92552" w:rsidRPr="00357375" w:rsidRDefault="00B92552" w:rsidP="00085A9B">
            <w:pPr>
              <w:pStyle w:val="TableParagraph"/>
              <w:spacing w:before="91"/>
              <w:rPr>
                <w:rFonts w:eastAsia="Arial" w:cs="Arial"/>
                <w:sz w:val="20"/>
                <w:szCs w:val="20"/>
              </w:rPr>
            </w:pPr>
            <w:r w:rsidRPr="00357375">
              <w:rPr>
                <w:rFonts w:eastAsia="Arial" w:cs="Arial"/>
                <w:sz w:val="20"/>
                <w:szCs w:val="20"/>
              </w:rPr>
              <w:t>Korte omschrijving criterium</w:t>
            </w:r>
          </w:p>
        </w:tc>
        <w:tc>
          <w:tcPr>
            <w:tcW w:w="5953" w:type="dxa"/>
            <w:shd w:val="clear" w:color="auto" w:fill="D9D9D9" w:themeFill="background1" w:themeFillShade="D9"/>
          </w:tcPr>
          <w:p w14:paraId="4566B1A9" w14:textId="77777777" w:rsidR="00B92552" w:rsidRPr="00357375" w:rsidRDefault="00B92552" w:rsidP="00085A9B">
            <w:pPr>
              <w:pStyle w:val="TableParagraph"/>
              <w:spacing w:before="91"/>
              <w:rPr>
                <w:rFonts w:eastAsia="Arial" w:cs="Arial"/>
                <w:sz w:val="20"/>
                <w:szCs w:val="20"/>
              </w:rPr>
            </w:pPr>
            <w:r w:rsidRPr="00357375">
              <w:rPr>
                <w:rFonts w:eastAsia="Arial" w:cs="Arial"/>
                <w:sz w:val="20"/>
                <w:szCs w:val="20"/>
              </w:rPr>
              <w:t>Lange omschrijving criterium</w:t>
            </w:r>
          </w:p>
        </w:tc>
      </w:tr>
      <w:tr w:rsidR="00B92552" w:rsidRPr="00357375" w14:paraId="153B3BB1" w14:textId="77777777" w:rsidTr="00DE05E1">
        <w:trPr>
          <w:trHeight w:hRule="exact" w:val="6420"/>
        </w:trPr>
        <w:tc>
          <w:tcPr>
            <w:tcW w:w="567" w:type="dxa"/>
          </w:tcPr>
          <w:p w14:paraId="01C4AC65" w14:textId="77777777" w:rsidR="00B92552" w:rsidRPr="00357375" w:rsidRDefault="00B92552">
            <w:pPr>
              <w:pStyle w:val="TableParagraph"/>
              <w:rPr>
                <w:rFonts w:eastAsia="Arial" w:cs="Arial"/>
                <w:sz w:val="20"/>
                <w:szCs w:val="20"/>
              </w:rPr>
            </w:pPr>
            <w:r w:rsidRPr="00357375">
              <w:rPr>
                <w:rFonts w:eastAsia="Arial" w:cs="Arial"/>
                <w:sz w:val="20"/>
                <w:szCs w:val="20"/>
              </w:rPr>
              <w:t>1</w:t>
            </w:r>
          </w:p>
        </w:tc>
        <w:tc>
          <w:tcPr>
            <w:tcW w:w="2694" w:type="dxa"/>
          </w:tcPr>
          <w:p w14:paraId="62464E45" w14:textId="77777777" w:rsidR="00B92552" w:rsidRDefault="00B92552">
            <w:pPr>
              <w:pStyle w:val="TableParagraph"/>
              <w:rPr>
                <w:rFonts w:eastAsia="Arial" w:cs="Arial"/>
                <w:sz w:val="20"/>
                <w:szCs w:val="20"/>
                <w:lang w:val="nl-NL"/>
              </w:rPr>
            </w:pPr>
            <w:r w:rsidRPr="00357375">
              <w:rPr>
                <w:rFonts w:eastAsia="Arial" w:cs="Arial"/>
                <w:sz w:val="20"/>
                <w:szCs w:val="20"/>
                <w:lang w:val="nl-NL"/>
              </w:rPr>
              <w:t>Transitieaanpak voor diensten</w:t>
            </w:r>
            <w:r w:rsidR="000F7523" w:rsidRPr="00357375">
              <w:rPr>
                <w:rFonts w:eastAsia="Arial" w:cs="Arial"/>
                <w:sz w:val="20"/>
                <w:szCs w:val="20"/>
                <w:lang w:val="nl-NL"/>
              </w:rPr>
              <w:t xml:space="preserve"> en producten </w:t>
            </w:r>
            <w:r w:rsidRPr="00357375">
              <w:rPr>
                <w:rFonts w:eastAsia="Arial" w:cs="Arial"/>
                <w:sz w:val="20"/>
                <w:szCs w:val="20"/>
                <w:lang w:val="nl-NL"/>
              </w:rPr>
              <w:t>in scop</w:t>
            </w:r>
            <w:r w:rsidR="00E80AB0" w:rsidRPr="00357375">
              <w:rPr>
                <w:rFonts w:eastAsia="Arial" w:cs="Arial"/>
                <w:sz w:val="20"/>
                <w:szCs w:val="20"/>
                <w:lang w:val="nl-NL"/>
              </w:rPr>
              <w:t>e</w:t>
            </w:r>
          </w:p>
          <w:p w14:paraId="71163E29" w14:textId="51BAAA43" w:rsidR="008C0F66" w:rsidRPr="00357375" w:rsidRDefault="008C0F66">
            <w:pPr>
              <w:pStyle w:val="TableParagraph"/>
              <w:rPr>
                <w:rFonts w:eastAsia="Arial" w:cs="Arial"/>
                <w:sz w:val="20"/>
                <w:szCs w:val="20"/>
                <w:lang w:val="nl-NL"/>
              </w:rPr>
            </w:pPr>
            <w:r>
              <w:rPr>
                <w:rFonts w:eastAsia="Arial" w:cs="Arial"/>
                <w:sz w:val="20"/>
                <w:szCs w:val="20"/>
                <w:lang w:val="nl-NL"/>
              </w:rPr>
              <w:t>Antwoordtemplate 3-001</w:t>
            </w:r>
          </w:p>
        </w:tc>
        <w:tc>
          <w:tcPr>
            <w:tcW w:w="5953" w:type="dxa"/>
          </w:tcPr>
          <w:p w14:paraId="089ED4D4" w14:textId="77777777" w:rsidR="000F7523" w:rsidRPr="00357375" w:rsidRDefault="000F7523" w:rsidP="000F7523">
            <w:pPr>
              <w:pStyle w:val="TableParagraph"/>
              <w:rPr>
                <w:rFonts w:eastAsia="Arial" w:cs="Arial"/>
                <w:sz w:val="20"/>
                <w:szCs w:val="20"/>
                <w:lang w:val="nl-NL"/>
              </w:rPr>
            </w:pPr>
            <w:r w:rsidRPr="00357375">
              <w:rPr>
                <w:rFonts w:eastAsia="Arial" w:cs="Arial"/>
                <w:sz w:val="20"/>
                <w:szCs w:val="20"/>
                <w:lang w:val="nl-NL"/>
              </w:rPr>
              <w:t>Inschrijver levert een gedetailleerde beschrijving (max. 4 A4-tjes) van de Transitieaanpak, waaruit duidelijk wordt hoe:</w:t>
            </w:r>
          </w:p>
          <w:p w14:paraId="50577AFE" w14:textId="77777777" w:rsidR="000F7523" w:rsidRPr="00357375" w:rsidRDefault="000F7523" w:rsidP="009446DA">
            <w:pPr>
              <w:pStyle w:val="TableParagraph"/>
              <w:numPr>
                <w:ilvl w:val="0"/>
                <w:numId w:val="29"/>
              </w:numPr>
              <w:rPr>
                <w:rFonts w:eastAsia="Arial" w:cs="Arial"/>
                <w:sz w:val="20"/>
                <w:szCs w:val="20"/>
                <w:lang w:val="nl-NL"/>
              </w:rPr>
            </w:pPr>
            <w:r w:rsidRPr="00357375">
              <w:rPr>
                <w:rFonts w:eastAsia="Arial" w:cs="Arial"/>
                <w:sz w:val="20"/>
                <w:szCs w:val="20"/>
                <w:lang w:val="nl-NL"/>
              </w:rPr>
              <w:t>de overgang van de in scope diensten en producten en het aansturen van de latende Leveranciers onder eindverantwoordelijkheid van Enexis wordt uitgevoerd;</w:t>
            </w:r>
          </w:p>
          <w:p w14:paraId="47164208" w14:textId="77777777" w:rsidR="000F7523" w:rsidRPr="00357375" w:rsidRDefault="000F7523" w:rsidP="009446DA">
            <w:pPr>
              <w:pStyle w:val="TableParagraph"/>
              <w:numPr>
                <w:ilvl w:val="0"/>
                <w:numId w:val="29"/>
              </w:numPr>
              <w:rPr>
                <w:rFonts w:eastAsia="Arial" w:cs="Arial"/>
                <w:sz w:val="20"/>
                <w:szCs w:val="20"/>
                <w:lang w:val="nl-NL"/>
              </w:rPr>
            </w:pPr>
            <w:r w:rsidRPr="00357375">
              <w:rPr>
                <w:rFonts w:eastAsia="Arial" w:cs="Arial"/>
                <w:sz w:val="20"/>
                <w:szCs w:val="20"/>
                <w:lang w:val="nl-NL"/>
              </w:rPr>
              <w:t>de diensten en producten in scope die nog geen onderdeel uitmaken van de huidige dienstverlening worden gerealiseerd;</w:t>
            </w:r>
          </w:p>
          <w:p w14:paraId="3BF00BFE" w14:textId="61F77D8F" w:rsidR="000F7523" w:rsidRPr="00357375" w:rsidRDefault="000F7523" w:rsidP="009446DA">
            <w:pPr>
              <w:pStyle w:val="TableParagraph"/>
              <w:numPr>
                <w:ilvl w:val="0"/>
                <w:numId w:val="29"/>
              </w:numPr>
              <w:rPr>
                <w:rFonts w:eastAsia="Arial" w:cs="Arial"/>
                <w:sz w:val="20"/>
                <w:szCs w:val="20"/>
                <w:lang w:val="nl-NL"/>
              </w:rPr>
            </w:pPr>
            <w:r w:rsidRPr="00357375">
              <w:rPr>
                <w:rFonts w:eastAsia="Arial" w:cs="Arial"/>
                <w:sz w:val="20"/>
                <w:szCs w:val="20"/>
                <w:lang w:val="nl-NL"/>
              </w:rPr>
              <w:t>de Transfer van de (W)</w:t>
            </w:r>
            <w:r w:rsidR="00CA46A2" w:rsidRPr="00357375">
              <w:rPr>
                <w:rFonts w:eastAsia="Arial" w:cs="Arial"/>
                <w:sz w:val="20"/>
                <w:szCs w:val="20"/>
                <w:lang w:val="nl-NL"/>
              </w:rPr>
              <w:t>LAN-infrastructuur</w:t>
            </w:r>
            <w:r w:rsidRPr="00357375">
              <w:rPr>
                <w:rFonts w:eastAsia="Arial" w:cs="Arial"/>
                <w:sz w:val="20"/>
                <w:szCs w:val="20"/>
                <w:lang w:val="nl-NL"/>
              </w:rPr>
              <w:t xml:space="preserve"> van Enexis naar Inschrijver wordt uitgevoerd;</w:t>
            </w:r>
          </w:p>
          <w:p w14:paraId="0308D603" w14:textId="2943EA82" w:rsidR="000F7523" w:rsidRPr="00357375" w:rsidRDefault="000F7523" w:rsidP="009446DA">
            <w:pPr>
              <w:pStyle w:val="TableParagraph"/>
              <w:numPr>
                <w:ilvl w:val="0"/>
                <w:numId w:val="29"/>
              </w:numPr>
              <w:rPr>
                <w:rFonts w:eastAsia="Arial" w:cs="Arial"/>
                <w:sz w:val="20"/>
                <w:szCs w:val="20"/>
                <w:lang w:val="nl-NL"/>
              </w:rPr>
            </w:pPr>
            <w:r w:rsidRPr="00357375">
              <w:rPr>
                <w:rFonts w:eastAsia="Arial" w:cs="Arial"/>
                <w:sz w:val="20"/>
                <w:szCs w:val="20"/>
                <w:lang w:val="nl-NL"/>
              </w:rPr>
              <w:t xml:space="preserve">de (W)LAN apparatuur wordt vervangen, zodat voldaan kan worden aan de eisen die gesteld zijn in Bijlage </w:t>
            </w:r>
            <w:r w:rsidR="00AA6DEF" w:rsidRPr="00357375">
              <w:rPr>
                <w:rFonts w:eastAsia="Arial" w:cs="Arial"/>
                <w:sz w:val="20"/>
                <w:szCs w:val="20"/>
                <w:lang w:val="nl-NL"/>
              </w:rPr>
              <w:t>P.01</w:t>
            </w:r>
            <w:r w:rsidRPr="00357375">
              <w:rPr>
                <w:rFonts w:eastAsia="Arial" w:cs="Arial"/>
                <w:sz w:val="20"/>
                <w:szCs w:val="20"/>
                <w:lang w:val="nl-NL"/>
              </w:rPr>
              <w:t xml:space="preserve"> – Programma van Eisen.</w:t>
            </w:r>
          </w:p>
          <w:p w14:paraId="0506D030" w14:textId="77777777" w:rsidR="000F7523" w:rsidRPr="00357375" w:rsidRDefault="000F7523" w:rsidP="000F7523">
            <w:pPr>
              <w:pStyle w:val="TableParagraph"/>
              <w:rPr>
                <w:rFonts w:eastAsia="Arial" w:cs="Arial"/>
                <w:sz w:val="20"/>
                <w:szCs w:val="20"/>
                <w:lang w:val="nl-NL"/>
              </w:rPr>
            </w:pPr>
          </w:p>
          <w:p w14:paraId="716D8386" w14:textId="77777777" w:rsidR="000F7523" w:rsidRPr="00357375" w:rsidRDefault="000F7523" w:rsidP="000F7523">
            <w:pPr>
              <w:pStyle w:val="TableParagraph"/>
              <w:rPr>
                <w:rFonts w:eastAsia="Arial" w:cs="Arial"/>
                <w:sz w:val="20"/>
                <w:szCs w:val="20"/>
                <w:lang w:val="nl-NL"/>
              </w:rPr>
            </w:pPr>
            <w:r w:rsidRPr="00357375">
              <w:rPr>
                <w:rFonts w:eastAsia="Arial" w:cs="Arial"/>
                <w:sz w:val="20"/>
                <w:szCs w:val="20"/>
                <w:lang w:val="nl-NL"/>
              </w:rPr>
              <w:t xml:space="preserve">Voor alle bovenstaande 4 punten dient te worden beschreven: </w:t>
            </w:r>
          </w:p>
          <w:p w14:paraId="115BA475" w14:textId="77777777" w:rsidR="000F7523" w:rsidRPr="00357375" w:rsidRDefault="000F7523" w:rsidP="009446DA">
            <w:pPr>
              <w:pStyle w:val="TableParagraph"/>
              <w:numPr>
                <w:ilvl w:val="0"/>
                <w:numId w:val="26"/>
              </w:numPr>
              <w:tabs>
                <w:tab w:val="left" w:pos="824"/>
              </w:tabs>
              <w:spacing w:before="3" w:line="307" w:lineRule="auto"/>
              <w:ind w:right="555"/>
              <w:rPr>
                <w:rFonts w:eastAsia="Arial" w:cs="Arial"/>
                <w:sz w:val="20"/>
                <w:szCs w:val="20"/>
                <w:lang w:val="nl-NL"/>
              </w:rPr>
            </w:pPr>
            <w:r w:rsidRPr="00357375">
              <w:rPr>
                <w:rFonts w:eastAsia="Arial" w:cs="Arial"/>
                <w:sz w:val="20"/>
                <w:szCs w:val="20"/>
                <w:lang w:val="nl-NL"/>
              </w:rPr>
              <w:t>De volgorde van stappen die daarin worden genomen;</w:t>
            </w:r>
          </w:p>
          <w:p w14:paraId="03C0DFB8" w14:textId="77777777" w:rsidR="000F7523" w:rsidRPr="00357375" w:rsidRDefault="000F7523" w:rsidP="009446DA">
            <w:pPr>
              <w:pStyle w:val="TableParagraph"/>
              <w:numPr>
                <w:ilvl w:val="0"/>
                <w:numId w:val="26"/>
              </w:numPr>
              <w:tabs>
                <w:tab w:val="left" w:pos="824"/>
              </w:tabs>
              <w:spacing w:before="3" w:line="307" w:lineRule="auto"/>
              <w:ind w:right="555"/>
              <w:rPr>
                <w:rFonts w:eastAsia="Arial" w:cs="Arial"/>
                <w:sz w:val="20"/>
                <w:szCs w:val="20"/>
                <w:lang w:val="nl-NL"/>
              </w:rPr>
            </w:pPr>
            <w:r w:rsidRPr="00357375">
              <w:rPr>
                <w:rFonts w:eastAsia="Arial" w:cs="Arial"/>
                <w:sz w:val="20"/>
                <w:szCs w:val="20"/>
                <w:lang w:val="nl-NL"/>
              </w:rPr>
              <w:t>Welke criteria daarin worden gebruikt;</w:t>
            </w:r>
          </w:p>
          <w:p w14:paraId="7A89D848" w14:textId="595CA395" w:rsidR="00B92552" w:rsidRPr="00357375" w:rsidRDefault="000F7523" w:rsidP="009446DA">
            <w:pPr>
              <w:pStyle w:val="TableParagraph"/>
              <w:numPr>
                <w:ilvl w:val="0"/>
                <w:numId w:val="25"/>
              </w:numPr>
              <w:rPr>
                <w:rFonts w:eastAsia="Arial" w:cs="Arial"/>
                <w:sz w:val="20"/>
                <w:szCs w:val="20"/>
                <w:lang w:val="nl-NL"/>
              </w:rPr>
            </w:pPr>
            <w:r w:rsidRPr="00357375">
              <w:rPr>
                <w:rFonts w:eastAsia="Arial" w:cs="Arial"/>
                <w:sz w:val="20"/>
                <w:szCs w:val="20"/>
                <w:lang w:val="nl-NL"/>
              </w:rPr>
              <w:t>De wijze waarop inzicht en transparantie wordt verkregen in de TCO.</w:t>
            </w:r>
          </w:p>
        </w:tc>
      </w:tr>
      <w:tr w:rsidR="00B92552" w:rsidRPr="00357375" w14:paraId="1F964060" w14:textId="77777777" w:rsidTr="00DE05E1">
        <w:trPr>
          <w:trHeight w:hRule="exact" w:val="2699"/>
        </w:trPr>
        <w:tc>
          <w:tcPr>
            <w:tcW w:w="567" w:type="dxa"/>
          </w:tcPr>
          <w:p w14:paraId="1C6DC0C2" w14:textId="77777777" w:rsidR="00B92552" w:rsidRPr="00357375" w:rsidRDefault="00B92552" w:rsidP="00085A9B">
            <w:pPr>
              <w:pStyle w:val="TableParagraph"/>
              <w:spacing w:before="68"/>
              <w:rPr>
                <w:rFonts w:eastAsia="Arial" w:cs="Arial"/>
                <w:sz w:val="20"/>
                <w:szCs w:val="20"/>
              </w:rPr>
            </w:pPr>
            <w:r w:rsidRPr="00357375">
              <w:rPr>
                <w:rFonts w:eastAsia="Arial" w:cs="Arial"/>
                <w:sz w:val="20"/>
                <w:szCs w:val="20"/>
              </w:rPr>
              <w:t>2</w:t>
            </w:r>
          </w:p>
        </w:tc>
        <w:tc>
          <w:tcPr>
            <w:tcW w:w="2694" w:type="dxa"/>
          </w:tcPr>
          <w:p w14:paraId="39888295" w14:textId="09C32D2F" w:rsidR="00B92552" w:rsidRPr="00357375" w:rsidRDefault="00B92552" w:rsidP="00085A9B">
            <w:pPr>
              <w:pStyle w:val="TableParagraph"/>
              <w:spacing w:before="68" w:line="312" w:lineRule="auto"/>
              <w:ind w:right="246"/>
              <w:rPr>
                <w:rFonts w:eastAsia="Arial" w:cs="Arial"/>
                <w:sz w:val="20"/>
                <w:szCs w:val="20"/>
              </w:rPr>
            </w:pPr>
            <w:r w:rsidRPr="00357375">
              <w:rPr>
                <w:rFonts w:eastAsia="Arial" w:cs="Arial"/>
                <w:sz w:val="20"/>
                <w:szCs w:val="20"/>
              </w:rPr>
              <w:t>Transitieplan voor Enexis</w:t>
            </w:r>
          </w:p>
        </w:tc>
        <w:tc>
          <w:tcPr>
            <w:tcW w:w="5953" w:type="dxa"/>
          </w:tcPr>
          <w:p w14:paraId="45065922" w14:textId="7045665E" w:rsidR="00B92552" w:rsidRPr="00357375" w:rsidRDefault="000F7523" w:rsidP="00085A9B">
            <w:pPr>
              <w:pStyle w:val="TableParagraph"/>
              <w:spacing w:before="68" w:line="312" w:lineRule="auto"/>
              <w:ind w:right="123"/>
              <w:rPr>
                <w:rFonts w:eastAsia="Arial" w:cs="Arial"/>
                <w:sz w:val="20"/>
                <w:szCs w:val="20"/>
                <w:highlight w:val="yellow"/>
                <w:lang w:val="nl-NL"/>
              </w:rPr>
            </w:pPr>
            <w:r w:rsidRPr="00357375">
              <w:rPr>
                <w:rFonts w:eastAsia="Arial" w:cs="Arial"/>
                <w:sz w:val="20"/>
                <w:szCs w:val="20"/>
                <w:lang w:val="nl-NL"/>
              </w:rPr>
              <w:t>Beschrijf in max. 4 A4-tjes het Transitieplan, op basis van de beschreven Transitieaanpak, welke inspanning de latende partij, Enexis en Inschrijver daarvoor moet leveren en hoe de Transitie in de tijd wordt gepland. In dit Transitieplan geeft Inschrijver ook aan welke belangrijke externe risico’s zij tijdens Transitie ziet, en welke maatregelen preventief en reactief genomen worden om ze te mitigeren.</w:t>
            </w:r>
          </w:p>
        </w:tc>
      </w:tr>
      <w:tr w:rsidR="00B92552" w:rsidRPr="00357375" w14:paraId="1B9B2384" w14:textId="77777777" w:rsidTr="00DE05E1">
        <w:trPr>
          <w:trHeight w:hRule="exact" w:val="3282"/>
        </w:trPr>
        <w:tc>
          <w:tcPr>
            <w:tcW w:w="567" w:type="dxa"/>
          </w:tcPr>
          <w:p w14:paraId="3AE3C33F" w14:textId="317507E1" w:rsidR="00B92552" w:rsidRPr="00357375" w:rsidRDefault="00487B4A" w:rsidP="00085A9B">
            <w:pPr>
              <w:pStyle w:val="TableParagraph"/>
              <w:spacing w:before="69"/>
              <w:rPr>
                <w:rFonts w:eastAsia="Arial" w:cs="Arial"/>
                <w:sz w:val="20"/>
                <w:szCs w:val="20"/>
              </w:rPr>
            </w:pPr>
            <w:r w:rsidRPr="00357375">
              <w:rPr>
                <w:rFonts w:eastAsia="Arial" w:cs="Arial"/>
                <w:sz w:val="20"/>
                <w:szCs w:val="20"/>
              </w:rPr>
              <w:lastRenderedPageBreak/>
              <w:t>3</w:t>
            </w:r>
          </w:p>
        </w:tc>
        <w:tc>
          <w:tcPr>
            <w:tcW w:w="2694" w:type="dxa"/>
          </w:tcPr>
          <w:p w14:paraId="4EC61D87" w14:textId="090A9E5A" w:rsidR="00B92552" w:rsidRPr="00357375" w:rsidRDefault="00B92552" w:rsidP="00085A9B">
            <w:pPr>
              <w:pStyle w:val="TableParagraph"/>
              <w:spacing w:before="69" w:line="309" w:lineRule="auto"/>
              <w:ind w:right="297"/>
              <w:rPr>
                <w:rFonts w:eastAsia="Arial" w:cs="Arial"/>
                <w:sz w:val="20"/>
                <w:szCs w:val="20"/>
                <w:lang w:val="nl-NL"/>
              </w:rPr>
            </w:pPr>
            <w:r w:rsidRPr="00357375">
              <w:rPr>
                <w:rFonts w:eastAsia="Arial" w:cs="Arial"/>
                <w:sz w:val="20"/>
                <w:szCs w:val="20"/>
                <w:lang w:val="nl-NL"/>
              </w:rPr>
              <w:t>Borging continuïteit dienstverlening, processen en systemen</w:t>
            </w:r>
          </w:p>
        </w:tc>
        <w:tc>
          <w:tcPr>
            <w:tcW w:w="5953" w:type="dxa"/>
          </w:tcPr>
          <w:p w14:paraId="71723D45" w14:textId="77777777" w:rsidR="000F7523" w:rsidRPr="00357375" w:rsidRDefault="000F7523" w:rsidP="000F7523">
            <w:pPr>
              <w:pStyle w:val="TableParagraph"/>
              <w:spacing w:before="69" w:line="309" w:lineRule="auto"/>
              <w:ind w:right="368"/>
              <w:jc w:val="both"/>
              <w:rPr>
                <w:rFonts w:eastAsia="Arial" w:cs="Arial"/>
                <w:sz w:val="20"/>
                <w:szCs w:val="20"/>
                <w:lang w:val="nl-NL"/>
              </w:rPr>
            </w:pPr>
            <w:r w:rsidRPr="00357375">
              <w:rPr>
                <w:rFonts w:eastAsia="Arial" w:cs="Arial"/>
                <w:sz w:val="20"/>
                <w:szCs w:val="20"/>
                <w:lang w:val="nl-NL"/>
              </w:rPr>
              <w:t>Beschrijf in max. 2 A4-tjes, op basis van de beschreven Transitieaanpak en het Transitieplan, hoe Inschrijver:</w:t>
            </w:r>
          </w:p>
          <w:p w14:paraId="46A576C1" w14:textId="77777777" w:rsidR="000F7523" w:rsidRPr="00357375" w:rsidRDefault="000F7523" w:rsidP="009446DA">
            <w:pPr>
              <w:pStyle w:val="TableParagraph"/>
              <w:numPr>
                <w:ilvl w:val="0"/>
                <w:numId w:val="26"/>
              </w:numPr>
              <w:tabs>
                <w:tab w:val="left" w:pos="824"/>
              </w:tabs>
              <w:spacing w:before="3" w:line="307" w:lineRule="auto"/>
              <w:ind w:right="555"/>
              <w:rPr>
                <w:rFonts w:eastAsia="Arial" w:cs="Arial"/>
                <w:sz w:val="20"/>
                <w:szCs w:val="20"/>
                <w:lang w:val="nl-NL"/>
              </w:rPr>
            </w:pPr>
            <w:r w:rsidRPr="00357375">
              <w:rPr>
                <w:rFonts w:eastAsia="Arial" w:cs="Arial"/>
                <w:sz w:val="20"/>
                <w:szCs w:val="20"/>
                <w:lang w:val="nl-NL"/>
              </w:rPr>
              <w:t>De interoperabiliteit tussen de ‘oude’ en ‘nieuwe’ omgeving borgt;</w:t>
            </w:r>
          </w:p>
          <w:p w14:paraId="54C99929" w14:textId="77777777" w:rsidR="000F7523" w:rsidRPr="00357375" w:rsidRDefault="000F7523" w:rsidP="009446DA">
            <w:pPr>
              <w:pStyle w:val="TableParagraph"/>
              <w:numPr>
                <w:ilvl w:val="0"/>
                <w:numId w:val="26"/>
              </w:numPr>
              <w:tabs>
                <w:tab w:val="left" w:pos="824"/>
              </w:tabs>
              <w:spacing w:before="3" w:line="307" w:lineRule="auto"/>
              <w:ind w:right="555"/>
              <w:rPr>
                <w:rFonts w:eastAsia="Arial" w:cs="Arial"/>
                <w:sz w:val="20"/>
                <w:szCs w:val="20"/>
                <w:lang w:val="nl-NL"/>
              </w:rPr>
            </w:pPr>
            <w:r w:rsidRPr="00357375">
              <w:rPr>
                <w:rFonts w:eastAsia="Arial" w:cs="Arial"/>
                <w:sz w:val="20"/>
                <w:szCs w:val="20"/>
                <w:lang w:val="nl-NL"/>
              </w:rPr>
              <w:t>De continuïteit van de dienstverlening garandeert gedurende de Transitiefase;</w:t>
            </w:r>
          </w:p>
          <w:p w14:paraId="5505ABEF" w14:textId="77777777" w:rsidR="000F7523" w:rsidRPr="00357375" w:rsidRDefault="000F7523" w:rsidP="009446DA">
            <w:pPr>
              <w:pStyle w:val="TableParagraph"/>
              <w:numPr>
                <w:ilvl w:val="0"/>
                <w:numId w:val="26"/>
              </w:numPr>
              <w:tabs>
                <w:tab w:val="left" w:pos="824"/>
              </w:tabs>
              <w:spacing w:before="3" w:line="307" w:lineRule="auto"/>
              <w:ind w:right="555"/>
              <w:rPr>
                <w:rFonts w:eastAsia="Arial" w:cs="Arial"/>
                <w:sz w:val="20"/>
                <w:szCs w:val="20"/>
                <w:lang w:val="nl-NL"/>
              </w:rPr>
            </w:pPr>
            <w:r w:rsidRPr="00357375">
              <w:rPr>
                <w:rFonts w:eastAsia="Arial" w:cs="Arial"/>
                <w:sz w:val="20"/>
                <w:szCs w:val="20"/>
                <w:lang w:val="nl-NL"/>
              </w:rPr>
              <w:t>De service integratie realiseert en aansluit op de Enexis IT- processen, zoals beschreven in Bijlage 02 - Aanbesteding procesmanagement overzicht.</w:t>
            </w:r>
          </w:p>
          <w:p w14:paraId="38B890E3" w14:textId="1C9577DC" w:rsidR="00B92552" w:rsidRPr="00357375" w:rsidRDefault="00B92552" w:rsidP="00085A9B">
            <w:pPr>
              <w:pStyle w:val="TableParagraph"/>
              <w:tabs>
                <w:tab w:val="left" w:pos="824"/>
              </w:tabs>
              <w:spacing w:before="0" w:line="309" w:lineRule="auto"/>
              <w:ind w:left="0" w:right="102"/>
              <w:rPr>
                <w:rFonts w:eastAsia="Arial" w:cs="Arial"/>
                <w:sz w:val="20"/>
                <w:szCs w:val="20"/>
                <w:lang w:val="nl-NL"/>
              </w:rPr>
            </w:pPr>
          </w:p>
        </w:tc>
      </w:tr>
      <w:tr w:rsidR="000919C6" w:rsidRPr="00357375" w14:paraId="0AC13C85" w14:textId="77777777" w:rsidTr="00DE05E1">
        <w:trPr>
          <w:trHeight w:hRule="exact" w:val="1697"/>
        </w:trPr>
        <w:tc>
          <w:tcPr>
            <w:tcW w:w="567" w:type="dxa"/>
          </w:tcPr>
          <w:p w14:paraId="4BB5306A" w14:textId="29D372BD" w:rsidR="000919C6" w:rsidRPr="00357375" w:rsidRDefault="000919C6">
            <w:pPr>
              <w:pStyle w:val="TableParagraph"/>
              <w:spacing w:before="69"/>
              <w:rPr>
                <w:rFonts w:eastAsia="Arial" w:cs="Arial"/>
                <w:sz w:val="20"/>
                <w:szCs w:val="20"/>
              </w:rPr>
            </w:pPr>
            <w:r w:rsidRPr="00357375">
              <w:rPr>
                <w:rFonts w:eastAsia="Arial" w:cs="Arial"/>
                <w:sz w:val="20"/>
                <w:szCs w:val="20"/>
              </w:rPr>
              <w:t>4</w:t>
            </w:r>
          </w:p>
        </w:tc>
        <w:tc>
          <w:tcPr>
            <w:tcW w:w="2694" w:type="dxa"/>
          </w:tcPr>
          <w:p w14:paraId="4B4052C7" w14:textId="77777777" w:rsidR="000919C6" w:rsidRDefault="000919C6">
            <w:pPr>
              <w:pStyle w:val="TableParagraph"/>
              <w:spacing w:before="69" w:line="309" w:lineRule="auto"/>
              <w:ind w:right="297"/>
              <w:rPr>
                <w:rFonts w:eastAsia="Arial" w:cs="Arial"/>
                <w:sz w:val="20"/>
                <w:szCs w:val="20"/>
                <w:lang w:val="nl-NL"/>
              </w:rPr>
            </w:pPr>
            <w:r w:rsidRPr="00357375">
              <w:rPr>
                <w:rFonts w:eastAsia="Arial" w:cs="Arial"/>
                <w:sz w:val="20"/>
                <w:szCs w:val="20"/>
                <w:lang w:val="nl-NL"/>
              </w:rPr>
              <w:t>Retransitieplan</w:t>
            </w:r>
          </w:p>
          <w:p w14:paraId="010F223C" w14:textId="3EE23478" w:rsidR="008C0F66" w:rsidRPr="00357375" w:rsidRDefault="008C0F66">
            <w:pPr>
              <w:pStyle w:val="TableParagraph"/>
              <w:spacing w:before="69" w:line="309" w:lineRule="auto"/>
              <w:ind w:right="297"/>
              <w:rPr>
                <w:rFonts w:eastAsia="Arial" w:cs="Arial"/>
                <w:sz w:val="20"/>
                <w:szCs w:val="20"/>
                <w:lang w:val="nl-NL"/>
              </w:rPr>
            </w:pPr>
            <w:r>
              <w:rPr>
                <w:rFonts w:eastAsia="Arial" w:cs="Arial"/>
                <w:sz w:val="20"/>
                <w:szCs w:val="20"/>
                <w:lang w:val="nl-NL"/>
              </w:rPr>
              <w:t>Antwoordtemplate 3-002</w:t>
            </w:r>
          </w:p>
        </w:tc>
        <w:tc>
          <w:tcPr>
            <w:tcW w:w="5953" w:type="dxa"/>
          </w:tcPr>
          <w:p w14:paraId="3CA11577" w14:textId="1C842C06" w:rsidR="000919C6" w:rsidRPr="00357375" w:rsidRDefault="000F7523">
            <w:pPr>
              <w:pStyle w:val="TableParagraph"/>
              <w:spacing w:before="69" w:line="309" w:lineRule="auto"/>
              <w:ind w:right="368"/>
              <w:jc w:val="both"/>
              <w:rPr>
                <w:rFonts w:eastAsia="Arial" w:cs="Arial"/>
                <w:sz w:val="20"/>
                <w:szCs w:val="20"/>
                <w:lang w:val="nl-NL"/>
              </w:rPr>
            </w:pPr>
            <w:r w:rsidRPr="00357375">
              <w:rPr>
                <w:rFonts w:cs="Arial"/>
                <w:sz w:val="20"/>
                <w:szCs w:val="20"/>
                <w:lang w:val="nl-NL"/>
              </w:rPr>
              <w:t>Beschrijf in max. 2 A4-tjes, op welke wijze, tussentijds of aan het einde van de dienstverleningsperiode, Inschrijver in staat is en blijft de overdracht van de geleverde producten en diensten aan een volgende partij te borgen.</w:t>
            </w:r>
          </w:p>
        </w:tc>
      </w:tr>
    </w:tbl>
    <w:p w14:paraId="29AE4AA2" w14:textId="77777777" w:rsidR="00B92552" w:rsidRPr="00357375" w:rsidRDefault="00B92552" w:rsidP="00B92552">
      <w:pPr>
        <w:pStyle w:val="Plattetekst"/>
        <w:rPr>
          <w:rFonts w:cs="Arial"/>
          <w:sz w:val="20"/>
          <w:lang w:val="nl-NL"/>
        </w:rPr>
      </w:pPr>
    </w:p>
    <w:p w14:paraId="1E71EDDD" w14:textId="552901D8" w:rsidR="001A0361" w:rsidRPr="00357375" w:rsidRDefault="001A0361">
      <w:pPr>
        <w:pStyle w:val="Kop3"/>
        <w:ind w:hanging="284"/>
        <w:rPr>
          <w:rFonts w:eastAsia="Arial" w:cs="Arial"/>
          <w:sz w:val="20"/>
        </w:rPr>
      </w:pPr>
      <w:bookmarkStart w:id="924" w:name="_Toc481075869"/>
      <w:r w:rsidRPr="00357375">
        <w:rPr>
          <w:rFonts w:eastAsia="Arial" w:cs="Arial"/>
          <w:sz w:val="20"/>
        </w:rPr>
        <w:t>Kansen</w:t>
      </w:r>
      <w:bookmarkEnd w:id="924"/>
    </w:p>
    <w:p w14:paraId="1FED593F" w14:textId="586AFBD5" w:rsidR="001A0361" w:rsidRPr="00357375" w:rsidRDefault="001A0361" w:rsidP="00085A9B">
      <w:pPr>
        <w:rPr>
          <w:rFonts w:eastAsia="Arial" w:cs="Arial"/>
          <w:sz w:val="20"/>
          <w:lang w:val="nl" w:eastAsia="en-US"/>
        </w:rPr>
      </w:pPr>
      <w:r w:rsidRPr="00357375">
        <w:rPr>
          <w:rFonts w:eastAsia="Arial" w:cs="Arial"/>
          <w:sz w:val="20"/>
          <w:lang w:val="nl" w:eastAsia="en-US"/>
        </w:rPr>
        <w:t>Inschrijver dient de aangeboden Kansen te verduidelijken</w:t>
      </w:r>
      <w:r w:rsidR="000A1C94" w:rsidRPr="00357375">
        <w:rPr>
          <w:rFonts w:eastAsia="Arial" w:cs="Arial"/>
          <w:sz w:val="20"/>
          <w:lang w:val="nl" w:eastAsia="en-US"/>
        </w:rPr>
        <w:t>,</w:t>
      </w:r>
      <w:r w:rsidRPr="00357375">
        <w:rPr>
          <w:rFonts w:eastAsia="Arial" w:cs="Arial"/>
          <w:sz w:val="20"/>
          <w:lang w:val="nl" w:eastAsia="en-US"/>
        </w:rPr>
        <w:t xml:space="preserve"> inclusief de wijze waarop gemeten wordt in welke mate deze bijdragen aan de Opdracht doelstellingen. Dit betekent dat de Inschrijver de “mini-businesscases” (zoals ingediend in het Kansendossier) verder in detail uitwerkt. Na gunning geeft Enexis aan welke Kansen zij opportuun acht. Enexis he</w:t>
      </w:r>
      <w:r w:rsidR="0036163C" w:rsidRPr="00357375">
        <w:rPr>
          <w:rFonts w:eastAsia="Arial" w:cs="Arial"/>
          <w:sz w:val="20"/>
          <w:lang w:val="nl" w:eastAsia="en-US"/>
        </w:rPr>
        <w:t>e</w:t>
      </w:r>
      <w:r w:rsidRPr="00357375">
        <w:rPr>
          <w:rFonts w:eastAsia="Arial" w:cs="Arial"/>
          <w:sz w:val="20"/>
          <w:lang w:val="nl" w:eastAsia="en-US"/>
        </w:rPr>
        <w:t xml:space="preserve">ft het recht te besluiten een opgegeven Kans te benutten en de beoogde </w:t>
      </w:r>
      <w:r w:rsidR="008A2C75" w:rsidRPr="00357375">
        <w:rPr>
          <w:rFonts w:eastAsia="Arial" w:cs="Arial"/>
          <w:sz w:val="20"/>
          <w:lang w:val="nl" w:eastAsia="en-US"/>
        </w:rPr>
        <w:t>Inschrijver</w:t>
      </w:r>
      <w:r w:rsidRPr="00357375">
        <w:rPr>
          <w:rFonts w:eastAsia="Arial" w:cs="Arial"/>
          <w:sz w:val="20"/>
          <w:lang w:val="nl" w:eastAsia="en-US"/>
        </w:rPr>
        <w:t xml:space="preserve"> te verzoeken dit mee te nemen in de Opdracht. Indien Enexis besluit een Kans te benutten, dan geldt hiervoor de prijs zoals opgenomen in de financiële onderbouwing van deze Kans. Enexis zal daaropvolgend bekend maken welke Kansen na gunning middels een wijziging worden opgedragen.</w:t>
      </w:r>
    </w:p>
    <w:p w14:paraId="1B4C0262" w14:textId="4FD20995" w:rsidR="00366DFB" w:rsidRPr="00357375" w:rsidRDefault="00366DFB" w:rsidP="00085A9B">
      <w:pPr>
        <w:rPr>
          <w:rFonts w:eastAsia="Arial" w:cs="Arial"/>
          <w:sz w:val="20"/>
          <w:lang w:val="nl"/>
        </w:rPr>
      </w:pPr>
      <w:r w:rsidRPr="00357375">
        <w:rPr>
          <w:rFonts w:eastAsia="Arial" w:cs="Arial"/>
          <w:sz w:val="20"/>
          <w:lang w:val="nl" w:eastAsia="en-US"/>
        </w:rPr>
        <w:t xml:space="preserve">Voor de beantwoording van de kansen </w:t>
      </w:r>
      <w:r w:rsidR="00EF34AE">
        <w:rPr>
          <w:rFonts w:eastAsia="Arial" w:cs="Arial"/>
          <w:sz w:val="20"/>
          <w:lang w:val="nl" w:eastAsia="en-US"/>
        </w:rPr>
        <w:t>zie antwoord template 3-007</w:t>
      </w:r>
      <w:r w:rsidRPr="00357375">
        <w:rPr>
          <w:rFonts w:eastAsia="Arial" w:cs="Arial"/>
          <w:sz w:val="20"/>
          <w:lang w:val="nl" w:eastAsia="en-US"/>
        </w:rPr>
        <w:t>.</w:t>
      </w:r>
    </w:p>
    <w:p w14:paraId="6F8578AF" w14:textId="4065DAA4" w:rsidR="00962A42" w:rsidRPr="00357375" w:rsidRDefault="00962A42">
      <w:pPr>
        <w:pStyle w:val="Kop3"/>
        <w:ind w:hanging="284"/>
        <w:rPr>
          <w:rFonts w:eastAsia="Arial" w:cs="Arial"/>
          <w:sz w:val="20"/>
        </w:rPr>
      </w:pPr>
      <w:bookmarkStart w:id="925" w:name="_Ref480796363"/>
      <w:bookmarkStart w:id="926" w:name="_Toc481075870"/>
      <w:r w:rsidRPr="00357375">
        <w:rPr>
          <w:rFonts w:eastAsia="Arial" w:cs="Arial"/>
          <w:sz w:val="20"/>
        </w:rPr>
        <w:t>Wensen</w:t>
      </w:r>
      <w:bookmarkEnd w:id="925"/>
      <w:bookmarkEnd w:id="926"/>
    </w:p>
    <w:p w14:paraId="6E73D79E" w14:textId="6FE0599C" w:rsidR="001A0361" w:rsidRPr="00357375" w:rsidRDefault="00903806" w:rsidP="00085A9B">
      <w:pPr>
        <w:rPr>
          <w:rFonts w:eastAsia="Arial" w:cs="Arial"/>
          <w:sz w:val="20"/>
        </w:rPr>
      </w:pPr>
      <w:r w:rsidRPr="00357375">
        <w:rPr>
          <w:rFonts w:eastAsia="Arial" w:cs="Arial"/>
          <w:sz w:val="20"/>
          <w:lang w:val="nl" w:eastAsia="en-US"/>
        </w:rPr>
        <w:t>Inschrijver dient voor het beantwoorden van de wensen de bijgevoegde</w:t>
      </w:r>
      <w:r w:rsidR="008C0F66">
        <w:rPr>
          <w:rFonts w:eastAsia="Arial" w:cs="Arial"/>
          <w:sz w:val="20"/>
          <w:lang w:val="nl" w:eastAsia="en-US"/>
        </w:rPr>
        <w:t xml:space="preserve"> antwoordtemplates te gebruiken. </w:t>
      </w:r>
      <w:r w:rsidRPr="00357375">
        <w:rPr>
          <w:rFonts w:eastAsia="Arial" w:cs="Arial"/>
          <w:sz w:val="20"/>
          <w:lang w:val="nl" w:eastAsia="en-US"/>
        </w:rPr>
        <w:t xml:space="preserve"> De door Inschrijver aangeboden wensen zijn onderdeel van de scope van de dienstverlening. Inschrijver kan zich hiermee kwalitatief onderscheiden.</w:t>
      </w:r>
    </w:p>
    <w:p w14:paraId="6D23C6F3" w14:textId="77777777" w:rsidR="00B92552" w:rsidRPr="00357375" w:rsidRDefault="00B92552" w:rsidP="00B92552">
      <w:pPr>
        <w:pStyle w:val="Plattetekst"/>
        <w:spacing w:before="1"/>
        <w:rPr>
          <w:rFonts w:cs="Arial"/>
          <w:sz w:val="29"/>
          <w:lang w:val="nl-NL"/>
        </w:rPr>
      </w:pPr>
    </w:p>
    <w:p w14:paraId="4A392C06" w14:textId="77777777" w:rsidR="00B92552" w:rsidRPr="00357375" w:rsidRDefault="00B92552" w:rsidP="00B92552">
      <w:pPr>
        <w:pStyle w:val="Plattetekst"/>
        <w:spacing w:before="1"/>
        <w:rPr>
          <w:rFonts w:cs="Arial"/>
          <w:sz w:val="26"/>
          <w:lang w:val="nl-NL"/>
        </w:rPr>
      </w:pPr>
    </w:p>
    <w:p w14:paraId="7B0D29BD" w14:textId="77777777" w:rsidR="00163CD0" w:rsidRPr="00357375" w:rsidRDefault="00163CD0" w:rsidP="00163CD0">
      <w:pPr>
        <w:pStyle w:val="Plattetekst"/>
        <w:spacing w:before="4"/>
        <w:rPr>
          <w:rFonts w:cs="Arial"/>
          <w:sz w:val="23"/>
          <w:lang w:val="nl-NL"/>
        </w:rPr>
      </w:pPr>
    </w:p>
    <w:p w14:paraId="43072ECC" w14:textId="77777777" w:rsidR="00B92552" w:rsidRPr="00357375" w:rsidRDefault="00B92552" w:rsidP="001A64EE">
      <w:pPr>
        <w:rPr>
          <w:rFonts w:cs="Arial"/>
          <w:sz w:val="20"/>
          <w:lang w:eastAsia="en-US"/>
        </w:rPr>
      </w:pPr>
    </w:p>
    <w:p w14:paraId="059B1AC2" w14:textId="77777777" w:rsidR="001B04BD" w:rsidRPr="00357375" w:rsidRDefault="001B04BD">
      <w:pPr>
        <w:spacing w:line="240" w:lineRule="auto"/>
        <w:rPr>
          <w:rFonts w:cs="Arial"/>
          <w:b/>
          <w:sz w:val="24"/>
          <w:lang w:val="nl" w:eastAsia="en-US"/>
        </w:rPr>
      </w:pPr>
      <w:r w:rsidRPr="00357375">
        <w:rPr>
          <w:rFonts w:cs="Arial"/>
        </w:rPr>
        <w:br w:type="page"/>
      </w:r>
    </w:p>
    <w:p w14:paraId="1AB9BFF4" w14:textId="77777777" w:rsidR="00004D1F" w:rsidRPr="00357375" w:rsidRDefault="000521C9" w:rsidP="009B5E64">
      <w:pPr>
        <w:pStyle w:val="Kop1"/>
        <w:ind w:left="0" w:hanging="567"/>
        <w:rPr>
          <w:rFonts w:ascii="Verdana" w:hAnsi="Verdana" w:cs="Arial"/>
        </w:rPr>
      </w:pPr>
      <w:bookmarkStart w:id="927" w:name="_Toc477518338"/>
      <w:bookmarkStart w:id="928" w:name="_Toc477526513"/>
      <w:bookmarkStart w:id="929" w:name="_Toc477782120"/>
      <w:bookmarkStart w:id="930" w:name="_Toc477793589"/>
      <w:bookmarkStart w:id="931" w:name="_Toc477794792"/>
      <w:bookmarkStart w:id="932" w:name="_Toc477866296"/>
      <w:bookmarkStart w:id="933" w:name="_Toc477866625"/>
      <w:bookmarkStart w:id="934" w:name="_Toc477873036"/>
      <w:bookmarkStart w:id="935" w:name="_Toc477873365"/>
      <w:bookmarkStart w:id="936" w:name="_Toc478549200"/>
      <w:bookmarkStart w:id="937" w:name="_Toc477518339"/>
      <w:bookmarkStart w:id="938" w:name="_Toc477526514"/>
      <w:bookmarkStart w:id="939" w:name="_Toc477782121"/>
      <w:bookmarkStart w:id="940" w:name="_Toc477793590"/>
      <w:bookmarkStart w:id="941" w:name="_Toc477794793"/>
      <w:bookmarkStart w:id="942" w:name="_Toc477866297"/>
      <w:bookmarkStart w:id="943" w:name="_Toc477866626"/>
      <w:bookmarkStart w:id="944" w:name="_Toc477873037"/>
      <w:bookmarkStart w:id="945" w:name="_Toc477873366"/>
      <w:bookmarkStart w:id="946" w:name="_Toc478549201"/>
      <w:bookmarkStart w:id="947" w:name="_Toc477518340"/>
      <w:bookmarkStart w:id="948" w:name="_Toc477526515"/>
      <w:bookmarkStart w:id="949" w:name="_Toc477782122"/>
      <w:bookmarkStart w:id="950" w:name="_Toc477793591"/>
      <w:bookmarkStart w:id="951" w:name="_Toc477794794"/>
      <w:bookmarkStart w:id="952" w:name="_Toc477866298"/>
      <w:bookmarkStart w:id="953" w:name="_Toc477866627"/>
      <w:bookmarkStart w:id="954" w:name="_Toc477873038"/>
      <w:bookmarkStart w:id="955" w:name="_Toc477873367"/>
      <w:bookmarkStart w:id="956" w:name="_Toc478549202"/>
      <w:bookmarkStart w:id="957" w:name="_Toc477518341"/>
      <w:bookmarkStart w:id="958" w:name="_Toc477526516"/>
      <w:bookmarkStart w:id="959" w:name="_Toc477782123"/>
      <w:bookmarkStart w:id="960" w:name="_Toc477793592"/>
      <w:bookmarkStart w:id="961" w:name="_Toc477794795"/>
      <w:bookmarkStart w:id="962" w:name="_Toc477866299"/>
      <w:bookmarkStart w:id="963" w:name="_Toc477866628"/>
      <w:bookmarkStart w:id="964" w:name="_Toc477873039"/>
      <w:bookmarkStart w:id="965" w:name="_Toc477873368"/>
      <w:bookmarkStart w:id="966" w:name="_Toc478549203"/>
      <w:bookmarkStart w:id="967" w:name="_Toc481075871"/>
      <w:bookmarkEnd w:id="868"/>
      <w:bookmarkEnd w:id="869"/>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sidRPr="00357375">
        <w:rPr>
          <w:rFonts w:ascii="Verdana" w:hAnsi="Verdana" w:cs="Arial"/>
        </w:rPr>
        <w:lastRenderedPageBreak/>
        <w:t>Beoordelingsproces</w:t>
      </w:r>
      <w:bookmarkEnd w:id="967"/>
    </w:p>
    <w:p w14:paraId="6305BA25" w14:textId="77777777" w:rsidR="00B73465" w:rsidRPr="00357375" w:rsidRDefault="00B73465">
      <w:pPr>
        <w:pStyle w:val="Kop2"/>
        <w:tabs>
          <w:tab w:val="clear" w:pos="360"/>
        </w:tabs>
        <w:ind w:hanging="284"/>
        <w:rPr>
          <w:rFonts w:ascii="Verdana" w:eastAsia="Arial" w:hAnsi="Verdana" w:cs="Arial"/>
        </w:rPr>
      </w:pPr>
      <w:bookmarkStart w:id="968" w:name="_Toc481075872"/>
      <w:r w:rsidRPr="00357375">
        <w:rPr>
          <w:rFonts w:ascii="Verdana" w:eastAsia="Arial" w:hAnsi="Verdana" w:cs="Arial"/>
        </w:rPr>
        <w:t>Beoordelingsprocess</w:t>
      </w:r>
      <w:bookmarkEnd w:id="968"/>
    </w:p>
    <w:p w14:paraId="6DC31AB8" w14:textId="77777777" w:rsidR="00004D1F" w:rsidRPr="00357375" w:rsidRDefault="00004D1F">
      <w:pPr>
        <w:rPr>
          <w:rFonts w:eastAsia="Arial" w:cs="Arial"/>
          <w:i/>
          <w:iCs/>
          <w:sz w:val="20"/>
        </w:rPr>
      </w:pPr>
      <w:r w:rsidRPr="00357375">
        <w:rPr>
          <w:rFonts w:eastAsia="Arial" w:cs="Arial"/>
          <w:i/>
          <w:iCs/>
          <w:sz w:val="20"/>
        </w:rPr>
        <w:t>Stap 1. (Vorm)vereisten</w:t>
      </w:r>
    </w:p>
    <w:p w14:paraId="70E4F9A8" w14:textId="76C46B5F" w:rsidR="00004D1F" w:rsidRPr="00357375" w:rsidRDefault="000521C9">
      <w:pPr>
        <w:rPr>
          <w:rFonts w:eastAsia="Arial" w:cs="Arial"/>
          <w:sz w:val="20"/>
          <w:lang w:val="nl" w:eastAsia="en-US"/>
        </w:rPr>
      </w:pPr>
      <w:r w:rsidRPr="00357375">
        <w:rPr>
          <w:rFonts w:eastAsia="Arial" w:cs="Arial"/>
          <w:sz w:val="20"/>
          <w:lang w:val="nl" w:eastAsia="en-US"/>
        </w:rPr>
        <w:t>Inschrijvingen</w:t>
      </w:r>
      <w:r w:rsidR="00004D1F" w:rsidRPr="00357375">
        <w:rPr>
          <w:rFonts w:eastAsia="Arial" w:cs="Arial"/>
          <w:sz w:val="20"/>
          <w:lang w:val="nl" w:eastAsia="en-US"/>
        </w:rPr>
        <w:t xml:space="preserve"> die met volledige inachtneming van de in de onderhavige </w:t>
      </w:r>
      <w:r w:rsidR="00372B57" w:rsidRPr="00357375">
        <w:rPr>
          <w:rFonts w:eastAsia="Arial" w:cs="Arial"/>
          <w:sz w:val="20"/>
          <w:lang w:val="nl" w:eastAsia="en-US"/>
        </w:rPr>
        <w:t>Uitnodiging tot Inschrijving</w:t>
      </w:r>
      <w:r w:rsidR="00004D1F" w:rsidRPr="00357375">
        <w:rPr>
          <w:rFonts w:eastAsia="Arial" w:cs="Arial"/>
          <w:sz w:val="20"/>
          <w:lang w:val="nl" w:eastAsia="en-US"/>
        </w:rPr>
        <w:t xml:space="preserve"> vermelde voorschriften zijn opgemaakt en</w:t>
      </w:r>
      <w:r w:rsidR="00B95918" w:rsidRPr="00357375">
        <w:rPr>
          <w:rFonts w:eastAsia="Arial" w:cs="Arial"/>
          <w:sz w:val="20"/>
          <w:lang w:val="nl" w:eastAsia="en-US"/>
        </w:rPr>
        <w:t xml:space="preserve"> (tijdig)</w:t>
      </w:r>
      <w:r w:rsidR="00004D1F" w:rsidRPr="00357375">
        <w:rPr>
          <w:rFonts w:eastAsia="Arial" w:cs="Arial"/>
          <w:sz w:val="20"/>
          <w:lang w:val="nl" w:eastAsia="en-US"/>
        </w:rPr>
        <w:t xml:space="preserve"> ingediend op </w:t>
      </w:r>
      <w:r w:rsidR="003167A3" w:rsidRPr="00357375">
        <w:rPr>
          <w:rFonts w:eastAsia="Arial" w:cs="Arial"/>
          <w:sz w:val="20"/>
          <w:lang w:val="nl" w:eastAsia="en-US"/>
        </w:rPr>
        <w:t>de Website</w:t>
      </w:r>
      <w:r w:rsidR="00004D1F" w:rsidRPr="00357375">
        <w:rPr>
          <w:rFonts w:eastAsia="Arial" w:cs="Arial"/>
          <w:sz w:val="20"/>
          <w:lang w:val="nl" w:eastAsia="en-US"/>
        </w:rPr>
        <w:t>, worden in behandeling genomen. Mocht blijken dat verstrekte informatie niet juist is, dan zal de Aanbestedende Dienst de Inschrijver</w:t>
      </w:r>
      <w:r w:rsidR="00B95918" w:rsidRPr="00357375">
        <w:rPr>
          <w:rFonts w:eastAsia="Arial" w:cs="Arial"/>
          <w:sz w:val="20"/>
          <w:lang w:val="nl" w:eastAsia="en-US"/>
        </w:rPr>
        <w:t>(</w:t>
      </w:r>
      <w:r w:rsidR="00004D1F" w:rsidRPr="00357375">
        <w:rPr>
          <w:rFonts w:eastAsia="Arial" w:cs="Arial"/>
          <w:sz w:val="20"/>
          <w:lang w:val="nl" w:eastAsia="en-US"/>
        </w:rPr>
        <w:t>s</w:t>
      </w:r>
      <w:r w:rsidR="00B95918" w:rsidRPr="00357375">
        <w:rPr>
          <w:rFonts w:eastAsia="Arial" w:cs="Arial"/>
          <w:sz w:val="20"/>
          <w:lang w:val="nl" w:eastAsia="en-US"/>
        </w:rPr>
        <w:t>)</w:t>
      </w:r>
      <w:r w:rsidR="00004D1F" w:rsidRPr="00357375">
        <w:rPr>
          <w:rFonts w:eastAsia="Arial" w:cs="Arial"/>
          <w:sz w:val="20"/>
          <w:lang w:val="nl" w:eastAsia="en-US"/>
        </w:rPr>
        <w:t xml:space="preserve"> uitsluiten van verdere deelname aan de </w:t>
      </w:r>
      <w:r w:rsidR="00C25B9C" w:rsidRPr="00357375">
        <w:rPr>
          <w:rFonts w:eastAsia="Arial" w:cs="Arial"/>
          <w:sz w:val="20"/>
          <w:lang w:val="nl" w:eastAsia="en-US"/>
        </w:rPr>
        <w:t>a</w:t>
      </w:r>
      <w:r w:rsidR="00004D1F" w:rsidRPr="00357375">
        <w:rPr>
          <w:rFonts w:eastAsia="Arial" w:cs="Arial"/>
          <w:sz w:val="20"/>
          <w:lang w:val="nl" w:eastAsia="en-US"/>
        </w:rPr>
        <w:t>anbestedingsprocedure.</w:t>
      </w:r>
    </w:p>
    <w:p w14:paraId="1B4A82C4" w14:textId="77777777" w:rsidR="00004D1F" w:rsidRPr="00357375" w:rsidRDefault="00004D1F" w:rsidP="00004D1F">
      <w:pPr>
        <w:rPr>
          <w:rFonts w:cs="Arial"/>
          <w:sz w:val="20"/>
          <w:lang w:val="nl" w:eastAsia="en-US"/>
        </w:rPr>
      </w:pPr>
    </w:p>
    <w:p w14:paraId="14875FDD" w14:textId="77777777" w:rsidR="00004D1F" w:rsidRPr="00357375" w:rsidRDefault="00004D1F">
      <w:pPr>
        <w:rPr>
          <w:rFonts w:eastAsia="Arial" w:cs="Arial"/>
          <w:sz w:val="20"/>
          <w:lang w:val="nl" w:eastAsia="en-US"/>
        </w:rPr>
      </w:pPr>
      <w:r w:rsidRPr="00357375">
        <w:rPr>
          <w:rFonts w:eastAsia="Arial" w:cs="Arial"/>
          <w:sz w:val="20"/>
          <w:lang w:val="nl" w:eastAsia="en-US"/>
        </w:rPr>
        <w:t>Mocht blijken dat er informatie ontbreekt, dan kan de Aanbestedende Dienst besluiten om het gebrek aan overgelegde gegevens te laten herstellen, afhankelijk van de ernst van het gebrek. Dit laatste is uitsluitend</w:t>
      </w:r>
      <w:r w:rsidR="003167A3" w:rsidRPr="00357375">
        <w:rPr>
          <w:rFonts w:eastAsia="Arial" w:cs="Arial"/>
          <w:sz w:val="20"/>
          <w:lang w:val="nl" w:eastAsia="en-US"/>
        </w:rPr>
        <w:t xml:space="preserve"> ter</w:t>
      </w:r>
      <w:r w:rsidRPr="00357375">
        <w:rPr>
          <w:rFonts w:eastAsia="Arial" w:cs="Arial"/>
          <w:sz w:val="20"/>
          <w:lang w:val="nl" w:eastAsia="en-US"/>
        </w:rPr>
        <w:t xml:space="preserve"> beoordeling door de Aanbestedende Dienst.</w:t>
      </w:r>
    </w:p>
    <w:p w14:paraId="28755FC7" w14:textId="77777777" w:rsidR="00004D1F" w:rsidRPr="00357375" w:rsidRDefault="00004D1F" w:rsidP="00004D1F">
      <w:pPr>
        <w:rPr>
          <w:rFonts w:cs="Arial"/>
          <w:sz w:val="20"/>
          <w:lang w:val="nl" w:eastAsia="en-US"/>
        </w:rPr>
      </w:pPr>
    </w:p>
    <w:p w14:paraId="39E81B80" w14:textId="77777777" w:rsidR="00004D1F" w:rsidRPr="00357375" w:rsidRDefault="00004D1F">
      <w:pPr>
        <w:rPr>
          <w:rFonts w:eastAsia="Arial" w:cs="Arial"/>
          <w:sz w:val="20"/>
          <w:lang w:val="nl" w:eastAsia="en-US"/>
        </w:rPr>
      </w:pPr>
      <w:r w:rsidRPr="00357375">
        <w:rPr>
          <w:rFonts w:eastAsia="Arial" w:cs="Arial"/>
          <w:sz w:val="20"/>
          <w:lang w:val="nl" w:eastAsia="en-US"/>
        </w:rPr>
        <w:t xml:space="preserve">De </w:t>
      </w:r>
      <w:r w:rsidR="000521C9" w:rsidRPr="00357375">
        <w:rPr>
          <w:rFonts w:eastAsia="Arial" w:cs="Arial"/>
          <w:sz w:val="20"/>
          <w:lang w:val="nl" w:eastAsia="en-US"/>
        </w:rPr>
        <w:t>Inschrijving</w:t>
      </w:r>
      <w:r w:rsidRPr="00357375">
        <w:rPr>
          <w:rFonts w:eastAsia="Arial" w:cs="Arial"/>
          <w:sz w:val="20"/>
          <w:lang w:val="nl" w:eastAsia="en-US"/>
        </w:rPr>
        <w:t xml:space="preserve"> moet voldoen aan onderstaande Vormvereisten:</w:t>
      </w:r>
    </w:p>
    <w:p w14:paraId="1873DEE9" w14:textId="77777777" w:rsidR="00004D1F" w:rsidRPr="00357375" w:rsidRDefault="00004D1F" w:rsidP="009446DA">
      <w:pPr>
        <w:pStyle w:val="Lijstalinea"/>
        <w:numPr>
          <w:ilvl w:val="0"/>
          <w:numId w:val="6"/>
        </w:numPr>
        <w:rPr>
          <w:rFonts w:eastAsia="Arial" w:cs="Arial"/>
          <w:sz w:val="20"/>
          <w:lang w:val="nl" w:eastAsia="en-US"/>
        </w:rPr>
      </w:pPr>
      <w:r w:rsidRPr="00357375">
        <w:rPr>
          <w:rFonts w:eastAsia="Arial" w:cs="Arial"/>
          <w:sz w:val="20"/>
          <w:lang w:val="nl" w:eastAsia="en-US"/>
        </w:rPr>
        <w:t xml:space="preserve">De </w:t>
      </w:r>
      <w:r w:rsidR="000521C9" w:rsidRPr="00357375">
        <w:rPr>
          <w:rFonts w:eastAsia="Arial" w:cs="Arial"/>
          <w:sz w:val="20"/>
          <w:lang w:val="nl" w:eastAsia="en-US"/>
        </w:rPr>
        <w:t>Inschrijving</w:t>
      </w:r>
      <w:r w:rsidRPr="00357375">
        <w:rPr>
          <w:rFonts w:eastAsia="Arial" w:cs="Arial"/>
          <w:sz w:val="20"/>
          <w:lang w:val="nl" w:eastAsia="en-US"/>
        </w:rPr>
        <w:t xml:space="preserve"> is tijdig ingediend;</w:t>
      </w:r>
    </w:p>
    <w:p w14:paraId="303B4937" w14:textId="77777777" w:rsidR="00004D1F" w:rsidRPr="00357375" w:rsidRDefault="00004D1F" w:rsidP="009446DA">
      <w:pPr>
        <w:pStyle w:val="Lijstalinea"/>
        <w:numPr>
          <w:ilvl w:val="0"/>
          <w:numId w:val="6"/>
        </w:numPr>
        <w:rPr>
          <w:rFonts w:eastAsia="Arial" w:cs="Arial"/>
          <w:sz w:val="20"/>
          <w:lang w:val="nl" w:eastAsia="en-US"/>
        </w:rPr>
      </w:pPr>
      <w:r w:rsidRPr="00357375">
        <w:rPr>
          <w:rFonts w:eastAsia="Arial" w:cs="Arial"/>
          <w:sz w:val="20"/>
          <w:lang w:val="nl" w:eastAsia="en-US"/>
        </w:rPr>
        <w:t xml:space="preserve">De </w:t>
      </w:r>
      <w:r w:rsidR="000521C9" w:rsidRPr="00357375">
        <w:rPr>
          <w:rFonts w:eastAsia="Arial" w:cs="Arial"/>
          <w:sz w:val="20"/>
          <w:lang w:val="nl" w:eastAsia="en-US"/>
        </w:rPr>
        <w:t>Inschrijving</w:t>
      </w:r>
      <w:r w:rsidRPr="00357375">
        <w:rPr>
          <w:rFonts w:eastAsia="Arial" w:cs="Arial"/>
          <w:sz w:val="20"/>
          <w:lang w:val="nl" w:eastAsia="en-US"/>
        </w:rPr>
        <w:t xml:space="preserve"> moet compleet en rechtsgeldig ondertekend zijn;</w:t>
      </w:r>
    </w:p>
    <w:p w14:paraId="6D74A223" w14:textId="43FCB57F" w:rsidR="000521C9" w:rsidRPr="00357375" w:rsidRDefault="000521C9" w:rsidP="009446DA">
      <w:pPr>
        <w:pStyle w:val="Lijstalinea"/>
        <w:numPr>
          <w:ilvl w:val="0"/>
          <w:numId w:val="6"/>
        </w:numPr>
        <w:rPr>
          <w:rFonts w:eastAsia="Arial" w:cs="Arial"/>
          <w:sz w:val="20"/>
          <w:lang w:val="nl" w:eastAsia="en-US"/>
        </w:rPr>
      </w:pPr>
      <w:r w:rsidRPr="00357375">
        <w:rPr>
          <w:rFonts w:eastAsia="Arial" w:cs="Arial"/>
          <w:sz w:val="20"/>
          <w:lang w:val="nl" w:eastAsia="en-US"/>
        </w:rPr>
        <w:t xml:space="preserve">De prijs </w:t>
      </w:r>
      <w:r w:rsidR="0041410F" w:rsidRPr="00357375">
        <w:rPr>
          <w:rFonts w:eastAsia="Arial" w:cs="Arial"/>
          <w:sz w:val="20"/>
          <w:lang w:val="nl" w:eastAsia="en-US"/>
        </w:rPr>
        <w:t>zal niet irreë</w:t>
      </w:r>
      <w:r w:rsidR="00F848AE" w:rsidRPr="00357375">
        <w:rPr>
          <w:rFonts w:eastAsia="Arial" w:cs="Arial"/>
          <w:sz w:val="20"/>
          <w:lang w:val="nl" w:eastAsia="en-US"/>
        </w:rPr>
        <w:t>e</w:t>
      </w:r>
      <w:r w:rsidR="0041410F" w:rsidRPr="00357375">
        <w:rPr>
          <w:rFonts w:eastAsia="Arial" w:cs="Arial"/>
          <w:sz w:val="20"/>
          <w:lang w:val="nl" w:eastAsia="en-US"/>
        </w:rPr>
        <w:t>l zijn</w:t>
      </w:r>
      <w:r w:rsidR="00F848AE" w:rsidRPr="00357375">
        <w:rPr>
          <w:rFonts w:eastAsia="Arial" w:cs="Arial"/>
          <w:sz w:val="20"/>
          <w:lang w:val="nl" w:eastAsia="en-US"/>
        </w:rPr>
        <w:t>.</w:t>
      </w:r>
      <w:r w:rsidRPr="00357375">
        <w:rPr>
          <w:rFonts w:eastAsia="Arial" w:cs="Arial"/>
          <w:sz w:val="20"/>
          <w:lang w:val="nl" w:eastAsia="en-US"/>
        </w:rPr>
        <w:t xml:space="preserve"> </w:t>
      </w:r>
    </w:p>
    <w:p w14:paraId="7A28C709" w14:textId="0F19F70A" w:rsidR="00804E7D" w:rsidRPr="00357375" w:rsidRDefault="00804E7D" w:rsidP="009B5E64">
      <w:pPr>
        <w:rPr>
          <w:rFonts w:eastAsia="Arial" w:cs="Arial"/>
          <w:sz w:val="20"/>
          <w:lang w:val="nl" w:eastAsia="en-US"/>
        </w:rPr>
      </w:pPr>
    </w:p>
    <w:p w14:paraId="7226F932" w14:textId="64453862" w:rsidR="00804E7D" w:rsidRPr="00357375" w:rsidRDefault="00804E7D" w:rsidP="009B5E64">
      <w:pPr>
        <w:rPr>
          <w:rFonts w:eastAsia="Arial" w:cs="Arial"/>
          <w:sz w:val="20"/>
          <w:lang w:val="nl" w:eastAsia="en-US"/>
        </w:rPr>
      </w:pPr>
      <w:r w:rsidRPr="00357375">
        <w:rPr>
          <w:rFonts w:eastAsia="Arial" w:cs="Arial"/>
          <w:sz w:val="20"/>
          <w:lang w:val="nl" w:eastAsia="en-US"/>
        </w:rPr>
        <w:t>Om in aanmerking te komen voor beoordeling van de Inschrijving dienen alle antwoordtemplates die als Bijlagen 3-001 t/m 3-008 en Bijlage 3-009 onderdeel uitmaken van de Uitnodiging tot Inschrijving volledig en juist ingevuld en rechtsgeldig ondertekend te worden ingediend.</w:t>
      </w:r>
      <w:r w:rsidR="00366DFB" w:rsidRPr="00357375">
        <w:rPr>
          <w:rFonts w:eastAsia="Arial" w:cs="Arial"/>
          <w:sz w:val="20"/>
          <w:lang w:val="nl" w:eastAsia="en-US"/>
        </w:rPr>
        <w:t xml:space="preserve"> Daarnaast bijlage A.01 t/m A.03 en het ingevulde prijzenblad uit bijlage 7. </w:t>
      </w:r>
    </w:p>
    <w:p w14:paraId="2E7D0CC8" w14:textId="77777777" w:rsidR="00004D1F" w:rsidRPr="00357375" w:rsidRDefault="00004D1F" w:rsidP="00004D1F">
      <w:pPr>
        <w:rPr>
          <w:rFonts w:cs="Arial"/>
          <w:sz w:val="20"/>
          <w:lang w:val="nl" w:eastAsia="en-US"/>
        </w:rPr>
      </w:pPr>
    </w:p>
    <w:p w14:paraId="0E601612" w14:textId="50CB98EF" w:rsidR="00004D1F" w:rsidRPr="00357375" w:rsidRDefault="00004D1F">
      <w:pPr>
        <w:rPr>
          <w:rFonts w:eastAsia="Arial" w:cs="Arial"/>
          <w:i/>
          <w:iCs/>
          <w:sz w:val="20"/>
        </w:rPr>
      </w:pPr>
      <w:r w:rsidRPr="00357375">
        <w:rPr>
          <w:rFonts w:eastAsia="Arial" w:cs="Arial"/>
          <w:i/>
          <w:iCs/>
          <w:sz w:val="20"/>
        </w:rPr>
        <w:t>Stap 2. Beoordeling Minimumeise</w:t>
      </w:r>
      <w:r w:rsidR="00902612" w:rsidRPr="00357375">
        <w:rPr>
          <w:rFonts w:eastAsia="Arial" w:cs="Arial"/>
          <w:i/>
          <w:iCs/>
          <w:sz w:val="20"/>
        </w:rPr>
        <w:t>n</w:t>
      </w:r>
    </w:p>
    <w:p w14:paraId="173B79F9" w14:textId="5EB4A7D0" w:rsidR="00004D1F" w:rsidRPr="00357375" w:rsidRDefault="00004D1F">
      <w:pPr>
        <w:rPr>
          <w:rFonts w:eastAsia="Arial" w:cs="Arial"/>
          <w:sz w:val="20"/>
          <w:lang w:val="nl" w:eastAsia="en-US"/>
        </w:rPr>
      </w:pPr>
      <w:r w:rsidRPr="00357375">
        <w:rPr>
          <w:rFonts w:eastAsia="Arial" w:cs="Arial"/>
          <w:sz w:val="20"/>
          <w:lang w:val="nl" w:eastAsia="en-US"/>
        </w:rPr>
        <w:t xml:space="preserve">De </w:t>
      </w:r>
      <w:r w:rsidR="000521C9" w:rsidRPr="00357375">
        <w:rPr>
          <w:rFonts w:eastAsia="Arial" w:cs="Arial"/>
          <w:sz w:val="20"/>
          <w:lang w:val="nl" w:eastAsia="en-US"/>
        </w:rPr>
        <w:t>Inschrijver</w:t>
      </w:r>
      <w:r w:rsidRPr="00357375">
        <w:rPr>
          <w:rFonts w:eastAsia="Arial" w:cs="Arial"/>
          <w:sz w:val="20"/>
          <w:lang w:val="nl" w:eastAsia="en-US"/>
        </w:rPr>
        <w:t xml:space="preserve"> en elke </w:t>
      </w:r>
      <w:r w:rsidR="00C25B9C" w:rsidRPr="00357375">
        <w:rPr>
          <w:rFonts w:eastAsia="Arial" w:cs="Arial"/>
          <w:sz w:val="20"/>
          <w:lang w:val="nl" w:eastAsia="en-US"/>
        </w:rPr>
        <w:t>O</w:t>
      </w:r>
      <w:r w:rsidRPr="00357375">
        <w:rPr>
          <w:rFonts w:eastAsia="Arial" w:cs="Arial"/>
          <w:sz w:val="20"/>
          <w:lang w:val="nl" w:eastAsia="en-US"/>
        </w:rPr>
        <w:t xml:space="preserve">nderaannemer op wiens financiële en economische draagkracht en/of technische bekwaamheid een beroep wordt gedaan (indien hiervan sprake is), wordt beoordeeld op basis van de Minimumeisen, zoals omschreven in hoofdstuk 4. </w:t>
      </w:r>
    </w:p>
    <w:p w14:paraId="5FC2F93B" w14:textId="77777777" w:rsidR="00317D69" w:rsidRPr="00357375" w:rsidRDefault="00317D69" w:rsidP="00004D1F">
      <w:pPr>
        <w:rPr>
          <w:rFonts w:cs="Arial"/>
          <w:sz w:val="20"/>
          <w:lang w:val="nl" w:eastAsia="en-US"/>
        </w:rPr>
      </w:pPr>
    </w:p>
    <w:p w14:paraId="55E039FA" w14:textId="77777777" w:rsidR="00317D69" w:rsidRPr="00357375" w:rsidRDefault="00317D69">
      <w:pPr>
        <w:rPr>
          <w:rFonts w:eastAsia="Arial" w:cs="Arial"/>
          <w:sz w:val="20"/>
          <w:lang w:val="nl" w:eastAsia="en-US"/>
        </w:rPr>
      </w:pPr>
      <w:r w:rsidRPr="00357375">
        <w:rPr>
          <w:rFonts w:eastAsia="Arial" w:cs="Arial"/>
          <w:sz w:val="20"/>
          <w:lang w:val="nl" w:eastAsia="en-US"/>
        </w:rPr>
        <w:t>Indien een minimumeis negatief beantwoord is, bijvoorbeeld met “nee” of “niet akkoord”, dan zal Aanbestedende Dienst de Inschrijver(s) uitsluiten van verdere deelname aan de aanbestedingsprocedure.</w:t>
      </w:r>
    </w:p>
    <w:p w14:paraId="161D1B17" w14:textId="77777777" w:rsidR="00902612" w:rsidRPr="00357375" w:rsidRDefault="00902612" w:rsidP="00004D1F">
      <w:pPr>
        <w:rPr>
          <w:rFonts w:cs="Arial"/>
          <w:i/>
          <w:sz w:val="20"/>
        </w:rPr>
      </w:pPr>
    </w:p>
    <w:p w14:paraId="588D104B" w14:textId="3056FDAF" w:rsidR="00004D1F" w:rsidRPr="00357375" w:rsidRDefault="00004D1F">
      <w:pPr>
        <w:rPr>
          <w:rFonts w:eastAsia="Arial" w:cs="Arial"/>
          <w:sz w:val="20"/>
          <w:lang w:val="nl" w:eastAsia="en-US"/>
        </w:rPr>
      </w:pPr>
      <w:r w:rsidRPr="00357375">
        <w:rPr>
          <w:rFonts w:eastAsia="Arial" w:cs="Arial"/>
          <w:i/>
          <w:iCs/>
          <w:sz w:val="20"/>
        </w:rPr>
        <w:t>Stap 3.</w:t>
      </w:r>
      <w:r w:rsidR="009141AB" w:rsidRPr="00357375">
        <w:rPr>
          <w:rFonts w:eastAsia="Arial" w:cs="Arial"/>
          <w:i/>
          <w:iCs/>
          <w:sz w:val="20"/>
        </w:rPr>
        <w:t xml:space="preserve"> </w:t>
      </w:r>
      <w:r w:rsidRPr="00357375">
        <w:rPr>
          <w:rFonts w:eastAsia="Arial" w:cs="Arial"/>
          <w:i/>
          <w:iCs/>
          <w:sz w:val="20"/>
        </w:rPr>
        <w:t xml:space="preserve">Beoordeling </w:t>
      </w:r>
      <w:r w:rsidR="00266A49" w:rsidRPr="00357375">
        <w:rPr>
          <w:rFonts w:eastAsia="Arial" w:cs="Arial"/>
          <w:i/>
          <w:iCs/>
          <w:sz w:val="20"/>
        </w:rPr>
        <w:t>Gunningcriterium Prijs</w:t>
      </w:r>
    </w:p>
    <w:p w14:paraId="36B6F9F8" w14:textId="77777777" w:rsidR="006E26A2" w:rsidRPr="00357375" w:rsidRDefault="006E26A2" w:rsidP="009446DA">
      <w:pPr>
        <w:pStyle w:val="Kop3"/>
        <w:numPr>
          <w:ilvl w:val="2"/>
          <w:numId w:val="9"/>
        </w:numPr>
        <w:tabs>
          <w:tab w:val="clear" w:pos="0"/>
        </w:tabs>
        <w:rPr>
          <w:rFonts w:cs="Arial"/>
        </w:rPr>
      </w:pPr>
      <w:bookmarkStart w:id="969" w:name="_Toc481075873"/>
      <w:r w:rsidRPr="00357375">
        <w:rPr>
          <w:rFonts w:cs="Arial"/>
        </w:rPr>
        <w:t>Prijs</w:t>
      </w:r>
      <w:bookmarkEnd w:id="969"/>
    </w:p>
    <w:p w14:paraId="24A06813" w14:textId="630A6CCE" w:rsidR="006E26A2" w:rsidRPr="00357375" w:rsidRDefault="006E26A2">
      <w:pPr>
        <w:rPr>
          <w:rFonts w:eastAsia="Arial" w:cs="Arial"/>
          <w:sz w:val="20"/>
          <w:lang w:val="nl" w:eastAsia="en-US"/>
        </w:rPr>
      </w:pPr>
      <w:r w:rsidRPr="00357375">
        <w:rPr>
          <w:rFonts w:eastAsia="Arial" w:cs="Arial"/>
          <w:sz w:val="20"/>
          <w:lang w:val="nl" w:eastAsia="en-US"/>
        </w:rPr>
        <w:t xml:space="preserve">Voor de aan te bieden prijs is als bijlage </w:t>
      </w:r>
      <w:r w:rsidR="00965BDD" w:rsidRPr="00357375">
        <w:rPr>
          <w:rFonts w:eastAsia="Arial" w:cs="Arial"/>
          <w:sz w:val="20"/>
          <w:lang w:val="nl" w:eastAsia="en-US"/>
        </w:rPr>
        <w:t>0</w:t>
      </w:r>
      <w:r w:rsidR="00644935" w:rsidRPr="00357375">
        <w:rPr>
          <w:rFonts w:eastAsia="Arial" w:cs="Arial"/>
          <w:sz w:val="20"/>
          <w:lang w:val="nl" w:eastAsia="en-US"/>
        </w:rPr>
        <w:t>7 -</w:t>
      </w:r>
      <w:r w:rsidR="00BC502F" w:rsidRPr="00357375">
        <w:rPr>
          <w:rFonts w:eastAsia="Arial" w:cs="Arial"/>
          <w:sz w:val="20"/>
          <w:lang w:val="nl" w:eastAsia="en-US"/>
        </w:rPr>
        <w:t xml:space="preserve"> </w:t>
      </w:r>
      <w:r w:rsidR="0036163C" w:rsidRPr="00357375">
        <w:rPr>
          <w:rFonts w:eastAsia="Arial" w:cs="Arial"/>
          <w:sz w:val="20"/>
          <w:lang w:val="nl" w:eastAsia="en-US"/>
        </w:rPr>
        <w:t>Prijsmodel</w:t>
      </w:r>
      <w:r w:rsidR="00DE4AB9" w:rsidRPr="00357375">
        <w:rPr>
          <w:rFonts w:eastAsia="Arial" w:cs="Arial"/>
          <w:sz w:val="20"/>
          <w:lang w:val="nl" w:eastAsia="en-US"/>
        </w:rPr>
        <w:t xml:space="preserve"> het prijzenblad </w:t>
      </w:r>
      <w:r w:rsidRPr="00357375">
        <w:rPr>
          <w:rFonts w:eastAsia="Arial" w:cs="Arial"/>
          <w:sz w:val="20"/>
          <w:lang w:val="nl" w:eastAsia="en-US"/>
        </w:rPr>
        <w:t>toegevoegd.</w:t>
      </w:r>
    </w:p>
    <w:p w14:paraId="38C57798" w14:textId="77777777" w:rsidR="006E26A2" w:rsidRPr="00357375" w:rsidRDefault="006E26A2">
      <w:pPr>
        <w:rPr>
          <w:rFonts w:eastAsia="Arial" w:cs="Arial"/>
          <w:sz w:val="20"/>
          <w:lang w:val="nl" w:eastAsia="en-US"/>
        </w:rPr>
      </w:pPr>
      <w:r w:rsidRPr="00357375">
        <w:rPr>
          <w:rFonts w:eastAsia="Arial" w:cs="Arial"/>
          <w:sz w:val="20"/>
          <w:lang w:val="nl" w:eastAsia="en-US"/>
        </w:rPr>
        <w:t>Het prijzenblad is gebaseerd op:</w:t>
      </w:r>
    </w:p>
    <w:p w14:paraId="0A89E221" w14:textId="68581DCF" w:rsidR="006E26A2" w:rsidRPr="00357375" w:rsidRDefault="00712738" w:rsidP="009446DA">
      <w:pPr>
        <w:pStyle w:val="Lijstalinea"/>
        <w:numPr>
          <w:ilvl w:val="0"/>
          <w:numId w:val="8"/>
        </w:numPr>
        <w:rPr>
          <w:rFonts w:eastAsia="Arial" w:cs="Arial"/>
          <w:sz w:val="20"/>
          <w:lang w:val="nl" w:eastAsia="en-US"/>
        </w:rPr>
      </w:pPr>
      <w:r w:rsidRPr="00357375">
        <w:rPr>
          <w:rFonts w:eastAsia="Arial" w:cs="Arial"/>
          <w:sz w:val="20"/>
          <w:lang w:val="nl" w:eastAsia="en-US"/>
        </w:rPr>
        <w:t>H</w:t>
      </w:r>
      <w:r w:rsidR="006E26A2" w:rsidRPr="00357375">
        <w:rPr>
          <w:rFonts w:eastAsia="Arial" w:cs="Arial"/>
          <w:sz w:val="20"/>
          <w:lang w:val="nl" w:eastAsia="en-US"/>
        </w:rPr>
        <w:t xml:space="preserve">et </w:t>
      </w:r>
      <w:r w:rsidRPr="00357375">
        <w:rPr>
          <w:rFonts w:eastAsia="Arial" w:cs="Arial"/>
          <w:sz w:val="20"/>
          <w:lang w:val="nl" w:eastAsia="en-US"/>
        </w:rPr>
        <w:t>P</w:t>
      </w:r>
      <w:r w:rsidR="006E26A2" w:rsidRPr="00357375">
        <w:rPr>
          <w:rFonts w:eastAsia="Arial" w:cs="Arial"/>
          <w:sz w:val="20"/>
          <w:lang w:val="nl" w:eastAsia="en-US"/>
        </w:rPr>
        <w:t xml:space="preserve">rogramma van </w:t>
      </w:r>
      <w:r w:rsidRPr="00357375">
        <w:rPr>
          <w:rFonts w:eastAsia="Arial" w:cs="Arial"/>
          <w:sz w:val="20"/>
          <w:lang w:val="nl" w:eastAsia="en-US"/>
        </w:rPr>
        <w:t>E</w:t>
      </w:r>
      <w:r w:rsidR="006E26A2" w:rsidRPr="00357375">
        <w:rPr>
          <w:rFonts w:eastAsia="Arial" w:cs="Arial"/>
          <w:sz w:val="20"/>
          <w:lang w:val="nl" w:eastAsia="en-US"/>
        </w:rPr>
        <w:t>isen</w:t>
      </w:r>
      <w:r w:rsidRPr="00357375">
        <w:rPr>
          <w:rFonts w:eastAsia="Arial" w:cs="Arial"/>
          <w:sz w:val="20"/>
          <w:lang w:val="nl" w:eastAsia="en-US"/>
        </w:rPr>
        <w:t xml:space="preserve">, zie Bijlage </w:t>
      </w:r>
      <w:r w:rsidR="00085A9B" w:rsidRPr="00357375">
        <w:rPr>
          <w:rFonts w:eastAsia="Arial" w:cs="Arial"/>
          <w:sz w:val="20"/>
          <w:lang w:val="nl" w:eastAsia="en-US"/>
        </w:rPr>
        <w:t>P.01</w:t>
      </w:r>
    </w:p>
    <w:p w14:paraId="66B4D2A5" w14:textId="177C899C" w:rsidR="006E26A2" w:rsidRPr="00357375" w:rsidRDefault="00712738" w:rsidP="009446DA">
      <w:pPr>
        <w:pStyle w:val="Lijstalinea"/>
        <w:numPr>
          <w:ilvl w:val="0"/>
          <w:numId w:val="8"/>
        </w:numPr>
        <w:rPr>
          <w:rFonts w:eastAsia="Arial" w:cs="Arial"/>
          <w:sz w:val="20"/>
          <w:lang w:val="nl" w:eastAsia="en-US"/>
        </w:rPr>
      </w:pPr>
      <w:r w:rsidRPr="00357375">
        <w:rPr>
          <w:rFonts w:eastAsia="Arial" w:cs="Arial"/>
          <w:sz w:val="20"/>
          <w:lang w:val="nl" w:eastAsia="en-US"/>
        </w:rPr>
        <w:t>D</w:t>
      </w:r>
      <w:r w:rsidR="006E26A2" w:rsidRPr="00357375">
        <w:rPr>
          <w:rFonts w:eastAsia="Arial" w:cs="Arial"/>
          <w:sz w:val="20"/>
          <w:lang w:val="nl" w:eastAsia="en-US"/>
        </w:rPr>
        <w:t xml:space="preserve">eze </w:t>
      </w:r>
      <w:r w:rsidR="00372B57" w:rsidRPr="00357375">
        <w:rPr>
          <w:rFonts w:eastAsia="Arial" w:cs="Arial"/>
          <w:sz w:val="20"/>
          <w:lang w:val="nl" w:eastAsia="en-US"/>
        </w:rPr>
        <w:t>Uitnodiging tot Inschrijving</w:t>
      </w:r>
    </w:p>
    <w:p w14:paraId="4201E8CC" w14:textId="77777777" w:rsidR="006E26A2" w:rsidRPr="00357375" w:rsidRDefault="006E26A2" w:rsidP="006E26A2">
      <w:pPr>
        <w:rPr>
          <w:rFonts w:cs="Arial"/>
          <w:sz w:val="20"/>
          <w:lang w:val="nl" w:eastAsia="en-US"/>
        </w:rPr>
      </w:pPr>
    </w:p>
    <w:p w14:paraId="5E4CA051" w14:textId="77777777" w:rsidR="006E26A2" w:rsidRPr="00357375" w:rsidRDefault="006E26A2">
      <w:pPr>
        <w:rPr>
          <w:rFonts w:eastAsia="Arial" w:cs="Arial"/>
          <w:sz w:val="20"/>
          <w:lang w:val="nl" w:eastAsia="en-US"/>
        </w:rPr>
      </w:pPr>
      <w:r w:rsidRPr="00357375">
        <w:rPr>
          <w:rFonts w:eastAsia="Arial" w:cs="Arial"/>
          <w:sz w:val="20"/>
          <w:lang w:val="nl" w:eastAsia="en-US"/>
        </w:rPr>
        <w:t xml:space="preserve">Het prijzenblad voldoet aan de volgende Minimumeisen: </w:t>
      </w:r>
    </w:p>
    <w:p w14:paraId="3CAF24D5" w14:textId="77777777" w:rsidR="006E26A2" w:rsidRPr="00357375" w:rsidRDefault="00712738" w:rsidP="009446DA">
      <w:pPr>
        <w:pStyle w:val="Lijstalinea"/>
        <w:numPr>
          <w:ilvl w:val="0"/>
          <w:numId w:val="7"/>
        </w:numPr>
        <w:rPr>
          <w:rFonts w:eastAsia="Arial" w:cs="Arial"/>
          <w:sz w:val="20"/>
          <w:lang w:val="nl" w:eastAsia="en-US"/>
        </w:rPr>
      </w:pPr>
      <w:r w:rsidRPr="00357375">
        <w:rPr>
          <w:rFonts w:eastAsia="Arial" w:cs="Arial"/>
          <w:sz w:val="20"/>
          <w:lang w:val="nl" w:eastAsia="en-US"/>
        </w:rPr>
        <w:t>H</w:t>
      </w:r>
      <w:r w:rsidR="006E26A2" w:rsidRPr="00357375">
        <w:rPr>
          <w:rFonts w:eastAsia="Arial" w:cs="Arial"/>
          <w:sz w:val="20"/>
          <w:lang w:val="nl" w:eastAsia="en-US"/>
        </w:rPr>
        <w:t>et prijzenblad geeft een gedetailleerd beeld van de opbouw van de Inschrijving en de achtergrond van de prijsvorming.</w:t>
      </w:r>
    </w:p>
    <w:p w14:paraId="2624DE51" w14:textId="77777777" w:rsidR="006E26A2" w:rsidRPr="00357375" w:rsidRDefault="00712738" w:rsidP="009446DA">
      <w:pPr>
        <w:pStyle w:val="Lijstalinea"/>
        <w:numPr>
          <w:ilvl w:val="0"/>
          <w:numId w:val="7"/>
        </w:numPr>
        <w:rPr>
          <w:rFonts w:eastAsia="Arial" w:cs="Arial"/>
          <w:sz w:val="20"/>
          <w:lang w:val="nl" w:eastAsia="en-US"/>
        </w:rPr>
      </w:pPr>
      <w:r w:rsidRPr="00357375">
        <w:rPr>
          <w:rFonts w:eastAsia="Arial" w:cs="Arial"/>
          <w:sz w:val="20"/>
          <w:lang w:val="nl" w:eastAsia="en-US"/>
        </w:rPr>
        <w:lastRenderedPageBreak/>
        <w:t>H</w:t>
      </w:r>
      <w:r w:rsidR="006E26A2" w:rsidRPr="00357375">
        <w:rPr>
          <w:rFonts w:eastAsia="Arial" w:cs="Arial"/>
          <w:sz w:val="20"/>
          <w:lang w:val="nl" w:eastAsia="en-US"/>
        </w:rPr>
        <w:t xml:space="preserve">et prijzenblad is volledig ingevuld (hiermee wordt bedoeld dat iedere regel is ingevuld, ook als de prijs ‘0’ is, dan wel niet van toepassing is); </w:t>
      </w:r>
    </w:p>
    <w:p w14:paraId="6F718238" w14:textId="20AEA03D" w:rsidR="006E26A2" w:rsidRPr="00357375" w:rsidRDefault="00712738" w:rsidP="009446DA">
      <w:pPr>
        <w:pStyle w:val="Lijstalinea"/>
        <w:numPr>
          <w:ilvl w:val="0"/>
          <w:numId w:val="7"/>
        </w:numPr>
        <w:rPr>
          <w:rFonts w:eastAsia="Arial" w:cs="Arial"/>
          <w:sz w:val="20"/>
          <w:lang w:val="nl" w:eastAsia="en-US"/>
        </w:rPr>
      </w:pPr>
      <w:r w:rsidRPr="00357375">
        <w:rPr>
          <w:rFonts w:eastAsia="Arial" w:cs="Arial"/>
          <w:sz w:val="20"/>
          <w:lang w:val="nl" w:eastAsia="en-US"/>
        </w:rPr>
        <w:t>P</w:t>
      </w:r>
      <w:r w:rsidR="006E26A2" w:rsidRPr="00357375">
        <w:rPr>
          <w:rFonts w:eastAsia="Arial" w:cs="Arial"/>
          <w:sz w:val="20"/>
          <w:lang w:val="nl" w:eastAsia="en-US"/>
        </w:rPr>
        <w:t>rijzen/kosten worden onder dat onderwerp opgevoerd, waar ze thuis horen</w:t>
      </w:r>
      <w:r w:rsidR="00CE43E5" w:rsidRPr="00357375">
        <w:rPr>
          <w:rFonts w:eastAsia="Arial" w:cs="Arial"/>
          <w:sz w:val="20"/>
          <w:lang w:val="nl" w:eastAsia="en-US"/>
        </w:rPr>
        <w:t>en gevraagd zijn</w:t>
      </w:r>
      <w:r w:rsidR="006E26A2" w:rsidRPr="00357375">
        <w:rPr>
          <w:rFonts w:eastAsia="Arial" w:cs="Arial"/>
          <w:sz w:val="20"/>
          <w:lang w:val="nl" w:eastAsia="en-US"/>
        </w:rPr>
        <w:t xml:space="preserve">; </w:t>
      </w:r>
    </w:p>
    <w:p w14:paraId="709D9268" w14:textId="77777777" w:rsidR="006E26A2" w:rsidRPr="00357375" w:rsidRDefault="00712738" w:rsidP="009446DA">
      <w:pPr>
        <w:pStyle w:val="Lijstalinea"/>
        <w:numPr>
          <w:ilvl w:val="0"/>
          <w:numId w:val="7"/>
        </w:numPr>
        <w:rPr>
          <w:rFonts w:eastAsia="Arial" w:cs="Arial"/>
          <w:sz w:val="20"/>
          <w:lang w:val="nl" w:eastAsia="en-US"/>
        </w:rPr>
      </w:pPr>
      <w:r w:rsidRPr="00357375">
        <w:rPr>
          <w:rFonts w:eastAsia="Arial" w:cs="Arial"/>
          <w:sz w:val="20"/>
          <w:lang w:val="nl" w:eastAsia="en-US"/>
        </w:rPr>
        <w:t>H</w:t>
      </w:r>
      <w:r w:rsidR="006E26A2" w:rsidRPr="00357375">
        <w:rPr>
          <w:rFonts w:eastAsia="Arial" w:cs="Arial"/>
          <w:sz w:val="20"/>
          <w:lang w:val="nl" w:eastAsia="en-US"/>
        </w:rPr>
        <w:t>et prijzenbl</w:t>
      </w:r>
      <w:r w:rsidRPr="00357375">
        <w:rPr>
          <w:rFonts w:eastAsia="Arial" w:cs="Arial"/>
          <w:sz w:val="20"/>
          <w:lang w:val="nl" w:eastAsia="en-US"/>
        </w:rPr>
        <w:t>ad bevat geen negatieve prijzen.</w:t>
      </w:r>
      <w:r w:rsidR="006E26A2" w:rsidRPr="00357375">
        <w:rPr>
          <w:rFonts w:eastAsia="Arial" w:cs="Arial"/>
          <w:sz w:val="20"/>
          <w:lang w:val="nl" w:eastAsia="en-US"/>
        </w:rPr>
        <w:t xml:space="preserve"> </w:t>
      </w:r>
    </w:p>
    <w:p w14:paraId="6806878E" w14:textId="77777777" w:rsidR="006E26A2" w:rsidRPr="00357375" w:rsidRDefault="006E26A2" w:rsidP="006E26A2">
      <w:pPr>
        <w:rPr>
          <w:rFonts w:cs="Arial"/>
          <w:sz w:val="20"/>
          <w:lang w:val="nl" w:eastAsia="en-US"/>
        </w:rPr>
      </w:pPr>
    </w:p>
    <w:p w14:paraId="5D8B4274" w14:textId="274A191E" w:rsidR="006E26A2" w:rsidRPr="00357375" w:rsidRDefault="006E26A2">
      <w:pPr>
        <w:rPr>
          <w:rFonts w:eastAsia="Arial" w:cs="Arial"/>
          <w:sz w:val="20"/>
          <w:lang w:val="en-US" w:eastAsia="en-US"/>
        </w:rPr>
      </w:pPr>
      <w:r w:rsidRPr="00357375">
        <w:rPr>
          <w:rFonts w:eastAsia="Arial" w:cs="Arial"/>
          <w:sz w:val="20"/>
          <w:lang w:val="en-US" w:eastAsia="en-US"/>
        </w:rPr>
        <w:t>De prijs bestaat uit:</w:t>
      </w:r>
    </w:p>
    <w:tbl>
      <w:tblPr>
        <w:tblStyle w:val="Tabelraster"/>
        <w:tblW w:w="0" w:type="auto"/>
        <w:tblLook w:val="04A0" w:firstRow="1" w:lastRow="0" w:firstColumn="1" w:lastColumn="0" w:noHBand="0" w:noVBand="1"/>
      </w:tblPr>
      <w:tblGrid>
        <w:gridCol w:w="2972"/>
        <w:gridCol w:w="5833"/>
      </w:tblGrid>
      <w:tr w:rsidR="00644935" w:rsidRPr="00357375" w14:paraId="4C4BD527" w14:textId="77777777" w:rsidTr="00085A9B">
        <w:trPr>
          <w:trHeight w:val="945"/>
        </w:trPr>
        <w:tc>
          <w:tcPr>
            <w:tcW w:w="2972" w:type="dxa"/>
            <w:noWrap/>
            <w:hideMark/>
          </w:tcPr>
          <w:p w14:paraId="77FF665C" w14:textId="77777777" w:rsidR="00644935" w:rsidRPr="00357375" w:rsidRDefault="00644935">
            <w:pPr>
              <w:rPr>
                <w:rFonts w:eastAsia="Arial" w:cs="Arial"/>
                <w:sz w:val="20"/>
                <w:lang w:eastAsia="en-US"/>
              </w:rPr>
            </w:pPr>
            <w:r w:rsidRPr="00357375">
              <w:rPr>
                <w:rFonts w:eastAsia="Arial" w:cs="Arial"/>
                <w:sz w:val="20"/>
                <w:lang w:eastAsia="en-US"/>
              </w:rPr>
              <w:t>1. Fixed Price</w:t>
            </w:r>
          </w:p>
        </w:tc>
        <w:tc>
          <w:tcPr>
            <w:tcW w:w="5833" w:type="dxa"/>
            <w:hideMark/>
          </w:tcPr>
          <w:p w14:paraId="1C06CF4F" w14:textId="3581255D" w:rsidR="00644935" w:rsidRPr="00357375" w:rsidRDefault="00644935">
            <w:pPr>
              <w:rPr>
                <w:rFonts w:eastAsia="Arial" w:cs="Arial"/>
                <w:sz w:val="20"/>
                <w:lang w:eastAsia="en-US"/>
              </w:rPr>
            </w:pPr>
            <w:r w:rsidRPr="00357375">
              <w:rPr>
                <w:rFonts w:eastAsia="Arial" w:cs="Arial"/>
                <w:sz w:val="20"/>
                <w:lang w:eastAsia="en-US"/>
              </w:rPr>
              <w:t>Fixed Price voor de eenmalige activiteiten:</w:t>
            </w:r>
            <w:r w:rsidRPr="00357375">
              <w:rPr>
                <w:rFonts w:eastAsia="Arial" w:cs="Arial"/>
                <w:sz w:val="20"/>
                <w:lang w:eastAsia="en-US"/>
              </w:rPr>
              <w:br/>
            </w:r>
            <w:r w:rsidR="00CA46A2" w:rsidRPr="00357375">
              <w:rPr>
                <w:rFonts w:eastAsia="Arial" w:cs="Arial"/>
                <w:sz w:val="20"/>
                <w:lang w:eastAsia="en-US"/>
              </w:rPr>
              <w:t>a) Transformatie</w:t>
            </w:r>
            <w:r w:rsidRPr="00357375">
              <w:rPr>
                <w:rFonts w:eastAsia="Arial" w:cs="Arial"/>
                <w:sz w:val="20"/>
                <w:lang w:eastAsia="en-US"/>
              </w:rPr>
              <w:br/>
            </w:r>
            <w:r w:rsidR="00CA46A2" w:rsidRPr="00357375">
              <w:rPr>
                <w:rFonts w:eastAsia="Arial" w:cs="Arial"/>
                <w:sz w:val="20"/>
                <w:lang w:eastAsia="en-US"/>
              </w:rPr>
              <w:t>b) Contract</w:t>
            </w:r>
            <w:r w:rsidRPr="00357375">
              <w:rPr>
                <w:rFonts w:eastAsia="Arial" w:cs="Arial"/>
                <w:sz w:val="20"/>
                <w:lang w:eastAsia="en-US"/>
              </w:rPr>
              <w:t xml:space="preserve"> Exit</w:t>
            </w:r>
          </w:p>
        </w:tc>
      </w:tr>
      <w:tr w:rsidR="00644935" w:rsidRPr="00357375" w14:paraId="26EE565E" w14:textId="77777777" w:rsidTr="00DE05E1">
        <w:trPr>
          <w:trHeight w:val="1735"/>
        </w:trPr>
        <w:tc>
          <w:tcPr>
            <w:tcW w:w="2972" w:type="dxa"/>
            <w:noWrap/>
            <w:hideMark/>
          </w:tcPr>
          <w:p w14:paraId="143D0FA3" w14:textId="77777777" w:rsidR="00644935" w:rsidRPr="00357375" w:rsidRDefault="00644935">
            <w:pPr>
              <w:rPr>
                <w:rFonts w:eastAsia="Arial" w:cs="Arial"/>
                <w:sz w:val="20"/>
                <w:lang w:eastAsia="en-US"/>
              </w:rPr>
            </w:pPr>
            <w:r w:rsidRPr="00357375">
              <w:rPr>
                <w:rFonts w:eastAsia="Arial" w:cs="Arial"/>
                <w:sz w:val="20"/>
                <w:lang w:eastAsia="en-US"/>
              </w:rPr>
              <w:t>2. Maandelijkse prijzen</w:t>
            </w:r>
          </w:p>
        </w:tc>
        <w:tc>
          <w:tcPr>
            <w:tcW w:w="5833" w:type="dxa"/>
            <w:hideMark/>
          </w:tcPr>
          <w:p w14:paraId="058DAB39" w14:textId="27FBCAD5" w:rsidR="00644935" w:rsidRPr="00357375" w:rsidRDefault="00644935">
            <w:pPr>
              <w:rPr>
                <w:rFonts w:eastAsia="Arial" w:cs="Arial"/>
                <w:sz w:val="20"/>
                <w:lang w:eastAsia="en-US"/>
              </w:rPr>
            </w:pPr>
            <w:r w:rsidRPr="00357375">
              <w:rPr>
                <w:rFonts w:eastAsia="Arial" w:cs="Arial"/>
                <w:sz w:val="20"/>
                <w:lang w:eastAsia="en-US"/>
              </w:rPr>
              <w:t>Tarieven die gelden voor de maandelijkse facturatie.</w:t>
            </w:r>
            <w:r w:rsidRPr="00357375">
              <w:rPr>
                <w:rFonts w:eastAsia="Arial" w:cs="Arial"/>
                <w:sz w:val="20"/>
                <w:lang w:eastAsia="en-US"/>
              </w:rPr>
              <w:br/>
              <w:t xml:space="preserve">Het betreft de prijzen voor iedere individuele dienstencomponent; de factuur zal worden gebaseerd op het aantal componenten dat in een kalendermaand is afgenomen (conform een </w:t>
            </w:r>
            <w:r w:rsidR="00CA46A2">
              <w:rPr>
                <w:rFonts w:eastAsia="Arial" w:cs="Arial"/>
                <w:sz w:val="20"/>
                <w:lang w:eastAsia="en-US"/>
              </w:rPr>
              <w:t>p</w:t>
            </w:r>
            <w:r w:rsidRPr="00357375">
              <w:rPr>
                <w:rFonts w:eastAsia="Arial" w:cs="Arial"/>
                <w:sz w:val="20"/>
                <w:lang w:eastAsia="en-US"/>
              </w:rPr>
              <w:t>*</w:t>
            </w:r>
            <w:r w:rsidR="00CA46A2">
              <w:rPr>
                <w:rFonts w:eastAsia="Arial" w:cs="Arial"/>
                <w:sz w:val="20"/>
                <w:lang w:eastAsia="en-US"/>
              </w:rPr>
              <w:t>q</w:t>
            </w:r>
            <w:r w:rsidRPr="00357375">
              <w:rPr>
                <w:rFonts w:eastAsia="Arial" w:cs="Arial"/>
                <w:sz w:val="20"/>
                <w:lang w:eastAsia="en-US"/>
              </w:rPr>
              <w:t xml:space="preserve"> model) met als peildatum de 15e dag van de maand.</w:t>
            </w:r>
          </w:p>
        </w:tc>
      </w:tr>
      <w:tr w:rsidR="00644935" w:rsidRPr="00357375" w14:paraId="273E4311" w14:textId="77777777" w:rsidTr="00085A9B">
        <w:trPr>
          <w:trHeight w:val="915"/>
        </w:trPr>
        <w:tc>
          <w:tcPr>
            <w:tcW w:w="2972" w:type="dxa"/>
            <w:noWrap/>
            <w:hideMark/>
          </w:tcPr>
          <w:p w14:paraId="20741184" w14:textId="77777777" w:rsidR="00644935" w:rsidRPr="00357375" w:rsidRDefault="00644935">
            <w:pPr>
              <w:rPr>
                <w:rFonts w:eastAsia="Arial" w:cs="Arial"/>
                <w:sz w:val="20"/>
                <w:lang w:eastAsia="en-US"/>
              </w:rPr>
            </w:pPr>
            <w:r w:rsidRPr="00357375">
              <w:rPr>
                <w:rFonts w:eastAsia="Arial" w:cs="Arial"/>
                <w:sz w:val="20"/>
                <w:lang w:eastAsia="en-US"/>
              </w:rPr>
              <w:t>3. Optionele Diensten</w:t>
            </w:r>
          </w:p>
        </w:tc>
        <w:tc>
          <w:tcPr>
            <w:tcW w:w="5833" w:type="dxa"/>
            <w:hideMark/>
          </w:tcPr>
          <w:p w14:paraId="1FD0C5BA" w14:textId="77777777" w:rsidR="00644935" w:rsidRPr="00357375" w:rsidRDefault="00644935">
            <w:pPr>
              <w:rPr>
                <w:rFonts w:eastAsia="Arial" w:cs="Arial"/>
                <w:sz w:val="20"/>
                <w:lang w:eastAsia="en-US"/>
              </w:rPr>
            </w:pPr>
            <w:r w:rsidRPr="00357375">
              <w:rPr>
                <w:rFonts w:eastAsia="Arial" w:cs="Arial"/>
                <w:sz w:val="20"/>
                <w:lang w:eastAsia="en-US"/>
              </w:rPr>
              <w:t>Tarieven die gelden voor de facturatie van de optionele diensten.</w:t>
            </w:r>
            <w:r w:rsidRPr="00357375">
              <w:rPr>
                <w:rFonts w:eastAsia="Arial" w:cs="Arial"/>
                <w:sz w:val="20"/>
                <w:lang w:eastAsia="en-US"/>
              </w:rPr>
              <w:br/>
              <w:t>Het betreft de prijzen voor iedere individuele dienstencomponent; de factuur zal worden gebaseerd op het aantal componenten dat in een kalendermaand is afgenomen (conform een P*Q model) met als peildatum de 15e dag van de maand.</w:t>
            </w:r>
          </w:p>
        </w:tc>
      </w:tr>
      <w:tr w:rsidR="00644935" w:rsidRPr="00357375" w14:paraId="41DB03C8" w14:textId="77777777" w:rsidTr="00085A9B">
        <w:trPr>
          <w:trHeight w:val="705"/>
        </w:trPr>
        <w:tc>
          <w:tcPr>
            <w:tcW w:w="2972" w:type="dxa"/>
            <w:noWrap/>
            <w:hideMark/>
          </w:tcPr>
          <w:p w14:paraId="1A9FBC7E" w14:textId="77777777" w:rsidR="00644935" w:rsidRPr="00357375" w:rsidRDefault="00644935">
            <w:pPr>
              <w:rPr>
                <w:rFonts w:eastAsia="Arial" w:cs="Arial"/>
                <w:sz w:val="20"/>
                <w:lang w:eastAsia="en-US"/>
              </w:rPr>
            </w:pPr>
            <w:r w:rsidRPr="00357375">
              <w:rPr>
                <w:rFonts w:eastAsia="Arial" w:cs="Arial"/>
                <w:sz w:val="20"/>
                <w:lang w:eastAsia="en-US"/>
              </w:rPr>
              <w:t>4. Standaard Aanvragen</w:t>
            </w:r>
          </w:p>
        </w:tc>
        <w:tc>
          <w:tcPr>
            <w:tcW w:w="5833" w:type="dxa"/>
            <w:hideMark/>
          </w:tcPr>
          <w:p w14:paraId="7D0EF507" w14:textId="77777777" w:rsidR="00644935" w:rsidRPr="00357375" w:rsidRDefault="00644935">
            <w:pPr>
              <w:rPr>
                <w:rFonts w:eastAsia="Arial" w:cs="Arial"/>
                <w:sz w:val="20"/>
                <w:lang w:eastAsia="en-US"/>
              </w:rPr>
            </w:pPr>
            <w:r w:rsidRPr="00357375">
              <w:rPr>
                <w:rFonts w:eastAsia="Arial" w:cs="Arial"/>
                <w:sz w:val="20"/>
                <w:lang w:eastAsia="en-US"/>
              </w:rPr>
              <w:t>Tarieven die gelden voor standaard activiteiten.</w:t>
            </w:r>
            <w:r w:rsidRPr="00357375">
              <w:rPr>
                <w:rFonts w:eastAsia="Arial" w:cs="Arial"/>
                <w:sz w:val="20"/>
                <w:lang w:eastAsia="en-US"/>
              </w:rPr>
              <w:br/>
              <w:t>De factuur zal worden gebaseerd op het aantal activiteiten die in een kalendermaand zijn uitgevoerd (conform een P*Q model)</w:t>
            </w:r>
          </w:p>
        </w:tc>
      </w:tr>
      <w:tr w:rsidR="00644935" w:rsidRPr="00357375" w14:paraId="3085E125" w14:textId="77777777" w:rsidTr="00085A9B">
        <w:trPr>
          <w:trHeight w:val="1230"/>
        </w:trPr>
        <w:tc>
          <w:tcPr>
            <w:tcW w:w="2972" w:type="dxa"/>
            <w:hideMark/>
          </w:tcPr>
          <w:p w14:paraId="0A2CDB6A" w14:textId="77777777" w:rsidR="00644935" w:rsidRPr="00357375" w:rsidRDefault="00644935">
            <w:pPr>
              <w:rPr>
                <w:rFonts w:eastAsia="Arial" w:cs="Arial"/>
                <w:sz w:val="20"/>
                <w:lang w:eastAsia="en-US"/>
              </w:rPr>
            </w:pPr>
            <w:r w:rsidRPr="00357375">
              <w:rPr>
                <w:rFonts w:eastAsia="Arial" w:cs="Arial"/>
                <w:sz w:val="20"/>
                <w:lang w:eastAsia="en-US"/>
              </w:rPr>
              <w:t>5. Capaciteit Uurtarieven</w:t>
            </w:r>
          </w:p>
        </w:tc>
        <w:tc>
          <w:tcPr>
            <w:tcW w:w="5833" w:type="dxa"/>
            <w:hideMark/>
          </w:tcPr>
          <w:p w14:paraId="75EA171E" w14:textId="00D4C196" w:rsidR="00644935" w:rsidRPr="00357375" w:rsidRDefault="00644935">
            <w:pPr>
              <w:rPr>
                <w:rFonts w:eastAsia="Arial" w:cs="Arial"/>
                <w:sz w:val="20"/>
                <w:lang w:eastAsia="en-US"/>
              </w:rPr>
            </w:pPr>
            <w:r w:rsidRPr="00357375">
              <w:rPr>
                <w:rFonts w:eastAsia="Arial" w:cs="Arial"/>
                <w:sz w:val="20"/>
                <w:lang w:eastAsia="en-US"/>
              </w:rPr>
              <w:t>Standaard uurtarieven voor additionele (op verzoek van Enexis) uitgevoerde werkzaamheden.</w:t>
            </w:r>
            <w:r w:rsidRPr="00357375">
              <w:rPr>
                <w:rFonts w:eastAsia="Arial" w:cs="Arial"/>
                <w:sz w:val="20"/>
                <w:lang w:eastAsia="en-US"/>
              </w:rPr>
              <w:br/>
              <w:t xml:space="preserve">  1</w:t>
            </w:r>
            <w:r w:rsidR="00CA46A2" w:rsidRPr="00357375">
              <w:rPr>
                <w:rFonts w:eastAsia="Arial" w:cs="Arial"/>
                <w:sz w:val="20"/>
                <w:lang w:eastAsia="en-US"/>
              </w:rPr>
              <w:t>) De</w:t>
            </w:r>
            <w:r w:rsidRPr="00357375">
              <w:rPr>
                <w:rFonts w:eastAsia="Arial" w:cs="Arial"/>
                <w:sz w:val="20"/>
                <w:lang w:eastAsia="en-US"/>
              </w:rPr>
              <w:t xml:space="preserve"> opgegeven uurtarieven voor werkzaamheden tijdens kantooruren dienen van ma t/m vr te gelden tussen 8.00u en 18.00u.</w:t>
            </w:r>
            <w:r w:rsidRPr="00357375">
              <w:rPr>
                <w:rFonts w:eastAsia="Arial" w:cs="Arial"/>
                <w:sz w:val="20"/>
                <w:lang w:eastAsia="en-US"/>
              </w:rPr>
              <w:br/>
              <w:t xml:space="preserve">  2</w:t>
            </w:r>
            <w:r w:rsidR="00CA46A2" w:rsidRPr="00357375">
              <w:rPr>
                <w:rFonts w:eastAsia="Arial" w:cs="Arial"/>
                <w:sz w:val="20"/>
                <w:lang w:eastAsia="en-US"/>
              </w:rPr>
              <w:t>) De</w:t>
            </w:r>
            <w:r w:rsidRPr="00357375">
              <w:rPr>
                <w:rFonts w:eastAsia="Arial" w:cs="Arial"/>
                <w:sz w:val="20"/>
                <w:lang w:eastAsia="en-US"/>
              </w:rPr>
              <w:t xml:space="preserve"> opgegeven uurtarieven voor kantooruren buiten kantooruren gelden voor alle overige tijdvakken, inclusief zon- en feestdagen.</w:t>
            </w:r>
            <w:r w:rsidRPr="00357375">
              <w:rPr>
                <w:rFonts w:eastAsia="Arial" w:cs="Arial"/>
                <w:sz w:val="20"/>
                <w:lang w:eastAsia="en-US"/>
              </w:rPr>
              <w:br/>
              <w:t xml:space="preserve">  3</w:t>
            </w:r>
            <w:r w:rsidR="00CA46A2" w:rsidRPr="00357375">
              <w:rPr>
                <w:rFonts w:eastAsia="Arial" w:cs="Arial"/>
                <w:sz w:val="20"/>
                <w:lang w:eastAsia="en-US"/>
              </w:rPr>
              <w:t>) De</w:t>
            </w:r>
            <w:r w:rsidRPr="00357375">
              <w:rPr>
                <w:rFonts w:eastAsia="Arial" w:cs="Arial"/>
                <w:sz w:val="20"/>
                <w:lang w:eastAsia="en-US"/>
              </w:rPr>
              <w:t xml:space="preserve"> opgegeven uurtarieven zijn inclusief reiskosten, reisuren en overhead kosten.</w:t>
            </w:r>
          </w:p>
        </w:tc>
      </w:tr>
      <w:tr w:rsidR="00644935" w:rsidRPr="00357375" w14:paraId="7AE8AB0E" w14:textId="77777777" w:rsidTr="00085A9B">
        <w:trPr>
          <w:trHeight w:val="720"/>
        </w:trPr>
        <w:tc>
          <w:tcPr>
            <w:tcW w:w="2972" w:type="dxa"/>
            <w:noWrap/>
            <w:hideMark/>
          </w:tcPr>
          <w:p w14:paraId="1B1B1D0A" w14:textId="77777777" w:rsidR="00644935" w:rsidRPr="00357375" w:rsidRDefault="00644935">
            <w:pPr>
              <w:rPr>
                <w:rFonts w:eastAsia="Arial" w:cs="Arial"/>
                <w:sz w:val="20"/>
                <w:lang w:eastAsia="en-US"/>
              </w:rPr>
            </w:pPr>
            <w:r w:rsidRPr="00357375">
              <w:rPr>
                <w:rFonts w:eastAsia="Arial" w:cs="Arial"/>
                <w:sz w:val="20"/>
                <w:lang w:eastAsia="en-US"/>
              </w:rPr>
              <w:t>6. Kentallen - Huidige situatie</w:t>
            </w:r>
          </w:p>
        </w:tc>
        <w:tc>
          <w:tcPr>
            <w:tcW w:w="5833" w:type="dxa"/>
            <w:hideMark/>
          </w:tcPr>
          <w:p w14:paraId="7A35BEE1" w14:textId="4FFE4892" w:rsidR="00644935" w:rsidRPr="00357375" w:rsidRDefault="00644935">
            <w:pPr>
              <w:rPr>
                <w:rFonts w:eastAsia="Arial" w:cs="Arial"/>
                <w:sz w:val="20"/>
                <w:lang w:eastAsia="en-US"/>
              </w:rPr>
            </w:pPr>
            <w:r w:rsidRPr="00357375">
              <w:rPr>
                <w:rFonts w:eastAsia="Arial" w:cs="Arial"/>
                <w:sz w:val="20"/>
                <w:lang w:eastAsia="en-US"/>
              </w:rPr>
              <w:t xml:space="preserve">Kentallen m.b.t. de huidige situatie (peildatum 1-april-2016), als toelichting op de omvang van de diensten zoals beschreven in Bijlage </w:t>
            </w:r>
            <w:r w:rsidR="00AA6DEF" w:rsidRPr="00357375">
              <w:rPr>
                <w:rFonts w:eastAsia="Arial" w:cs="Arial"/>
                <w:sz w:val="20"/>
                <w:lang w:eastAsia="en-US"/>
              </w:rPr>
              <w:t>05</w:t>
            </w:r>
            <w:r w:rsidRPr="00357375">
              <w:rPr>
                <w:rFonts w:eastAsia="Arial" w:cs="Arial"/>
                <w:sz w:val="20"/>
                <w:lang w:eastAsia="en-US"/>
              </w:rPr>
              <w:t xml:space="preserve"> - Huidige Situatie ICT Netwerk</w:t>
            </w:r>
          </w:p>
        </w:tc>
      </w:tr>
      <w:tr w:rsidR="00644935" w:rsidRPr="00357375" w14:paraId="19EA8FF9" w14:textId="77777777" w:rsidTr="00085A9B">
        <w:trPr>
          <w:trHeight w:val="690"/>
        </w:trPr>
        <w:tc>
          <w:tcPr>
            <w:tcW w:w="2972" w:type="dxa"/>
            <w:noWrap/>
            <w:hideMark/>
          </w:tcPr>
          <w:p w14:paraId="4AF738E3" w14:textId="77777777" w:rsidR="00644935" w:rsidRPr="00357375" w:rsidRDefault="00644935">
            <w:pPr>
              <w:rPr>
                <w:rFonts w:eastAsia="Arial" w:cs="Arial"/>
                <w:sz w:val="20"/>
                <w:lang w:eastAsia="en-US"/>
              </w:rPr>
            </w:pPr>
            <w:r w:rsidRPr="00357375">
              <w:rPr>
                <w:rFonts w:eastAsia="Arial" w:cs="Arial"/>
                <w:sz w:val="20"/>
                <w:lang w:eastAsia="en-US"/>
              </w:rPr>
              <w:t>7. Kentallen - Casus #1</w:t>
            </w:r>
          </w:p>
        </w:tc>
        <w:tc>
          <w:tcPr>
            <w:tcW w:w="5833" w:type="dxa"/>
            <w:hideMark/>
          </w:tcPr>
          <w:p w14:paraId="094E3F99" w14:textId="6932F469" w:rsidR="00644935" w:rsidRPr="00357375" w:rsidRDefault="00644935">
            <w:pPr>
              <w:rPr>
                <w:rFonts w:eastAsia="Arial" w:cs="Arial"/>
                <w:sz w:val="20"/>
                <w:lang w:eastAsia="en-US"/>
              </w:rPr>
            </w:pPr>
            <w:r w:rsidRPr="00357375">
              <w:rPr>
                <w:rFonts w:eastAsia="Arial" w:cs="Arial"/>
                <w:sz w:val="20"/>
                <w:lang w:eastAsia="en-US"/>
              </w:rPr>
              <w:t xml:space="preserve">Kentallen m.b.t. een hypothetische ontwikkeling van de omvang van de Diensten als toelichting Bijlage </w:t>
            </w:r>
            <w:r w:rsidR="00AA6DEF" w:rsidRPr="00357375">
              <w:rPr>
                <w:rFonts w:eastAsia="Arial" w:cs="Arial"/>
                <w:sz w:val="20"/>
                <w:lang w:eastAsia="en-US"/>
              </w:rPr>
              <w:t>06</w:t>
            </w:r>
            <w:r w:rsidRPr="00357375">
              <w:rPr>
                <w:rFonts w:eastAsia="Arial" w:cs="Arial"/>
                <w:sz w:val="20"/>
                <w:lang w:eastAsia="en-US"/>
              </w:rPr>
              <w:t xml:space="preserve"> - Toekomstige Situatie ICT Netwerk. In deze casus is een afname geschetst conform de bijlage.</w:t>
            </w:r>
          </w:p>
        </w:tc>
      </w:tr>
      <w:tr w:rsidR="00644935" w:rsidRPr="00357375" w14:paraId="27B05823" w14:textId="77777777" w:rsidTr="00085A9B">
        <w:trPr>
          <w:trHeight w:val="975"/>
        </w:trPr>
        <w:tc>
          <w:tcPr>
            <w:tcW w:w="2972" w:type="dxa"/>
            <w:noWrap/>
            <w:hideMark/>
          </w:tcPr>
          <w:p w14:paraId="56A2108F" w14:textId="77777777" w:rsidR="00644935" w:rsidRPr="00357375" w:rsidRDefault="00644935">
            <w:pPr>
              <w:rPr>
                <w:rFonts w:eastAsia="Arial" w:cs="Arial"/>
                <w:sz w:val="20"/>
                <w:lang w:eastAsia="en-US"/>
              </w:rPr>
            </w:pPr>
            <w:r w:rsidRPr="00357375">
              <w:rPr>
                <w:rFonts w:eastAsia="Arial" w:cs="Arial"/>
                <w:sz w:val="20"/>
                <w:lang w:eastAsia="en-US"/>
              </w:rPr>
              <w:lastRenderedPageBreak/>
              <w:t>8. Kentallen - Casus #2</w:t>
            </w:r>
          </w:p>
        </w:tc>
        <w:tc>
          <w:tcPr>
            <w:tcW w:w="5833" w:type="dxa"/>
            <w:hideMark/>
          </w:tcPr>
          <w:p w14:paraId="22621445" w14:textId="62D74525" w:rsidR="00644935" w:rsidRPr="00357375" w:rsidRDefault="00644935">
            <w:pPr>
              <w:rPr>
                <w:rFonts w:eastAsia="Arial" w:cs="Arial"/>
                <w:sz w:val="20"/>
                <w:lang w:eastAsia="en-US"/>
              </w:rPr>
            </w:pPr>
            <w:r w:rsidRPr="00357375">
              <w:rPr>
                <w:rFonts w:eastAsia="Arial" w:cs="Arial"/>
                <w:sz w:val="20"/>
                <w:lang w:eastAsia="en-US"/>
              </w:rPr>
              <w:t xml:space="preserve">Kentallen m.b.t. een hypothetische ontwikkeling van de omvang van de Diensten. In deze casus is een scenario geschetst waarin een variatie plaatsvindt in de omvang van de Diensten, zonder daarbij te komen tot de realisatie van de Doelarchitectuur zoals beschreven in Bijlage </w:t>
            </w:r>
            <w:r w:rsidR="00AA6DEF" w:rsidRPr="00357375">
              <w:rPr>
                <w:rFonts w:eastAsia="Arial" w:cs="Arial"/>
                <w:sz w:val="20"/>
                <w:lang w:eastAsia="en-US"/>
              </w:rPr>
              <w:t>06</w:t>
            </w:r>
            <w:r w:rsidRPr="00357375">
              <w:rPr>
                <w:rFonts w:eastAsia="Arial" w:cs="Arial"/>
                <w:sz w:val="20"/>
                <w:lang w:eastAsia="en-US"/>
              </w:rPr>
              <w:t xml:space="preserve"> - Toekomstige Situatie ICT Netwerk</w:t>
            </w:r>
          </w:p>
        </w:tc>
      </w:tr>
      <w:tr w:rsidR="00644935" w:rsidRPr="00357375" w14:paraId="40B47645" w14:textId="77777777" w:rsidTr="00085A9B">
        <w:trPr>
          <w:trHeight w:val="720"/>
        </w:trPr>
        <w:tc>
          <w:tcPr>
            <w:tcW w:w="2972" w:type="dxa"/>
            <w:noWrap/>
            <w:hideMark/>
          </w:tcPr>
          <w:p w14:paraId="3331EB9E" w14:textId="77777777" w:rsidR="00644935" w:rsidRPr="00357375" w:rsidRDefault="00644935">
            <w:pPr>
              <w:rPr>
                <w:rFonts w:eastAsia="Arial" w:cs="Arial"/>
                <w:sz w:val="20"/>
                <w:lang w:eastAsia="en-US"/>
              </w:rPr>
            </w:pPr>
            <w:r w:rsidRPr="00357375">
              <w:rPr>
                <w:rFonts w:eastAsia="Arial" w:cs="Arial"/>
                <w:sz w:val="20"/>
                <w:lang w:eastAsia="en-US"/>
              </w:rPr>
              <w:t>9. Prijs - Casus #1</w:t>
            </w:r>
          </w:p>
        </w:tc>
        <w:tc>
          <w:tcPr>
            <w:tcW w:w="5833" w:type="dxa"/>
            <w:hideMark/>
          </w:tcPr>
          <w:p w14:paraId="1D28C905" w14:textId="078645DB" w:rsidR="00644935" w:rsidRPr="00357375" w:rsidRDefault="00644935">
            <w:pPr>
              <w:rPr>
                <w:rFonts w:eastAsia="Arial" w:cs="Arial"/>
                <w:sz w:val="20"/>
                <w:lang w:eastAsia="en-US"/>
              </w:rPr>
            </w:pPr>
            <w:r w:rsidRPr="00357375">
              <w:rPr>
                <w:rFonts w:eastAsia="Arial" w:cs="Arial"/>
                <w:sz w:val="20"/>
                <w:lang w:eastAsia="en-US"/>
              </w:rPr>
              <w:t xml:space="preserve">Berekening van de som van </w:t>
            </w:r>
            <w:r w:rsidR="00CA46A2" w:rsidRPr="00357375">
              <w:rPr>
                <w:rFonts w:eastAsia="Arial" w:cs="Arial"/>
                <w:sz w:val="20"/>
                <w:lang w:eastAsia="en-US"/>
              </w:rPr>
              <w:t>3-maandelijkse</w:t>
            </w:r>
            <w:r w:rsidRPr="00357375">
              <w:rPr>
                <w:rFonts w:eastAsia="Arial" w:cs="Arial"/>
                <w:sz w:val="20"/>
                <w:lang w:eastAsia="en-US"/>
              </w:rPr>
              <w:t xml:space="preserve"> facturen voor Enexis, als resultaat van de tarieven (zoals benoemd in de tabbladen "Maandelijkse prijzen" en "Standaard Aanvragen") en de Kentallen (zoals benoemd in tabblad "Kentallen - Casus #1")</w:t>
            </w:r>
          </w:p>
        </w:tc>
      </w:tr>
      <w:tr w:rsidR="00644935" w:rsidRPr="00357375" w14:paraId="6872B797" w14:textId="77777777" w:rsidTr="00085A9B">
        <w:trPr>
          <w:trHeight w:val="720"/>
        </w:trPr>
        <w:tc>
          <w:tcPr>
            <w:tcW w:w="2972" w:type="dxa"/>
            <w:noWrap/>
            <w:hideMark/>
          </w:tcPr>
          <w:p w14:paraId="662A0A68" w14:textId="77777777" w:rsidR="00644935" w:rsidRPr="00357375" w:rsidRDefault="00644935">
            <w:pPr>
              <w:rPr>
                <w:rFonts w:eastAsia="Arial" w:cs="Arial"/>
                <w:sz w:val="20"/>
                <w:lang w:eastAsia="en-US"/>
              </w:rPr>
            </w:pPr>
            <w:r w:rsidRPr="00357375">
              <w:rPr>
                <w:rFonts w:eastAsia="Arial" w:cs="Arial"/>
                <w:sz w:val="20"/>
                <w:lang w:eastAsia="en-US"/>
              </w:rPr>
              <w:t>10. Prijs - Casus #2</w:t>
            </w:r>
          </w:p>
        </w:tc>
        <w:tc>
          <w:tcPr>
            <w:tcW w:w="5833" w:type="dxa"/>
            <w:hideMark/>
          </w:tcPr>
          <w:p w14:paraId="75DE33B6" w14:textId="6B3EF05F" w:rsidR="00644935" w:rsidRPr="00357375" w:rsidRDefault="00644935">
            <w:pPr>
              <w:rPr>
                <w:rFonts w:eastAsia="Arial" w:cs="Arial"/>
                <w:sz w:val="20"/>
                <w:lang w:eastAsia="en-US"/>
              </w:rPr>
            </w:pPr>
            <w:r w:rsidRPr="00357375">
              <w:rPr>
                <w:rFonts w:eastAsia="Arial" w:cs="Arial"/>
                <w:sz w:val="20"/>
                <w:lang w:eastAsia="en-US"/>
              </w:rPr>
              <w:t xml:space="preserve">Berekening van de som van </w:t>
            </w:r>
            <w:r w:rsidR="00CA46A2" w:rsidRPr="00357375">
              <w:rPr>
                <w:rFonts w:eastAsia="Arial" w:cs="Arial"/>
                <w:sz w:val="20"/>
                <w:lang w:eastAsia="en-US"/>
              </w:rPr>
              <w:t>3-maandelijkse</w:t>
            </w:r>
            <w:r w:rsidRPr="00357375">
              <w:rPr>
                <w:rFonts w:eastAsia="Arial" w:cs="Arial"/>
                <w:sz w:val="20"/>
                <w:lang w:eastAsia="en-US"/>
              </w:rPr>
              <w:t xml:space="preserve"> facturen voor Enexis, als resultaat van de tarieven (zoals benoemd in de tabbladen "Maandelijkse prijzen" en "Standaard Aanvragen") en de Kentallen (zoals benoemd in tabblad "Kentallen - Casus #2")</w:t>
            </w:r>
          </w:p>
        </w:tc>
      </w:tr>
    </w:tbl>
    <w:p w14:paraId="60B25B3A" w14:textId="77777777" w:rsidR="00644935" w:rsidRPr="00357375" w:rsidRDefault="00644935">
      <w:pPr>
        <w:rPr>
          <w:rFonts w:eastAsia="Arial" w:cs="Arial"/>
          <w:sz w:val="20"/>
          <w:lang w:eastAsia="en-US"/>
        </w:rPr>
      </w:pPr>
    </w:p>
    <w:p w14:paraId="5F29AD25" w14:textId="20095365" w:rsidR="004C2DB0" w:rsidRPr="00357375" w:rsidRDefault="004C2DB0" w:rsidP="009B5E64">
      <w:pPr>
        <w:rPr>
          <w:rFonts w:eastAsia="Arial" w:cs="Arial"/>
          <w:sz w:val="20"/>
          <w:lang w:val="nl"/>
        </w:rPr>
      </w:pPr>
      <w:r w:rsidRPr="00357375">
        <w:rPr>
          <w:rFonts w:eastAsia="Arial" w:cs="Arial"/>
          <w:sz w:val="20"/>
          <w:lang w:val="nl" w:eastAsia="en-US"/>
        </w:rPr>
        <w:t xml:space="preserve">De prijs van de Inschrijving, om te beoordelen welke Inschrijving de Inschrijving is met de beste prijs-kwaliteit verhouding (PKV), wordt bepaald door de ingediende inschrijfprijs (exclusief de prijzen van de Kansen) zoals vermeld op het prijzenblad in Bijlage </w:t>
      </w:r>
      <w:r w:rsidR="00965BDD" w:rsidRPr="00357375">
        <w:rPr>
          <w:rFonts w:eastAsia="Arial" w:cs="Arial"/>
          <w:sz w:val="20"/>
          <w:lang w:val="nl" w:eastAsia="en-US"/>
        </w:rPr>
        <w:t>0</w:t>
      </w:r>
      <w:r w:rsidR="00DF01CB" w:rsidRPr="00357375">
        <w:rPr>
          <w:rFonts w:eastAsia="Arial" w:cs="Arial"/>
          <w:sz w:val="20"/>
          <w:lang w:val="nl" w:eastAsia="en-US"/>
        </w:rPr>
        <w:t>7</w:t>
      </w:r>
      <w:r w:rsidRPr="00357375">
        <w:rPr>
          <w:rFonts w:eastAsia="Arial" w:cs="Arial"/>
          <w:sz w:val="20"/>
          <w:lang w:val="nl" w:eastAsia="en-US"/>
        </w:rPr>
        <w:t xml:space="preserve">. </w:t>
      </w:r>
    </w:p>
    <w:p w14:paraId="5CE44446" w14:textId="458FF99B" w:rsidR="006E26A2" w:rsidRPr="00357375" w:rsidRDefault="00AA4BC8" w:rsidP="009446DA">
      <w:pPr>
        <w:pStyle w:val="Kop3"/>
        <w:numPr>
          <w:ilvl w:val="2"/>
          <w:numId w:val="9"/>
        </w:numPr>
        <w:tabs>
          <w:tab w:val="clear" w:pos="0"/>
        </w:tabs>
        <w:rPr>
          <w:rFonts w:cs="Arial"/>
        </w:rPr>
      </w:pPr>
      <w:bookmarkStart w:id="970" w:name="_Toc481075874"/>
      <w:r>
        <w:rPr>
          <w:rFonts w:cs="Arial"/>
        </w:rPr>
        <w:t>Berekening score g</w:t>
      </w:r>
      <w:r w:rsidR="006E26A2" w:rsidRPr="00357375">
        <w:rPr>
          <w:rFonts w:cs="Arial"/>
        </w:rPr>
        <w:t xml:space="preserve">unningcriterium </w:t>
      </w:r>
      <w:r>
        <w:rPr>
          <w:rFonts w:cs="Arial"/>
        </w:rPr>
        <w:t>Prijs</w:t>
      </w:r>
      <w:bookmarkEnd w:id="970"/>
    </w:p>
    <w:p w14:paraId="138E87CB" w14:textId="6ED0EED6" w:rsidR="00965BDD" w:rsidRPr="00357375" w:rsidRDefault="00965BDD" w:rsidP="006E26A2">
      <w:pPr>
        <w:rPr>
          <w:rFonts w:cs="Arial"/>
          <w:sz w:val="20"/>
          <w:highlight w:val="yellow"/>
          <w:lang w:eastAsia="en-US"/>
        </w:rPr>
      </w:pPr>
    </w:p>
    <w:p w14:paraId="1CBDB2A9" w14:textId="0D42BE2B" w:rsidR="000C033E" w:rsidRPr="00357375" w:rsidRDefault="00AA4BC8" w:rsidP="03D78203">
      <w:pPr>
        <w:rPr>
          <w:rFonts w:cs="Arial"/>
          <w:sz w:val="20"/>
        </w:rPr>
      </w:pPr>
      <w:r>
        <w:rPr>
          <w:rFonts w:cs="Arial"/>
          <w:sz w:val="20"/>
        </w:rPr>
        <w:t>De berekening van de score van h</w:t>
      </w:r>
      <w:r w:rsidR="000C033E" w:rsidRPr="00357375">
        <w:rPr>
          <w:rFonts w:cs="Arial"/>
          <w:sz w:val="20"/>
        </w:rPr>
        <w:t xml:space="preserve">et gunningscriterium prijs </w:t>
      </w:r>
      <w:r w:rsidR="00703994" w:rsidRPr="00357375">
        <w:rPr>
          <w:rFonts w:eastAsia="Arial" w:cs="Arial"/>
          <w:sz w:val="20"/>
          <w:lang w:val="nl" w:eastAsia="en-US"/>
        </w:rPr>
        <w:t>(maximaal 250 punten)</w:t>
      </w:r>
      <w:r w:rsidR="00703994" w:rsidRPr="00357375">
        <w:rPr>
          <w:rFonts w:cs="Arial"/>
          <w:sz w:val="20"/>
        </w:rPr>
        <w:t xml:space="preserve"> </w:t>
      </w:r>
      <w:r w:rsidR="000C033E" w:rsidRPr="00357375">
        <w:rPr>
          <w:rFonts w:cs="Arial"/>
          <w:sz w:val="20"/>
        </w:rPr>
        <w:t xml:space="preserve">wordt </w:t>
      </w:r>
      <w:r w:rsidR="00A47BA7" w:rsidRPr="00357375">
        <w:rPr>
          <w:rFonts w:cs="Arial"/>
          <w:sz w:val="20"/>
        </w:rPr>
        <w:t xml:space="preserve">als volgt </w:t>
      </w:r>
      <w:r>
        <w:rPr>
          <w:rFonts w:cs="Arial"/>
          <w:sz w:val="20"/>
        </w:rPr>
        <w:t>gedaan:</w:t>
      </w:r>
    </w:p>
    <w:p w14:paraId="1C75C292" w14:textId="77777777" w:rsidR="00AA4BC8" w:rsidRDefault="00AA4BC8" w:rsidP="03D78203">
      <w:pPr>
        <w:rPr>
          <w:rFonts w:cs="Arial"/>
          <w:sz w:val="20"/>
        </w:rPr>
      </w:pPr>
    </w:p>
    <w:p w14:paraId="6AF70FEC" w14:textId="6037C112" w:rsidR="00AA4BC8" w:rsidRDefault="000C033E" w:rsidP="03D78203">
      <w:pPr>
        <w:rPr>
          <w:rFonts w:cs="Arial"/>
          <w:sz w:val="20"/>
        </w:rPr>
      </w:pPr>
      <w:r w:rsidRPr="00357375">
        <w:rPr>
          <w:rFonts w:cs="Arial"/>
          <w:sz w:val="20"/>
        </w:rPr>
        <w:t>Inschrijver met de laagste prijs ontvangt het volle aantal punten</w:t>
      </w:r>
      <w:r w:rsidR="00AA4BC8">
        <w:rPr>
          <w:rFonts w:cs="Arial"/>
          <w:sz w:val="20"/>
        </w:rPr>
        <w:t xml:space="preserve"> (250)</w:t>
      </w:r>
      <w:r w:rsidRPr="00357375">
        <w:rPr>
          <w:rFonts w:cs="Arial"/>
          <w:sz w:val="20"/>
        </w:rPr>
        <w:t xml:space="preserve">. De overig aangeboden prijzen worden als volgt berekend: </w:t>
      </w:r>
    </w:p>
    <w:p w14:paraId="347BC33B" w14:textId="62981F45" w:rsidR="000C033E" w:rsidRPr="00357375" w:rsidRDefault="00A94D80" w:rsidP="03D78203">
      <w:pPr>
        <w:rPr>
          <w:rFonts w:cs="Arial"/>
          <w:sz w:val="20"/>
        </w:rPr>
      </w:pPr>
      <w:r w:rsidRPr="00357375">
        <w:rPr>
          <w:rFonts w:cs="Arial"/>
          <w:sz w:val="20"/>
        </w:rPr>
        <w:t xml:space="preserve">Score </w:t>
      </w:r>
      <w:r w:rsidR="000C033E" w:rsidRPr="00357375">
        <w:rPr>
          <w:rFonts w:cs="Arial"/>
          <w:sz w:val="20"/>
        </w:rPr>
        <w:t>=</w:t>
      </w:r>
      <w:r w:rsidRPr="00357375">
        <w:rPr>
          <w:rFonts w:cs="Arial"/>
          <w:sz w:val="20"/>
        </w:rPr>
        <w:t xml:space="preserve"> 250 - </w:t>
      </w:r>
      <w:r w:rsidR="000C033E" w:rsidRPr="00357375">
        <w:rPr>
          <w:rFonts w:cs="Arial"/>
          <w:sz w:val="20"/>
        </w:rPr>
        <w:t>(</w:t>
      </w:r>
      <w:r w:rsidRPr="00357375">
        <w:rPr>
          <w:rFonts w:cs="Arial"/>
          <w:sz w:val="20"/>
        </w:rPr>
        <w:t>250</w:t>
      </w:r>
      <w:r w:rsidR="003D1D7B" w:rsidRPr="00357375">
        <w:rPr>
          <w:rFonts w:cs="Arial"/>
          <w:sz w:val="20"/>
        </w:rPr>
        <w:t xml:space="preserve"> </w:t>
      </w:r>
      <w:r w:rsidR="000C033E" w:rsidRPr="00357375">
        <w:rPr>
          <w:rFonts w:cs="Arial"/>
          <w:sz w:val="20"/>
        </w:rPr>
        <w:t>*</w:t>
      </w:r>
      <w:r w:rsidR="003D1D7B" w:rsidRPr="00357375">
        <w:rPr>
          <w:rFonts w:cs="Arial"/>
          <w:sz w:val="20"/>
        </w:rPr>
        <w:t xml:space="preserve"> </w:t>
      </w:r>
      <w:r w:rsidR="00AA4BC8">
        <w:rPr>
          <w:rFonts w:cs="Arial"/>
          <w:sz w:val="20"/>
        </w:rPr>
        <w:t>LOG(P/LP)/LOG(3))</w:t>
      </w:r>
    </w:p>
    <w:p w14:paraId="0AFD6D01" w14:textId="77777777" w:rsidR="000C033E" w:rsidRPr="00492BCA" w:rsidRDefault="000C033E" w:rsidP="00492BCA">
      <w:pPr>
        <w:pStyle w:val="Lijstalinea"/>
        <w:numPr>
          <w:ilvl w:val="0"/>
          <w:numId w:val="35"/>
        </w:numPr>
        <w:rPr>
          <w:rFonts w:cs="Arial"/>
          <w:sz w:val="20"/>
        </w:rPr>
      </w:pPr>
      <w:r w:rsidRPr="00492BCA">
        <w:rPr>
          <w:rFonts w:cs="Arial"/>
          <w:sz w:val="20"/>
        </w:rPr>
        <w:t>waarbij P = Prijs</w:t>
      </w:r>
    </w:p>
    <w:p w14:paraId="374B662D" w14:textId="77777777" w:rsidR="000C033E" w:rsidRPr="00492BCA" w:rsidRDefault="000C033E" w:rsidP="00492BCA">
      <w:pPr>
        <w:pStyle w:val="Lijstalinea"/>
        <w:numPr>
          <w:ilvl w:val="0"/>
          <w:numId w:val="35"/>
        </w:numPr>
        <w:rPr>
          <w:rFonts w:cs="Arial"/>
          <w:sz w:val="20"/>
        </w:rPr>
      </w:pPr>
      <w:r w:rsidRPr="00492BCA">
        <w:rPr>
          <w:rFonts w:cs="Arial"/>
          <w:sz w:val="20"/>
        </w:rPr>
        <w:t>waarbij LP = laagste prijs</w:t>
      </w:r>
    </w:p>
    <w:p w14:paraId="629BA9A2" w14:textId="18963E9D" w:rsidR="000C033E" w:rsidRDefault="000C033E" w:rsidP="00492BCA">
      <w:pPr>
        <w:pStyle w:val="Lijstalinea"/>
        <w:numPr>
          <w:ilvl w:val="0"/>
          <w:numId w:val="35"/>
        </w:numPr>
        <w:rPr>
          <w:rFonts w:cs="Arial"/>
          <w:sz w:val="20"/>
        </w:rPr>
      </w:pPr>
      <w:r w:rsidRPr="00492BCA">
        <w:rPr>
          <w:rFonts w:cs="Arial"/>
          <w:sz w:val="20"/>
        </w:rPr>
        <w:t>waarbij LOG = Logaritme</w:t>
      </w:r>
    </w:p>
    <w:p w14:paraId="249D1DAC" w14:textId="77777777" w:rsidR="00AA4BC8" w:rsidRDefault="00AA4BC8" w:rsidP="00AA4BC8">
      <w:pPr>
        <w:rPr>
          <w:rFonts w:cs="Arial"/>
          <w:sz w:val="20"/>
        </w:rPr>
      </w:pPr>
    </w:p>
    <w:p w14:paraId="773F755E" w14:textId="79AE0906" w:rsidR="00AA4BC8" w:rsidRDefault="00AA4BC8" w:rsidP="00AA4BC8">
      <w:pPr>
        <w:rPr>
          <w:rFonts w:cs="Arial"/>
          <w:sz w:val="20"/>
        </w:rPr>
      </w:pPr>
      <w:r w:rsidRPr="00357375">
        <w:rPr>
          <w:rFonts w:cs="Arial"/>
          <w:sz w:val="20"/>
        </w:rPr>
        <w:t>Een voorbeeld:</w:t>
      </w:r>
    </w:p>
    <w:p w14:paraId="58868F42" w14:textId="77777777" w:rsidR="00AA4BC8" w:rsidRPr="00357375" w:rsidRDefault="00AA4BC8" w:rsidP="00AA4BC8">
      <w:pPr>
        <w:rPr>
          <w:rFonts w:cs="Arial"/>
          <w:sz w:val="20"/>
        </w:rPr>
      </w:pPr>
    </w:p>
    <w:tbl>
      <w:tblPr>
        <w:tblStyle w:val="Tabelraster"/>
        <w:tblW w:w="0" w:type="auto"/>
        <w:tblLook w:val="04A0" w:firstRow="1" w:lastRow="0" w:firstColumn="1" w:lastColumn="0" w:noHBand="0" w:noVBand="1"/>
      </w:tblPr>
      <w:tblGrid>
        <w:gridCol w:w="2948"/>
        <w:gridCol w:w="2938"/>
        <w:gridCol w:w="2919"/>
      </w:tblGrid>
      <w:tr w:rsidR="00AA4BC8" w:rsidRPr="00357375" w14:paraId="4CCC8986" w14:textId="77777777" w:rsidTr="000A5DB6">
        <w:trPr>
          <w:tblHeader/>
        </w:trPr>
        <w:tc>
          <w:tcPr>
            <w:tcW w:w="3020" w:type="dxa"/>
            <w:shd w:val="clear" w:color="auto" w:fill="D9D9D9" w:themeFill="background1" w:themeFillShade="D9"/>
          </w:tcPr>
          <w:p w14:paraId="3D32B769" w14:textId="77777777" w:rsidR="00AA4BC8" w:rsidRPr="00357375" w:rsidRDefault="00AA4BC8" w:rsidP="000A5DB6">
            <w:pPr>
              <w:tabs>
                <w:tab w:val="left" w:pos="720"/>
                <w:tab w:val="left" w:pos="2694"/>
              </w:tabs>
              <w:spacing w:line="360" w:lineRule="auto"/>
              <w:rPr>
                <w:rFonts w:cs="Arial"/>
                <w:b/>
                <w:bCs/>
                <w:sz w:val="20"/>
              </w:rPr>
            </w:pPr>
            <w:r w:rsidRPr="00357375">
              <w:rPr>
                <w:rFonts w:cs="Arial"/>
                <w:b/>
                <w:bCs/>
                <w:sz w:val="20"/>
                <w:lang w:val="x-none" w:eastAsia="x-none"/>
              </w:rPr>
              <w:t>Inschrijver</w:t>
            </w:r>
          </w:p>
        </w:tc>
        <w:tc>
          <w:tcPr>
            <w:tcW w:w="3020" w:type="dxa"/>
            <w:shd w:val="clear" w:color="auto" w:fill="D9D9D9" w:themeFill="background1" w:themeFillShade="D9"/>
          </w:tcPr>
          <w:p w14:paraId="5DB30837" w14:textId="77777777" w:rsidR="00AA4BC8" w:rsidRPr="00357375" w:rsidRDefault="00AA4BC8" w:rsidP="000A5DB6">
            <w:pPr>
              <w:tabs>
                <w:tab w:val="left" w:pos="720"/>
                <w:tab w:val="left" w:pos="2694"/>
              </w:tabs>
              <w:spacing w:line="360" w:lineRule="auto"/>
              <w:rPr>
                <w:rFonts w:cs="Arial"/>
                <w:b/>
                <w:bCs/>
                <w:sz w:val="20"/>
              </w:rPr>
            </w:pPr>
            <w:r w:rsidRPr="00357375">
              <w:rPr>
                <w:rFonts w:cs="Arial"/>
                <w:b/>
                <w:bCs/>
                <w:sz w:val="20"/>
                <w:lang w:val="x-none" w:eastAsia="x-none"/>
              </w:rPr>
              <w:t>Prijs</w:t>
            </w:r>
          </w:p>
        </w:tc>
        <w:tc>
          <w:tcPr>
            <w:tcW w:w="3020" w:type="dxa"/>
            <w:shd w:val="clear" w:color="auto" w:fill="D9D9D9" w:themeFill="background1" w:themeFillShade="D9"/>
          </w:tcPr>
          <w:p w14:paraId="384F145A" w14:textId="77777777" w:rsidR="00AA4BC8" w:rsidRPr="00357375" w:rsidRDefault="00AA4BC8" w:rsidP="000A5DB6">
            <w:pPr>
              <w:tabs>
                <w:tab w:val="left" w:pos="720"/>
                <w:tab w:val="left" w:pos="2694"/>
              </w:tabs>
              <w:spacing w:line="360" w:lineRule="auto"/>
              <w:rPr>
                <w:rFonts w:cs="Arial"/>
                <w:b/>
                <w:bCs/>
                <w:sz w:val="20"/>
              </w:rPr>
            </w:pPr>
            <w:r w:rsidRPr="00357375">
              <w:rPr>
                <w:rFonts w:cs="Arial"/>
                <w:b/>
                <w:bCs/>
                <w:sz w:val="20"/>
                <w:lang w:val="x-none" w:eastAsia="x-none"/>
              </w:rPr>
              <w:t>Score</w:t>
            </w:r>
          </w:p>
        </w:tc>
      </w:tr>
      <w:tr w:rsidR="00AA4BC8" w:rsidRPr="00357375" w14:paraId="328C9EC9" w14:textId="77777777" w:rsidTr="000A5DB6">
        <w:tc>
          <w:tcPr>
            <w:tcW w:w="3020" w:type="dxa"/>
          </w:tcPr>
          <w:p w14:paraId="5DC4C8CC"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lang w:val="x-none" w:eastAsia="x-none"/>
              </w:rPr>
              <w:t>A</w:t>
            </w:r>
          </w:p>
        </w:tc>
        <w:tc>
          <w:tcPr>
            <w:tcW w:w="3021" w:type="dxa"/>
          </w:tcPr>
          <w:p w14:paraId="61582242" w14:textId="77777777" w:rsidR="00AA4BC8" w:rsidRPr="00357375" w:rsidRDefault="00AA4BC8" w:rsidP="000A5DB6">
            <w:pPr>
              <w:tabs>
                <w:tab w:val="left" w:pos="720"/>
                <w:tab w:val="left" w:pos="2694"/>
              </w:tabs>
              <w:spacing w:line="360" w:lineRule="auto"/>
              <w:rPr>
                <w:rFonts w:cs="Arial"/>
                <w:sz w:val="20"/>
                <w:lang w:eastAsia="x-none"/>
              </w:rPr>
            </w:pPr>
            <w:r w:rsidRPr="00357375">
              <w:rPr>
                <w:rFonts w:cs="Arial"/>
                <w:sz w:val="20"/>
                <w:lang w:eastAsia="x-none"/>
              </w:rPr>
              <w:t>5.800.000</w:t>
            </w:r>
          </w:p>
        </w:tc>
        <w:tc>
          <w:tcPr>
            <w:tcW w:w="3021" w:type="dxa"/>
          </w:tcPr>
          <w:p w14:paraId="0D272A40"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rPr>
              <w:t> 100</w:t>
            </w:r>
          </w:p>
        </w:tc>
      </w:tr>
      <w:tr w:rsidR="00AA4BC8" w:rsidRPr="00357375" w14:paraId="135CC87B" w14:textId="77777777" w:rsidTr="000A5DB6">
        <w:tc>
          <w:tcPr>
            <w:tcW w:w="3020" w:type="dxa"/>
          </w:tcPr>
          <w:p w14:paraId="57B44E13"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lang w:val="x-none" w:eastAsia="x-none"/>
              </w:rPr>
              <w:t>B</w:t>
            </w:r>
          </w:p>
        </w:tc>
        <w:tc>
          <w:tcPr>
            <w:tcW w:w="3020" w:type="dxa"/>
          </w:tcPr>
          <w:p w14:paraId="3B240C90"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lang w:val="x-none" w:eastAsia="x-none"/>
              </w:rPr>
              <w:t>5</w:t>
            </w:r>
            <w:r w:rsidRPr="00357375">
              <w:rPr>
                <w:rFonts w:cs="Arial"/>
                <w:sz w:val="20"/>
                <w:lang w:eastAsia="x-none"/>
              </w:rPr>
              <w:t>.</w:t>
            </w:r>
            <w:r w:rsidRPr="00357375">
              <w:rPr>
                <w:rFonts w:cs="Arial"/>
                <w:sz w:val="20"/>
                <w:lang w:val="x-none" w:eastAsia="x-none"/>
              </w:rPr>
              <w:t>000.000</w:t>
            </w:r>
          </w:p>
        </w:tc>
        <w:tc>
          <w:tcPr>
            <w:tcW w:w="3020" w:type="dxa"/>
          </w:tcPr>
          <w:p w14:paraId="7102CC19"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rPr>
              <w:t> 13</w:t>
            </w:r>
            <w:r>
              <w:rPr>
                <w:rFonts w:cs="Arial"/>
                <w:sz w:val="20"/>
              </w:rPr>
              <w:t>4</w:t>
            </w:r>
          </w:p>
        </w:tc>
      </w:tr>
      <w:tr w:rsidR="00AA4BC8" w:rsidRPr="00357375" w14:paraId="314A8AAE" w14:textId="77777777" w:rsidTr="000A5DB6">
        <w:tc>
          <w:tcPr>
            <w:tcW w:w="3020" w:type="dxa"/>
          </w:tcPr>
          <w:p w14:paraId="6983D1A6" w14:textId="77777777" w:rsidR="00AA4BC8" w:rsidRPr="00357375" w:rsidRDefault="00AA4BC8" w:rsidP="000A5DB6">
            <w:pPr>
              <w:tabs>
                <w:tab w:val="left" w:pos="720"/>
                <w:tab w:val="left" w:pos="2694"/>
              </w:tabs>
              <w:spacing w:line="360" w:lineRule="auto"/>
              <w:rPr>
                <w:rFonts w:cs="Arial"/>
                <w:sz w:val="20"/>
                <w:lang w:eastAsia="x-none"/>
              </w:rPr>
            </w:pPr>
            <w:r w:rsidRPr="00357375">
              <w:rPr>
                <w:rFonts w:cs="Arial"/>
                <w:sz w:val="20"/>
                <w:lang w:eastAsia="x-none"/>
              </w:rPr>
              <w:t>C</w:t>
            </w:r>
          </w:p>
        </w:tc>
        <w:tc>
          <w:tcPr>
            <w:tcW w:w="3020" w:type="dxa"/>
          </w:tcPr>
          <w:p w14:paraId="010ECBA3" w14:textId="77777777" w:rsidR="00AA4BC8" w:rsidRPr="00357375" w:rsidRDefault="00AA4BC8" w:rsidP="000A5DB6">
            <w:pPr>
              <w:tabs>
                <w:tab w:val="left" w:pos="720"/>
                <w:tab w:val="left" w:pos="2694"/>
              </w:tabs>
              <w:spacing w:line="360" w:lineRule="auto"/>
              <w:rPr>
                <w:rFonts w:cs="Arial"/>
                <w:color w:val="FF0000"/>
                <w:sz w:val="20"/>
                <w:lang w:eastAsia="x-none"/>
              </w:rPr>
            </w:pPr>
            <w:r w:rsidRPr="00357375">
              <w:rPr>
                <w:rFonts w:cs="Arial"/>
                <w:color w:val="000000" w:themeColor="text1"/>
                <w:sz w:val="20"/>
                <w:lang w:eastAsia="x-none"/>
              </w:rPr>
              <w:t>3.000.000</w:t>
            </w:r>
          </w:p>
        </w:tc>
        <w:tc>
          <w:tcPr>
            <w:tcW w:w="3020" w:type="dxa"/>
          </w:tcPr>
          <w:p w14:paraId="2FA6E922" w14:textId="77777777" w:rsidR="00AA4BC8" w:rsidRPr="00357375" w:rsidRDefault="00AA4BC8" w:rsidP="000A5DB6">
            <w:pPr>
              <w:tabs>
                <w:tab w:val="left" w:pos="720"/>
                <w:tab w:val="left" w:pos="2694"/>
              </w:tabs>
              <w:spacing w:line="360" w:lineRule="auto"/>
              <w:rPr>
                <w:rFonts w:cs="Arial"/>
                <w:sz w:val="20"/>
                <w:lang w:val="x-none" w:eastAsia="x-none"/>
              </w:rPr>
            </w:pPr>
            <w:r w:rsidRPr="00357375">
              <w:rPr>
                <w:rFonts w:cs="Arial"/>
                <w:sz w:val="20"/>
              </w:rPr>
              <w:t> 250</w:t>
            </w:r>
          </w:p>
        </w:tc>
      </w:tr>
    </w:tbl>
    <w:p w14:paraId="56ECD976" w14:textId="3109BF47" w:rsidR="00492BCA" w:rsidRDefault="00492BCA" w:rsidP="00492BCA">
      <w:pPr>
        <w:rPr>
          <w:rFonts w:cs="Arial"/>
          <w:sz w:val="20"/>
        </w:rPr>
      </w:pPr>
    </w:p>
    <w:p w14:paraId="5DFBE6C6" w14:textId="6AFD2968" w:rsidR="00AA4BC8" w:rsidRDefault="00AA4BC8" w:rsidP="00492BCA">
      <w:pPr>
        <w:rPr>
          <w:rFonts w:cs="Arial"/>
          <w:sz w:val="20"/>
        </w:rPr>
      </w:pPr>
    </w:p>
    <w:p w14:paraId="0D2A6136" w14:textId="042AA48E" w:rsidR="00AA4BC8" w:rsidRDefault="00AA4BC8" w:rsidP="00492BCA">
      <w:pPr>
        <w:rPr>
          <w:rFonts w:cs="Arial"/>
          <w:sz w:val="20"/>
        </w:rPr>
      </w:pPr>
    </w:p>
    <w:p w14:paraId="72F79F3E" w14:textId="1A083005" w:rsidR="00AA4BC8" w:rsidRDefault="00AA4BC8" w:rsidP="00492BCA">
      <w:pPr>
        <w:rPr>
          <w:rFonts w:cs="Arial"/>
          <w:sz w:val="20"/>
        </w:rPr>
      </w:pPr>
    </w:p>
    <w:p w14:paraId="4726FF51" w14:textId="77777777" w:rsidR="00AA4BC8" w:rsidRDefault="00AA4BC8" w:rsidP="00492BCA">
      <w:pPr>
        <w:rPr>
          <w:rFonts w:cs="Arial"/>
          <w:sz w:val="20"/>
        </w:rPr>
      </w:pPr>
    </w:p>
    <w:p w14:paraId="4C01315B" w14:textId="58A1B5C0" w:rsidR="00AA4BC8" w:rsidRDefault="00AA4BC8" w:rsidP="00AA4BC8">
      <w:pPr>
        <w:pStyle w:val="Kop3"/>
        <w:numPr>
          <w:ilvl w:val="2"/>
          <w:numId w:val="9"/>
        </w:numPr>
        <w:tabs>
          <w:tab w:val="clear" w:pos="0"/>
        </w:tabs>
        <w:rPr>
          <w:rFonts w:cs="Arial"/>
        </w:rPr>
      </w:pPr>
      <w:r w:rsidRPr="00AA4BC8">
        <w:rPr>
          <w:rFonts w:cs="Arial"/>
        </w:rPr>
        <w:lastRenderedPageBreak/>
        <w:t>Berekening Prijs Inschrijver</w:t>
      </w:r>
    </w:p>
    <w:p w14:paraId="4EC67DF6" w14:textId="77777777" w:rsidR="00AA4BC8" w:rsidRPr="00AA4BC8" w:rsidRDefault="00AA4BC8" w:rsidP="00AA4BC8">
      <w:pPr>
        <w:rPr>
          <w:lang w:val="nl" w:eastAsia="en-US"/>
        </w:rPr>
      </w:pPr>
    </w:p>
    <w:p w14:paraId="54862A1A" w14:textId="77777777" w:rsidR="00492BCA" w:rsidRPr="00492BCA" w:rsidRDefault="00492BCA" w:rsidP="00492BCA">
      <w:pPr>
        <w:rPr>
          <w:rFonts w:cs="Arial"/>
          <w:sz w:val="20"/>
        </w:rPr>
      </w:pPr>
      <w:r w:rsidRPr="00492BCA">
        <w:rPr>
          <w:rFonts w:cs="Arial"/>
          <w:sz w:val="20"/>
        </w:rPr>
        <w:t>De prijs van de inschrijving wordt als volgt vastgesteld:</w:t>
      </w:r>
    </w:p>
    <w:p w14:paraId="3A0A1A50" w14:textId="77777777" w:rsidR="00492BCA" w:rsidRPr="00492BCA" w:rsidRDefault="00492BCA" w:rsidP="00492BCA">
      <w:pPr>
        <w:rPr>
          <w:rFonts w:cs="Arial"/>
          <w:sz w:val="20"/>
        </w:rPr>
      </w:pPr>
      <w:r w:rsidRPr="00492BCA">
        <w:rPr>
          <w:rFonts w:cs="Arial"/>
          <w:sz w:val="20"/>
        </w:rPr>
        <w:t>Prijs = ((KT1 + KT2 +KE) + (CP1 + CP2)/2)</w:t>
      </w:r>
    </w:p>
    <w:p w14:paraId="0CF79BAD" w14:textId="77777777" w:rsidR="00492BCA" w:rsidRPr="00492BCA" w:rsidRDefault="00492BCA" w:rsidP="00492BCA">
      <w:pPr>
        <w:numPr>
          <w:ilvl w:val="0"/>
          <w:numId w:val="32"/>
        </w:numPr>
        <w:rPr>
          <w:rFonts w:cs="Arial"/>
          <w:sz w:val="20"/>
        </w:rPr>
      </w:pPr>
      <w:r w:rsidRPr="00492BCA">
        <w:rPr>
          <w:rFonts w:cs="Arial"/>
          <w:sz w:val="20"/>
        </w:rPr>
        <w:t>waarbij KT1 = Kosten Transitie jaar 1</w:t>
      </w:r>
    </w:p>
    <w:p w14:paraId="121BEDC1" w14:textId="77777777" w:rsidR="00492BCA" w:rsidRPr="00492BCA" w:rsidRDefault="00492BCA" w:rsidP="00492BCA">
      <w:pPr>
        <w:numPr>
          <w:ilvl w:val="0"/>
          <w:numId w:val="32"/>
        </w:numPr>
        <w:rPr>
          <w:rFonts w:cs="Arial"/>
          <w:sz w:val="20"/>
        </w:rPr>
      </w:pPr>
      <w:r w:rsidRPr="00492BCA">
        <w:rPr>
          <w:rFonts w:cs="Arial"/>
          <w:sz w:val="20"/>
        </w:rPr>
        <w:t>waarbij KT2 = Kosten Transitie jaar 2</w:t>
      </w:r>
    </w:p>
    <w:p w14:paraId="547CB78A" w14:textId="77777777" w:rsidR="00492BCA" w:rsidRPr="00492BCA" w:rsidRDefault="00492BCA" w:rsidP="00492BCA">
      <w:pPr>
        <w:numPr>
          <w:ilvl w:val="0"/>
          <w:numId w:val="32"/>
        </w:numPr>
        <w:rPr>
          <w:rFonts w:cs="Arial"/>
          <w:sz w:val="20"/>
        </w:rPr>
      </w:pPr>
      <w:r w:rsidRPr="00492BCA">
        <w:rPr>
          <w:rFonts w:cs="Arial"/>
          <w:sz w:val="20"/>
        </w:rPr>
        <w:t>waarbij KE = Kosten Exit</w:t>
      </w:r>
    </w:p>
    <w:p w14:paraId="4F9A0C56" w14:textId="77777777" w:rsidR="00492BCA" w:rsidRPr="00492BCA" w:rsidRDefault="00492BCA" w:rsidP="00492BCA">
      <w:pPr>
        <w:numPr>
          <w:ilvl w:val="0"/>
          <w:numId w:val="32"/>
        </w:numPr>
        <w:rPr>
          <w:rFonts w:cs="Arial"/>
          <w:sz w:val="20"/>
        </w:rPr>
      </w:pPr>
      <w:r w:rsidRPr="00492BCA">
        <w:rPr>
          <w:rFonts w:cs="Arial"/>
          <w:sz w:val="20"/>
        </w:rPr>
        <w:t>waarbij CP1 = Prijs Casus #1</w:t>
      </w:r>
    </w:p>
    <w:p w14:paraId="63D82BF6" w14:textId="77777777" w:rsidR="00492BCA" w:rsidRPr="00492BCA" w:rsidRDefault="00492BCA" w:rsidP="00492BCA">
      <w:pPr>
        <w:numPr>
          <w:ilvl w:val="0"/>
          <w:numId w:val="32"/>
        </w:numPr>
        <w:rPr>
          <w:rFonts w:cs="Arial"/>
          <w:sz w:val="20"/>
        </w:rPr>
      </w:pPr>
      <w:r w:rsidRPr="00492BCA">
        <w:rPr>
          <w:rFonts w:cs="Arial"/>
          <w:sz w:val="20"/>
        </w:rPr>
        <w:t>waarbij CP2 = Prijs Casus #2</w:t>
      </w:r>
    </w:p>
    <w:p w14:paraId="4386F826" w14:textId="77777777" w:rsidR="00492BCA" w:rsidRPr="00492BCA" w:rsidRDefault="00492BCA" w:rsidP="00492BCA">
      <w:pPr>
        <w:rPr>
          <w:rFonts w:cs="Arial"/>
          <w:sz w:val="20"/>
        </w:rPr>
      </w:pPr>
    </w:p>
    <w:p w14:paraId="1A202F18" w14:textId="77777777" w:rsidR="009D23CD" w:rsidRPr="00357375" w:rsidRDefault="009D23CD" w:rsidP="009D23CD">
      <w:pPr>
        <w:jc w:val="both"/>
        <w:rPr>
          <w:rFonts w:cs="Arial"/>
        </w:rPr>
      </w:pPr>
    </w:p>
    <w:p w14:paraId="6B547072" w14:textId="504FD19D" w:rsidR="00004D1F" w:rsidRPr="00357375" w:rsidRDefault="00004D1F">
      <w:pPr>
        <w:rPr>
          <w:rFonts w:eastAsia="Arial" w:cs="Arial"/>
          <w:i/>
          <w:iCs/>
          <w:sz w:val="20"/>
        </w:rPr>
      </w:pPr>
      <w:r w:rsidRPr="00357375">
        <w:rPr>
          <w:rFonts w:eastAsia="Arial" w:cs="Arial"/>
          <w:i/>
          <w:iCs/>
          <w:sz w:val="20"/>
        </w:rPr>
        <w:t xml:space="preserve">Stap 4. Beoordeling </w:t>
      </w:r>
      <w:r w:rsidR="00266A49" w:rsidRPr="00357375">
        <w:rPr>
          <w:rFonts w:eastAsia="Arial" w:cs="Arial"/>
          <w:i/>
          <w:iCs/>
          <w:sz w:val="20"/>
        </w:rPr>
        <w:t>Gunningcriteria Kwaliteit</w:t>
      </w:r>
      <w:r w:rsidRPr="00357375">
        <w:rPr>
          <w:rFonts w:eastAsia="Arial" w:cs="Arial"/>
          <w:i/>
          <w:iCs/>
          <w:sz w:val="20"/>
        </w:rPr>
        <w:t xml:space="preserve"> </w:t>
      </w:r>
    </w:p>
    <w:p w14:paraId="216AB49C" w14:textId="41B0B481" w:rsidR="006B781D" w:rsidRPr="00357375" w:rsidRDefault="006B781D">
      <w:pPr>
        <w:rPr>
          <w:rFonts w:eastAsia="Arial" w:cs="Arial"/>
          <w:sz w:val="20"/>
          <w:lang w:val="nl" w:eastAsia="en-US"/>
        </w:rPr>
      </w:pPr>
      <w:r w:rsidRPr="00357375">
        <w:rPr>
          <w:rFonts w:eastAsia="Arial" w:cs="Arial"/>
          <w:sz w:val="20"/>
          <w:lang w:val="nl" w:eastAsia="en-US"/>
        </w:rPr>
        <w:t xml:space="preserve">Elk sub-Gunningcriterium wordt beoordeeld wordt op een schaal van 0 t/m 10 waarbij 0 de laagst mogelijke score is en 10 de hoogst mogelijke score. Van de scores van elke individuele beoordelaar wordt per sub-Gunningcriterium de gemiddelde score bepaald en naar beneden afgerond op 1 decimaal achter de komma. Vervolgens wordt per sub- Gunningcriterium de, door Inschrijver, behaalde gemiddelde score (getal tussen 0 en 10) vermenigvuldigd met de overeenkomstige weegfactor om zo het </w:t>
      </w:r>
      <w:r w:rsidR="00CA46A2" w:rsidRPr="00357375">
        <w:rPr>
          <w:rFonts w:eastAsia="Arial" w:cs="Arial"/>
          <w:sz w:val="20"/>
          <w:lang w:val="nl" w:eastAsia="en-US"/>
        </w:rPr>
        <w:t>totaalaantal</w:t>
      </w:r>
      <w:r w:rsidRPr="00357375">
        <w:rPr>
          <w:rFonts w:eastAsia="Arial" w:cs="Arial"/>
          <w:sz w:val="20"/>
          <w:lang w:val="nl" w:eastAsia="en-US"/>
        </w:rPr>
        <w:t xml:space="preserve"> behaalde punten per sub-Gunningcriterium te berekenen.</w:t>
      </w:r>
    </w:p>
    <w:p w14:paraId="20B251A2" w14:textId="77777777" w:rsidR="00CE43E5" w:rsidRPr="00357375" w:rsidRDefault="00CE43E5">
      <w:pPr>
        <w:rPr>
          <w:rFonts w:eastAsia="Arial" w:cs="Arial"/>
          <w:sz w:val="20"/>
          <w:u w:val="single"/>
          <w:lang w:val="nl" w:eastAsia="en-US"/>
        </w:rPr>
      </w:pPr>
    </w:p>
    <w:p w14:paraId="250176C0" w14:textId="5323D514" w:rsidR="006B781D" w:rsidRPr="00357375" w:rsidRDefault="006B781D">
      <w:pPr>
        <w:rPr>
          <w:rFonts w:eastAsia="Arial" w:cs="Arial"/>
          <w:sz w:val="20"/>
          <w:u w:val="single"/>
          <w:lang w:val="nl"/>
        </w:rPr>
      </w:pPr>
      <w:r w:rsidRPr="00357375">
        <w:rPr>
          <w:rFonts w:eastAsia="Arial" w:cs="Arial"/>
          <w:sz w:val="20"/>
          <w:u w:val="single"/>
          <w:lang w:val="nl" w:eastAsia="en-US"/>
        </w:rPr>
        <w:t>Rekenvoorbeeld puntenberekening</w:t>
      </w:r>
    </w:p>
    <w:p w14:paraId="443569A8" w14:textId="77777777" w:rsidR="006B781D" w:rsidRPr="00357375" w:rsidRDefault="006B781D">
      <w:pPr>
        <w:rPr>
          <w:rFonts w:eastAsia="Arial" w:cs="Arial"/>
          <w:sz w:val="20"/>
          <w:lang w:val="nl"/>
        </w:rPr>
      </w:pPr>
      <w:r w:rsidRPr="00357375">
        <w:rPr>
          <w:rFonts w:eastAsia="Arial" w:cs="Arial"/>
          <w:sz w:val="20"/>
          <w:lang w:val="nl" w:eastAsia="en-US"/>
        </w:rPr>
        <w:t>Stel een sub-Gunningcriterium heeft een maximun aantal punten van 60 (de weegfactor is daarmee gelijk aan 60/10=6) en stel dat een Inschrijver voor dit sub-Gunningcriterium de volgende scores krijgt van de individuele beoordelaars: 5, 5, 7, 5, 7. De volgende berekening wordt dan uitgevoerd om te bepalen hoeveel punten Inschrijver voor dit sub-Gunningcriterium ontvangt:</w:t>
      </w:r>
    </w:p>
    <w:p w14:paraId="50233DED" w14:textId="77777777" w:rsidR="006B781D" w:rsidRPr="00357375" w:rsidRDefault="006B781D" w:rsidP="009446DA">
      <w:pPr>
        <w:pStyle w:val="Lijstalinea"/>
        <w:widowControl w:val="0"/>
        <w:numPr>
          <w:ilvl w:val="2"/>
          <w:numId w:val="15"/>
        </w:numPr>
        <w:tabs>
          <w:tab w:val="left" w:pos="1026"/>
        </w:tabs>
        <w:spacing w:before="68" w:line="307" w:lineRule="auto"/>
        <w:ind w:right="516"/>
        <w:contextualSpacing w:val="0"/>
        <w:rPr>
          <w:rFonts w:eastAsia="Arial" w:cs="Arial"/>
          <w:sz w:val="20"/>
        </w:rPr>
      </w:pPr>
      <w:r w:rsidRPr="00357375">
        <w:rPr>
          <w:rFonts w:eastAsia="Arial" w:cs="Arial"/>
          <w:sz w:val="20"/>
        </w:rPr>
        <w:t>Stap 1: het wiskundige gemiddelde van de scores over alle individuele beoordelaars wordt bepaald: (5+5+7+5+7)/5=</w:t>
      </w:r>
      <w:r w:rsidRPr="00357375">
        <w:rPr>
          <w:rFonts w:eastAsia="Arial" w:cs="Arial"/>
          <w:spacing w:val="-17"/>
          <w:sz w:val="20"/>
        </w:rPr>
        <w:t xml:space="preserve"> </w:t>
      </w:r>
      <w:r w:rsidRPr="00357375">
        <w:rPr>
          <w:rFonts w:eastAsia="Arial" w:cs="Arial"/>
          <w:sz w:val="20"/>
        </w:rPr>
        <w:t>5,8;</w:t>
      </w:r>
    </w:p>
    <w:p w14:paraId="730B9C83" w14:textId="77777777" w:rsidR="006B781D" w:rsidRPr="00357375" w:rsidRDefault="006B781D" w:rsidP="009446DA">
      <w:pPr>
        <w:pStyle w:val="Lijstalinea"/>
        <w:widowControl w:val="0"/>
        <w:numPr>
          <w:ilvl w:val="2"/>
          <w:numId w:val="15"/>
        </w:numPr>
        <w:tabs>
          <w:tab w:val="left" w:pos="1026"/>
        </w:tabs>
        <w:spacing w:before="3" w:line="312" w:lineRule="auto"/>
        <w:ind w:right="284"/>
        <w:contextualSpacing w:val="0"/>
        <w:rPr>
          <w:rFonts w:eastAsia="Arial" w:cs="Arial"/>
          <w:sz w:val="20"/>
        </w:rPr>
      </w:pPr>
      <w:r w:rsidRPr="00357375">
        <w:rPr>
          <w:rFonts w:eastAsia="Arial" w:cs="Arial"/>
          <w:sz w:val="20"/>
        </w:rPr>
        <w:t>Stap 2: het wiskunde gemiddelde wordt na beneden afgerond op 1 decimaal achter de komma: 5,8 blijft afgerond</w:t>
      </w:r>
      <w:r w:rsidRPr="00357375">
        <w:rPr>
          <w:rFonts w:eastAsia="Arial" w:cs="Arial"/>
          <w:spacing w:val="-15"/>
          <w:sz w:val="20"/>
        </w:rPr>
        <w:t xml:space="preserve"> </w:t>
      </w:r>
      <w:r w:rsidRPr="00357375">
        <w:rPr>
          <w:rFonts w:eastAsia="Arial" w:cs="Arial"/>
          <w:sz w:val="20"/>
        </w:rPr>
        <w:t>5,8;</w:t>
      </w:r>
    </w:p>
    <w:p w14:paraId="1F80519E" w14:textId="3E3611E7" w:rsidR="006B781D" w:rsidRPr="00357375" w:rsidRDefault="006B781D" w:rsidP="009446DA">
      <w:pPr>
        <w:pStyle w:val="Lijstalinea"/>
        <w:widowControl w:val="0"/>
        <w:numPr>
          <w:ilvl w:val="2"/>
          <w:numId w:val="15"/>
        </w:numPr>
        <w:tabs>
          <w:tab w:val="left" w:pos="1026"/>
        </w:tabs>
        <w:spacing w:line="307" w:lineRule="auto"/>
        <w:ind w:right="1361"/>
        <w:contextualSpacing w:val="0"/>
        <w:rPr>
          <w:rFonts w:eastAsia="Arial" w:cs="Arial"/>
          <w:sz w:val="20"/>
        </w:rPr>
      </w:pPr>
      <w:r w:rsidRPr="00357375">
        <w:rPr>
          <w:rFonts w:eastAsia="Arial" w:cs="Arial"/>
          <w:sz w:val="20"/>
        </w:rPr>
        <w:t>Stap 3: het afgeronde gemiddelde wordt vervolgens verm</w:t>
      </w:r>
      <w:r w:rsidR="00CA46A2">
        <w:rPr>
          <w:rFonts w:eastAsia="Arial" w:cs="Arial"/>
          <w:sz w:val="20"/>
        </w:rPr>
        <w:t>en</w:t>
      </w:r>
      <w:r w:rsidRPr="00357375">
        <w:rPr>
          <w:rFonts w:eastAsia="Arial" w:cs="Arial"/>
          <w:sz w:val="20"/>
        </w:rPr>
        <w:t>igvuldigd met de overeenkomstige weegfactor:5,8 x 6 = 34,8</w:t>
      </w:r>
      <w:r w:rsidRPr="00357375">
        <w:rPr>
          <w:rFonts w:eastAsia="Arial" w:cs="Arial"/>
          <w:spacing w:val="-23"/>
          <w:sz w:val="20"/>
        </w:rPr>
        <w:t xml:space="preserve"> </w:t>
      </w:r>
      <w:r w:rsidRPr="00357375">
        <w:rPr>
          <w:rFonts w:eastAsia="Arial" w:cs="Arial"/>
          <w:sz w:val="20"/>
        </w:rPr>
        <w:t>punten;</w:t>
      </w:r>
    </w:p>
    <w:p w14:paraId="18C7CFFA" w14:textId="77777777" w:rsidR="006B781D" w:rsidRPr="00357375" w:rsidRDefault="006B781D" w:rsidP="009446DA">
      <w:pPr>
        <w:pStyle w:val="Lijstalinea"/>
        <w:widowControl w:val="0"/>
        <w:numPr>
          <w:ilvl w:val="2"/>
          <w:numId w:val="15"/>
        </w:numPr>
        <w:tabs>
          <w:tab w:val="left" w:pos="1026"/>
        </w:tabs>
        <w:spacing w:before="5" w:line="240" w:lineRule="auto"/>
        <w:contextualSpacing w:val="0"/>
        <w:rPr>
          <w:rFonts w:eastAsia="Arial" w:cs="Arial"/>
          <w:sz w:val="20"/>
        </w:rPr>
      </w:pPr>
      <w:r w:rsidRPr="00357375">
        <w:rPr>
          <w:rFonts w:eastAsia="Arial" w:cs="Arial"/>
          <w:sz w:val="20"/>
        </w:rPr>
        <w:t>De score van Inschrijver voor dit sub-Gunningcriterium bedraagt 34,8</w:t>
      </w:r>
      <w:r w:rsidRPr="00357375">
        <w:rPr>
          <w:rFonts w:eastAsia="Arial" w:cs="Arial"/>
          <w:spacing w:val="-27"/>
          <w:sz w:val="20"/>
        </w:rPr>
        <w:t xml:space="preserve"> </w:t>
      </w:r>
      <w:r w:rsidRPr="00357375">
        <w:rPr>
          <w:rFonts w:eastAsia="Arial" w:cs="Arial"/>
          <w:sz w:val="20"/>
        </w:rPr>
        <w:t>punten;</w:t>
      </w:r>
    </w:p>
    <w:p w14:paraId="4482586D" w14:textId="2687AE01" w:rsidR="006B781D" w:rsidRDefault="006B781D">
      <w:pPr>
        <w:rPr>
          <w:rFonts w:eastAsia="Arial" w:cs="Arial"/>
          <w:sz w:val="20"/>
        </w:rPr>
      </w:pPr>
      <w:r w:rsidRPr="00357375">
        <w:rPr>
          <w:rFonts w:eastAsia="Arial" w:cs="Arial"/>
          <w:sz w:val="20"/>
        </w:rPr>
        <w:t>De totale som van alle sub-Gunningcriteria levert de totale eindscore van Inschrijver</w:t>
      </w:r>
      <w:r w:rsidRPr="00357375">
        <w:rPr>
          <w:rFonts w:eastAsia="Arial" w:cs="Arial"/>
          <w:spacing w:val="-32"/>
          <w:sz w:val="20"/>
        </w:rPr>
        <w:t xml:space="preserve"> </w:t>
      </w:r>
      <w:r w:rsidRPr="00357375">
        <w:rPr>
          <w:rFonts w:eastAsia="Arial" w:cs="Arial"/>
          <w:sz w:val="20"/>
        </w:rPr>
        <w:t>op.</w:t>
      </w:r>
    </w:p>
    <w:p w14:paraId="76E406A6" w14:textId="77777777" w:rsidR="00004D1F" w:rsidRPr="00357375" w:rsidRDefault="00004D1F" w:rsidP="009B5E64">
      <w:pPr>
        <w:pStyle w:val="Kop2"/>
        <w:tabs>
          <w:tab w:val="clear" w:pos="360"/>
        </w:tabs>
        <w:ind w:hanging="284"/>
        <w:rPr>
          <w:rFonts w:ascii="Verdana" w:eastAsia="Arial" w:hAnsi="Verdana" w:cs="Arial"/>
        </w:rPr>
      </w:pPr>
      <w:bookmarkStart w:id="971" w:name="_Toc478549208"/>
      <w:bookmarkStart w:id="972" w:name="_Toc358982382"/>
      <w:bookmarkStart w:id="973" w:name="_Toc358982527"/>
      <w:bookmarkStart w:id="974" w:name="_Toc481075875"/>
      <w:bookmarkEnd w:id="971"/>
      <w:r w:rsidRPr="00357375">
        <w:rPr>
          <w:rFonts w:ascii="Verdana" w:eastAsia="Arial" w:hAnsi="Verdana" w:cs="Arial"/>
        </w:rPr>
        <w:t>Beoordelingsteam</w:t>
      </w:r>
      <w:bookmarkEnd w:id="972"/>
      <w:bookmarkEnd w:id="973"/>
      <w:bookmarkEnd w:id="974"/>
    </w:p>
    <w:p w14:paraId="24E010E8" w14:textId="75067649" w:rsidR="009527F5" w:rsidRPr="00357375" w:rsidRDefault="009527F5" w:rsidP="009B5E64">
      <w:pPr>
        <w:rPr>
          <w:rFonts w:eastAsia="Arial" w:cs="Arial"/>
          <w:sz w:val="20"/>
          <w:lang w:val="nl"/>
        </w:rPr>
      </w:pPr>
      <w:r w:rsidRPr="00357375">
        <w:rPr>
          <w:rFonts w:eastAsia="Arial" w:cs="Arial"/>
          <w:sz w:val="20"/>
          <w:lang w:val="nl" w:eastAsia="en-US"/>
        </w:rPr>
        <w:t xml:space="preserve">De beoordeling geschiedt door een commissie, bestaande uit vertegenwoordigers vanuit Enexis voor de onderwerpen die in deze </w:t>
      </w:r>
      <w:r w:rsidR="00372B57" w:rsidRPr="00357375">
        <w:rPr>
          <w:rFonts w:eastAsia="Arial" w:cs="Arial"/>
          <w:sz w:val="20"/>
          <w:lang w:val="nl" w:eastAsia="en-US"/>
        </w:rPr>
        <w:t>Uitnodiging tot Inschrijving</w:t>
      </w:r>
      <w:r w:rsidRPr="00357375" w:rsidDel="001B5F8D">
        <w:rPr>
          <w:rFonts w:eastAsia="Arial" w:cs="Arial"/>
          <w:sz w:val="20"/>
          <w:lang w:val="nl" w:eastAsia="en-US"/>
        </w:rPr>
        <w:t xml:space="preserve"> </w:t>
      </w:r>
      <w:r w:rsidRPr="00357375">
        <w:rPr>
          <w:rFonts w:eastAsia="Arial" w:cs="Arial"/>
          <w:sz w:val="20"/>
          <w:lang w:val="nl" w:eastAsia="en-US"/>
        </w:rPr>
        <w:t>aan bod komen. Indien uw informatie onduidelijkheden bevat, kan Enexis aanvullende informatie bij Inschrijver opvragen door middel van verificatievragen. De hier verstrekte informatie zal deel uitmaken van het totaal aan informatie die door Inschrijver is v</w:t>
      </w:r>
      <w:r w:rsidR="000E1965" w:rsidRPr="00357375">
        <w:rPr>
          <w:rFonts w:eastAsia="Arial" w:cs="Arial"/>
          <w:sz w:val="20"/>
          <w:lang w:val="nl" w:eastAsia="en-US"/>
        </w:rPr>
        <w:t>erstrekt en waarop de aanbieding</w:t>
      </w:r>
      <w:r w:rsidRPr="00357375">
        <w:rPr>
          <w:rFonts w:eastAsia="Arial" w:cs="Arial"/>
          <w:sz w:val="20"/>
          <w:lang w:val="nl" w:eastAsia="en-US"/>
        </w:rPr>
        <w:t xml:space="preserve"> van Inschrijver beoordeeld zal worden.</w:t>
      </w:r>
    </w:p>
    <w:p w14:paraId="42F55ED6" w14:textId="77777777" w:rsidR="009527F5" w:rsidRPr="00357375" w:rsidRDefault="009527F5" w:rsidP="00004D1F">
      <w:pPr>
        <w:rPr>
          <w:rFonts w:cs="Arial"/>
          <w:sz w:val="20"/>
          <w:lang w:eastAsia="en-US"/>
        </w:rPr>
      </w:pPr>
    </w:p>
    <w:p w14:paraId="79BDB0D7" w14:textId="77777777" w:rsidR="00552AE3" w:rsidRPr="00357375" w:rsidRDefault="00552AE3">
      <w:pPr>
        <w:rPr>
          <w:rFonts w:eastAsia="Arial" w:cs="Arial"/>
          <w:sz w:val="20"/>
          <w:lang w:val="nl" w:eastAsia="en-US"/>
        </w:rPr>
      </w:pPr>
      <w:r w:rsidRPr="00357375">
        <w:rPr>
          <w:rFonts w:eastAsia="Arial" w:cs="Arial"/>
          <w:sz w:val="20"/>
          <w:lang w:val="nl" w:eastAsia="en-US"/>
        </w:rPr>
        <w:lastRenderedPageBreak/>
        <w:t xml:space="preserve">Vervolgens wordt van alle individuele scores een totaalscore berekend. De totaalscore is een totaal van de score op het onderdeel Prijs plus de score op het onderdeel Kwaliteit. </w:t>
      </w:r>
    </w:p>
    <w:p w14:paraId="7D360FBA" w14:textId="77777777" w:rsidR="00552AE3" w:rsidRPr="00357375" w:rsidRDefault="00552AE3" w:rsidP="002E61C5">
      <w:pPr>
        <w:rPr>
          <w:rFonts w:cs="Arial"/>
          <w:sz w:val="20"/>
          <w:lang w:val="nl" w:eastAsia="en-US"/>
        </w:rPr>
      </w:pPr>
    </w:p>
    <w:p w14:paraId="1E065ADE" w14:textId="45B9297E" w:rsidR="00636D45" w:rsidRPr="00357375" w:rsidRDefault="00552AE3">
      <w:pPr>
        <w:rPr>
          <w:rFonts w:eastAsia="Arial" w:cs="Arial"/>
          <w:sz w:val="20"/>
          <w:lang w:val="nl" w:eastAsia="en-US"/>
        </w:rPr>
      </w:pPr>
      <w:r w:rsidRPr="00357375">
        <w:rPr>
          <w:rFonts w:eastAsia="Arial" w:cs="Arial"/>
          <w:sz w:val="20"/>
          <w:lang w:val="nl" w:eastAsia="en-US"/>
        </w:rPr>
        <w:t xml:space="preserve">De Inschrijver die de hoogste score heeft behaald en daarmee de </w:t>
      </w:r>
      <w:r w:rsidR="00BF23AB" w:rsidRPr="00357375">
        <w:rPr>
          <w:rFonts w:eastAsia="Arial" w:cs="Arial"/>
          <w:sz w:val="20"/>
          <w:lang w:val="nl" w:eastAsia="en-US"/>
        </w:rPr>
        <w:t>beste PKV</w:t>
      </w:r>
      <w:r w:rsidRPr="00357375">
        <w:rPr>
          <w:rFonts w:eastAsia="Arial" w:cs="Arial"/>
          <w:sz w:val="20"/>
          <w:lang w:val="nl" w:eastAsia="en-US"/>
        </w:rPr>
        <w:t xml:space="preserve"> Inschrijving heeft gedaan heeft geboden, krijgt, met in achtneming van het gestelde in </w:t>
      </w:r>
      <w:r w:rsidR="00627459" w:rsidRPr="00357375">
        <w:rPr>
          <w:rFonts w:eastAsia="Arial" w:cs="Arial"/>
          <w:sz w:val="20"/>
          <w:lang w:val="nl" w:eastAsia="en-US"/>
        </w:rPr>
        <w:t>p</w:t>
      </w:r>
      <w:r w:rsidRPr="00357375">
        <w:rPr>
          <w:rFonts w:eastAsia="Arial" w:cs="Arial"/>
          <w:sz w:val="20"/>
          <w:lang w:val="nl" w:eastAsia="en-US"/>
        </w:rPr>
        <w:t xml:space="preserve">aragraaf 3.4.7, de </w:t>
      </w:r>
      <w:r w:rsidR="00122E00" w:rsidRPr="00357375">
        <w:rPr>
          <w:rFonts w:eastAsia="Arial" w:cs="Arial"/>
          <w:sz w:val="20"/>
          <w:lang w:val="nl"/>
        </w:rPr>
        <w:t xml:space="preserve">Opdracht </w:t>
      </w:r>
      <w:r w:rsidR="00C65D75" w:rsidRPr="00357375">
        <w:rPr>
          <w:rFonts w:eastAsia="Arial" w:cs="Arial"/>
          <w:sz w:val="20"/>
        </w:rPr>
        <w:t>in beginsel</w:t>
      </w:r>
      <w:r w:rsidRPr="00357375">
        <w:rPr>
          <w:rFonts w:eastAsia="Arial" w:cs="Arial"/>
          <w:sz w:val="20"/>
          <w:lang w:val="nl" w:eastAsia="en-US"/>
        </w:rPr>
        <w:t xml:space="preserve"> gegund.</w:t>
      </w:r>
    </w:p>
    <w:p w14:paraId="74D8B9B5" w14:textId="77777777" w:rsidR="00636D45" w:rsidRPr="00357375" w:rsidRDefault="00636D45">
      <w:pPr>
        <w:spacing w:line="240" w:lineRule="auto"/>
        <w:rPr>
          <w:rFonts w:cs="Arial"/>
          <w:sz w:val="20"/>
          <w:lang w:val="nl" w:eastAsia="en-US"/>
        </w:rPr>
      </w:pPr>
      <w:r w:rsidRPr="00357375">
        <w:rPr>
          <w:rFonts w:cs="Arial"/>
          <w:sz w:val="20"/>
          <w:lang w:val="nl" w:eastAsia="en-US"/>
        </w:rPr>
        <w:br w:type="page"/>
      </w:r>
    </w:p>
    <w:p w14:paraId="39594466" w14:textId="77777777" w:rsidR="00636D45" w:rsidRPr="00357375" w:rsidRDefault="00636D45" w:rsidP="03D78203">
      <w:pPr>
        <w:pStyle w:val="Kop1"/>
        <w:ind w:left="0" w:hanging="567"/>
        <w:rPr>
          <w:rFonts w:ascii="Verdana" w:hAnsi="Verdana" w:cs="Arial"/>
        </w:rPr>
      </w:pPr>
      <w:bookmarkStart w:id="975" w:name="_Toc481075876"/>
      <w:r w:rsidRPr="00357375">
        <w:rPr>
          <w:rFonts w:ascii="Verdana" w:hAnsi="Verdana" w:cs="Arial"/>
        </w:rPr>
        <w:lastRenderedPageBreak/>
        <w:t>Bijlagen</w:t>
      </w:r>
      <w:bookmarkEnd w:id="975"/>
    </w:p>
    <w:p w14:paraId="177CBCFE" w14:textId="477744D4" w:rsidR="00367E94" w:rsidRPr="00357375" w:rsidRDefault="00367E94" w:rsidP="002E61C5">
      <w:pPr>
        <w:rPr>
          <w:rFonts w:cs="Arial"/>
          <w:sz w:val="20"/>
          <w:lang w:val="nl" w:eastAsia="en-US"/>
        </w:rPr>
      </w:pPr>
    </w:p>
    <w:p w14:paraId="6669AC56" w14:textId="1EAB401A" w:rsidR="00CE43E5" w:rsidRPr="00357375" w:rsidRDefault="00EB49BB" w:rsidP="00EB49BB">
      <w:pPr>
        <w:pStyle w:val="Kop2"/>
        <w:rPr>
          <w:rFonts w:ascii="Verdana" w:hAnsi="Verdana"/>
        </w:rPr>
      </w:pPr>
      <w:bookmarkStart w:id="976" w:name="_Toc446078724"/>
      <w:r w:rsidRPr="00357375">
        <w:rPr>
          <w:rFonts w:ascii="Verdana" w:hAnsi="Verdana"/>
        </w:rPr>
        <w:t xml:space="preserve"> </w:t>
      </w:r>
      <w:bookmarkStart w:id="977" w:name="_Toc481075877"/>
      <w:r w:rsidR="00CE43E5" w:rsidRPr="00357375">
        <w:rPr>
          <w:rFonts w:ascii="Verdana" w:hAnsi="Verdana"/>
        </w:rPr>
        <w:t xml:space="preserve">Deel 1 Procedurele </w:t>
      </w:r>
      <w:bookmarkEnd w:id="976"/>
      <w:r w:rsidR="00CE43E5" w:rsidRPr="00357375">
        <w:rPr>
          <w:rFonts w:ascii="Verdana" w:hAnsi="Verdana"/>
        </w:rPr>
        <w:t>bijlagen</w:t>
      </w:r>
      <w:bookmarkEnd w:id="977"/>
    </w:p>
    <w:p w14:paraId="6495719D" w14:textId="77777777" w:rsidR="00CE43E5" w:rsidRPr="00357375" w:rsidRDefault="00CE43E5" w:rsidP="00CE43E5">
      <w:pPr>
        <w:rPr>
          <w:rFonts w:cs="Arial"/>
          <w:b/>
          <w:bCs/>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4998"/>
        <w:gridCol w:w="1511"/>
        <w:gridCol w:w="1322"/>
      </w:tblGrid>
      <w:tr w:rsidR="00CE43E5" w:rsidRPr="00357375" w14:paraId="04C8F755" w14:textId="77777777" w:rsidTr="00EB49BB">
        <w:tc>
          <w:tcPr>
            <w:tcW w:w="988" w:type="dxa"/>
            <w:shd w:val="clear" w:color="auto" w:fill="BFBFBF" w:themeFill="background1" w:themeFillShade="BF"/>
          </w:tcPr>
          <w:p w14:paraId="7F05490A" w14:textId="77777777" w:rsidR="00CE43E5" w:rsidRPr="00357375" w:rsidRDefault="00CE43E5" w:rsidP="00CE43E5">
            <w:pPr>
              <w:rPr>
                <w:rFonts w:cs="Arial"/>
                <w:b/>
                <w:iCs/>
                <w:sz w:val="20"/>
                <w:lang w:eastAsia="en-US"/>
              </w:rPr>
            </w:pPr>
            <w:r w:rsidRPr="00357375">
              <w:rPr>
                <w:rFonts w:cs="Arial"/>
                <w:b/>
                <w:iCs/>
                <w:sz w:val="20"/>
                <w:lang w:eastAsia="en-US"/>
              </w:rPr>
              <w:t>Nr.</w:t>
            </w:r>
          </w:p>
        </w:tc>
        <w:tc>
          <w:tcPr>
            <w:tcW w:w="5112" w:type="dxa"/>
            <w:shd w:val="clear" w:color="auto" w:fill="BFBFBF" w:themeFill="background1" w:themeFillShade="BF"/>
          </w:tcPr>
          <w:p w14:paraId="08CFF0C2" w14:textId="77777777" w:rsidR="00CE43E5" w:rsidRPr="00357375" w:rsidRDefault="00CE43E5" w:rsidP="00CE43E5">
            <w:pPr>
              <w:rPr>
                <w:rFonts w:cs="Arial"/>
                <w:b/>
                <w:iCs/>
                <w:sz w:val="20"/>
                <w:lang w:eastAsia="en-US"/>
              </w:rPr>
            </w:pPr>
            <w:r w:rsidRPr="00357375">
              <w:rPr>
                <w:rFonts w:cs="Arial"/>
                <w:b/>
                <w:iCs/>
                <w:sz w:val="20"/>
                <w:lang w:eastAsia="en-US"/>
              </w:rPr>
              <w:t>Naam procedurele bijlage</w:t>
            </w:r>
          </w:p>
        </w:tc>
        <w:tc>
          <w:tcPr>
            <w:tcW w:w="1493" w:type="dxa"/>
            <w:shd w:val="clear" w:color="auto" w:fill="BFBFBF" w:themeFill="background1" w:themeFillShade="BF"/>
          </w:tcPr>
          <w:p w14:paraId="2C53FA26" w14:textId="5B5589D3" w:rsidR="00CE43E5" w:rsidRPr="00357375" w:rsidRDefault="00CA46A2" w:rsidP="00CE43E5">
            <w:pPr>
              <w:rPr>
                <w:rFonts w:cs="Arial"/>
                <w:b/>
                <w:iCs/>
                <w:sz w:val="20"/>
                <w:lang w:eastAsia="en-US"/>
              </w:rPr>
            </w:pPr>
            <w:r w:rsidRPr="00357375">
              <w:rPr>
                <w:rFonts w:cs="Arial"/>
                <w:b/>
                <w:iCs/>
                <w:sz w:val="20"/>
                <w:lang w:eastAsia="en-US"/>
              </w:rPr>
              <w:t>Bindend/</w:t>
            </w:r>
            <w:r w:rsidR="00CE43E5" w:rsidRPr="00357375">
              <w:rPr>
                <w:rFonts w:cs="Arial"/>
                <w:b/>
                <w:iCs/>
                <w:sz w:val="20"/>
                <w:lang w:eastAsia="en-US"/>
              </w:rPr>
              <w:t xml:space="preserve"> Informatief</w:t>
            </w:r>
          </w:p>
        </w:tc>
        <w:tc>
          <w:tcPr>
            <w:tcW w:w="1212" w:type="dxa"/>
            <w:shd w:val="clear" w:color="auto" w:fill="BFBFBF" w:themeFill="background1" w:themeFillShade="BF"/>
          </w:tcPr>
          <w:p w14:paraId="2CB05C12" w14:textId="77777777" w:rsidR="00CE43E5" w:rsidRPr="00357375" w:rsidRDefault="00CE43E5" w:rsidP="00CE43E5">
            <w:pPr>
              <w:rPr>
                <w:rFonts w:cs="Arial"/>
                <w:b/>
                <w:iCs/>
                <w:sz w:val="20"/>
                <w:lang w:eastAsia="en-US"/>
              </w:rPr>
            </w:pPr>
            <w:r w:rsidRPr="00357375">
              <w:rPr>
                <w:rFonts w:cs="Arial"/>
                <w:b/>
                <w:iCs/>
                <w:sz w:val="20"/>
                <w:lang w:eastAsia="en-US"/>
              </w:rPr>
              <w:t>Due Dilligence</w:t>
            </w:r>
          </w:p>
        </w:tc>
      </w:tr>
      <w:tr w:rsidR="00CE43E5" w:rsidRPr="00357375" w14:paraId="5F277A1D" w14:textId="77777777" w:rsidTr="00EB49BB">
        <w:tc>
          <w:tcPr>
            <w:tcW w:w="988" w:type="dxa"/>
          </w:tcPr>
          <w:p w14:paraId="2CC534B9" w14:textId="77777777" w:rsidR="00CE43E5" w:rsidRPr="00357375" w:rsidRDefault="00CE43E5" w:rsidP="00CE43E5">
            <w:pPr>
              <w:rPr>
                <w:rFonts w:cs="Arial"/>
                <w:iCs/>
                <w:sz w:val="20"/>
                <w:lang w:eastAsia="en-US"/>
              </w:rPr>
            </w:pPr>
            <w:r w:rsidRPr="00357375">
              <w:rPr>
                <w:rFonts w:cs="Arial"/>
                <w:iCs/>
                <w:sz w:val="20"/>
                <w:lang w:eastAsia="en-US"/>
              </w:rPr>
              <w:t>A.01</w:t>
            </w:r>
          </w:p>
        </w:tc>
        <w:tc>
          <w:tcPr>
            <w:tcW w:w="5112" w:type="dxa"/>
          </w:tcPr>
          <w:p w14:paraId="24846391" w14:textId="77777777" w:rsidR="00CE43E5" w:rsidRPr="00357375" w:rsidRDefault="00CE43E5" w:rsidP="00CE43E5">
            <w:pPr>
              <w:rPr>
                <w:rFonts w:cs="Arial"/>
                <w:iCs/>
                <w:sz w:val="20"/>
                <w:lang w:eastAsia="en-US"/>
              </w:rPr>
            </w:pPr>
            <w:r w:rsidRPr="00357375">
              <w:rPr>
                <w:rFonts w:cs="Arial"/>
                <w:iCs/>
                <w:sz w:val="20"/>
                <w:lang w:eastAsia="en-US"/>
              </w:rPr>
              <w:t>Uniform Europees Aanbestedingsdocument</w:t>
            </w:r>
          </w:p>
        </w:tc>
        <w:tc>
          <w:tcPr>
            <w:tcW w:w="1493" w:type="dxa"/>
          </w:tcPr>
          <w:p w14:paraId="05EC7AA9"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5C2A55B9" w14:textId="77777777" w:rsidR="00CE43E5" w:rsidRPr="00357375" w:rsidRDefault="00CE43E5" w:rsidP="00CE43E5">
            <w:pPr>
              <w:rPr>
                <w:rFonts w:cs="Arial"/>
                <w:iCs/>
                <w:sz w:val="20"/>
                <w:lang w:eastAsia="en-US"/>
              </w:rPr>
            </w:pPr>
          </w:p>
        </w:tc>
      </w:tr>
      <w:tr w:rsidR="00CE43E5" w:rsidRPr="00357375" w14:paraId="429E5F89" w14:textId="77777777" w:rsidTr="00EB49BB">
        <w:tc>
          <w:tcPr>
            <w:tcW w:w="988" w:type="dxa"/>
          </w:tcPr>
          <w:p w14:paraId="0884978F" w14:textId="77777777" w:rsidR="00CE43E5" w:rsidRPr="00357375" w:rsidRDefault="00CE43E5" w:rsidP="00CE43E5">
            <w:pPr>
              <w:rPr>
                <w:rFonts w:cs="Arial"/>
                <w:iCs/>
                <w:sz w:val="20"/>
                <w:lang w:eastAsia="en-US"/>
              </w:rPr>
            </w:pPr>
            <w:r w:rsidRPr="00357375">
              <w:rPr>
                <w:rFonts w:cs="Arial"/>
                <w:iCs/>
                <w:sz w:val="20"/>
                <w:lang w:eastAsia="en-US"/>
              </w:rPr>
              <w:t>A.02</w:t>
            </w:r>
          </w:p>
        </w:tc>
        <w:tc>
          <w:tcPr>
            <w:tcW w:w="5112" w:type="dxa"/>
          </w:tcPr>
          <w:p w14:paraId="61B70770" w14:textId="77777777" w:rsidR="00CE43E5" w:rsidRPr="00357375" w:rsidRDefault="00CE43E5" w:rsidP="00CE43E5">
            <w:pPr>
              <w:rPr>
                <w:rFonts w:cs="Arial"/>
                <w:iCs/>
                <w:sz w:val="20"/>
                <w:lang w:eastAsia="en-US"/>
              </w:rPr>
            </w:pPr>
            <w:r w:rsidRPr="00357375">
              <w:rPr>
                <w:rFonts w:cs="Arial"/>
                <w:iCs/>
                <w:sz w:val="20"/>
                <w:lang w:eastAsia="en-US"/>
              </w:rPr>
              <w:t>Format referenties</w:t>
            </w:r>
          </w:p>
        </w:tc>
        <w:tc>
          <w:tcPr>
            <w:tcW w:w="1493" w:type="dxa"/>
          </w:tcPr>
          <w:p w14:paraId="45A54042"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6F9F0561" w14:textId="77777777" w:rsidR="00CE43E5" w:rsidRPr="00357375" w:rsidRDefault="00CE43E5" w:rsidP="00CE43E5">
            <w:pPr>
              <w:rPr>
                <w:rFonts w:cs="Arial"/>
                <w:iCs/>
                <w:sz w:val="20"/>
                <w:lang w:eastAsia="en-US"/>
              </w:rPr>
            </w:pPr>
          </w:p>
        </w:tc>
      </w:tr>
      <w:tr w:rsidR="00CE43E5" w:rsidRPr="00357375" w14:paraId="3FF948A0" w14:textId="77777777" w:rsidTr="00EB49BB">
        <w:tc>
          <w:tcPr>
            <w:tcW w:w="988" w:type="dxa"/>
          </w:tcPr>
          <w:p w14:paraId="50C3EA01" w14:textId="77777777" w:rsidR="00CE43E5" w:rsidRPr="00357375" w:rsidRDefault="00CE43E5" w:rsidP="00CE43E5">
            <w:pPr>
              <w:rPr>
                <w:rFonts w:cs="Arial"/>
                <w:iCs/>
                <w:sz w:val="20"/>
                <w:lang w:eastAsia="en-US"/>
              </w:rPr>
            </w:pPr>
            <w:r w:rsidRPr="00357375">
              <w:rPr>
                <w:rFonts w:cs="Arial"/>
                <w:iCs/>
                <w:sz w:val="20"/>
                <w:lang w:eastAsia="en-US"/>
              </w:rPr>
              <w:t>A.03</w:t>
            </w:r>
          </w:p>
        </w:tc>
        <w:tc>
          <w:tcPr>
            <w:tcW w:w="5112" w:type="dxa"/>
          </w:tcPr>
          <w:p w14:paraId="06F4FD09" w14:textId="77777777" w:rsidR="00CE43E5" w:rsidRPr="00357375" w:rsidRDefault="00CE43E5" w:rsidP="00CE43E5">
            <w:pPr>
              <w:rPr>
                <w:rFonts w:cs="Arial"/>
                <w:iCs/>
                <w:sz w:val="20"/>
                <w:lang w:eastAsia="en-US"/>
              </w:rPr>
            </w:pPr>
            <w:r w:rsidRPr="00357375">
              <w:rPr>
                <w:rFonts w:cs="Arial"/>
                <w:iCs/>
                <w:sz w:val="20"/>
                <w:lang w:eastAsia="en-US"/>
              </w:rPr>
              <w:t>Format tevredenheidsverklaring referent</w:t>
            </w:r>
          </w:p>
        </w:tc>
        <w:tc>
          <w:tcPr>
            <w:tcW w:w="1493" w:type="dxa"/>
          </w:tcPr>
          <w:p w14:paraId="7F9BFF7B"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1EA52140" w14:textId="77777777" w:rsidR="00CE43E5" w:rsidRPr="00357375" w:rsidRDefault="00CE43E5" w:rsidP="00CE43E5">
            <w:pPr>
              <w:rPr>
                <w:rFonts w:cs="Arial"/>
                <w:iCs/>
                <w:sz w:val="20"/>
                <w:lang w:eastAsia="en-US"/>
              </w:rPr>
            </w:pPr>
          </w:p>
        </w:tc>
      </w:tr>
      <w:tr w:rsidR="00CE43E5" w:rsidRPr="00357375" w14:paraId="07071715" w14:textId="77777777" w:rsidTr="00EB49BB">
        <w:tc>
          <w:tcPr>
            <w:tcW w:w="988" w:type="dxa"/>
          </w:tcPr>
          <w:p w14:paraId="5963FAB0" w14:textId="77777777" w:rsidR="00CE43E5" w:rsidRPr="00357375" w:rsidRDefault="00CE43E5" w:rsidP="00CE43E5">
            <w:pPr>
              <w:rPr>
                <w:rFonts w:cs="Arial"/>
                <w:iCs/>
                <w:sz w:val="20"/>
                <w:lang w:eastAsia="en-US"/>
              </w:rPr>
            </w:pPr>
            <w:r w:rsidRPr="00357375">
              <w:rPr>
                <w:rFonts w:cs="Arial"/>
                <w:iCs/>
                <w:sz w:val="20"/>
                <w:lang w:eastAsia="en-US"/>
              </w:rPr>
              <w:t>A.04</w:t>
            </w:r>
          </w:p>
        </w:tc>
        <w:tc>
          <w:tcPr>
            <w:tcW w:w="5112" w:type="dxa"/>
          </w:tcPr>
          <w:p w14:paraId="6B952699" w14:textId="77777777" w:rsidR="00CE43E5" w:rsidRPr="00357375" w:rsidRDefault="00CE43E5" w:rsidP="00CE43E5">
            <w:pPr>
              <w:rPr>
                <w:rFonts w:cs="Arial"/>
                <w:iCs/>
                <w:sz w:val="20"/>
                <w:lang w:eastAsia="en-US"/>
              </w:rPr>
            </w:pPr>
            <w:r w:rsidRPr="00357375">
              <w:rPr>
                <w:rFonts w:cs="Arial"/>
                <w:iCs/>
                <w:sz w:val="20"/>
                <w:lang w:eastAsia="en-US"/>
              </w:rPr>
              <w:t>Aanmeldingsformulier informatiebijeenkomst</w:t>
            </w:r>
          </w:p>
        </w:tc>
        <w:tc>
          <w:tcPr>
            <w:tcW w:w="1493" w:type="dxa"/>
          </w:tcPr>
          <w:p w14:paraId="53F6B4AA"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212" w:type="dxa"/>
          </w:tcPr>
          <w:p w14:paraId="3A7DCBFA" w14:textId="77777777" w:rsidR="00CE43E5" w:rsidRPr="00357375" w:rsidRDefault="00CE43E5" w:rsidP="00CE43E5">
            <w:pPr>
              <w:rPr>
                <w:rFonts w:cs="Arial"/>
                <w:iCs/>
                <w:sz w:val="20"/>
                <w:lang w:eastAsia="en-US"/>
              </w:rPr>
            </w:pPr>
          </w:p>
        </w:tc>
      </w:tr>
      <w:tr w:rsidR="00CE43E5" w:rsidRPr="00357375" w14:paraId="1BCF7034" w14:textId="77777777" w:rsidTr="00EB49BB">
        <w:tc>
          <w:tcPr>
            <w:tcW w:w="988" w:type="dxa"/>
          </w:tcPr>
          <w:p w14:paraId="360D2B44" w14:textId="77777777" w:rsidR="00CE43E5" w:rsidRPr="00357375" w:rsidRDefault="00CE43E5" w:rsidP="00CE43E5">
            <w:pPr>
              <w:rPr>
                <w:rFonts w:cs="Arial"/>
                <w:iCs/>
                <w:sz w:val="20"/>
                <w:lang w:eastAsia="en-US"/>
              </w:rPr>
            </w:pPr>
            <w:r w:rsidRPr="00357375">
              <w:rPr>
                <w:rFonts w:cs="Arial"/>
                <w:iCs/>
                <w:sz w:val="20"/>
                <w:lang w:eastAsia="en-US"/>
              </w:rPr>
              <w:t>A.05</w:t>
            </w:r>
          </w:p>
        </w:tc>
        <w:tc>
          <w:tcPr>
            <w:tcW w:w="5112" w:type="dxa"/>
          </w:tcPr>
          <w:p w14:paraId="324190BE" w14:textId="77777777" w:rsidR="00CE43E5" w:rsidRPr="00357375" w:rsidRDefault="00CE43E5" w:rsidP="00CE43E5">
            <w:pPr>
              <w:rPr>
                <w:rFonts w:cs="Arial"/>
                <w:iCs/>
                <w:sz w:val="20"/>
                <w:lang w:eastAsia="en-US"/>
              </w:rPr>
            </w:pPr>
            <w:r w:rsidRPr="00357375">
              <w:rPr>
                <w:rFonts w:cs="Arial"/>
                <w:iCs/>
                <w:sz w:val="20"/>
                <w:lang w:eastAsia="en-US"/>
              </w:rPr>
              <w:t>Afgifte- en ontvangst formulier</w:t>
            </w:r>
          </w:p>
        </w:tc>
        <w:tc>
          <w:tcPr>
            <w:tcW w:w="1493" w:type="dxa"/>
          </w:tcPr>
          <w:p w14:paraId="185A95FA"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66386033" w14:textId="77777777" w:rsidR="00CE43E5" w:rsidRPr="00357375" w:rsidRDefault="00CE43E5" w:rsidP="00CE43E5">
            <w:pPr>
              <w:rPr>
                <w:rFonts w:cs="Arial"/>
                <w:iCs/>
                <w:sz w:val="20"/>
                <w:lang w:eastAsia="en-US"/>
              </w:rPr>
            </w:pPr>
          </w:p>
        </w:tc>
      </w:tr>
      <w:tr w:rsidR="00CE43E5" w:rsidRPr="00357375" w14:paraId="38A56E2C" w14:textId="77777777" w:rsidTr="00EB49BB">
        <w:tc>
          <w:tcPr>
            <w:tcW w:w="988" w:type="dxa"/>
          </w:tcPr>
          <w:p w14:paraId="00102F0C" w14:textId="77777777" w:rsidR="00CE43E5" w:rsidRPr="00357375" w:rsidRDefault="00CE43E5" w:rsidP="00CE43E5">
            <w:pPr>
              <w:rPr>
                <w:rFonts w:cs="Arial"/>
                <w:iCs/>
                <w:sz w:val="20"/>
                <w:lang w:eastAsia="en-US"/>
              </w:rPr>
            </w:pPr>
            <w:r w:rsidRPr="00357375">
              <w:rPr>
                <w:rFonts w:cs="Arial"/>
                <w:iCs/>
                <w:sz w:val="20"/>
                <w:lang w:eastAsia="en-US"/>
              </w:rPr>
              <w:t>A.06</w:t>
            </w:r>
          </w:p>
        </w:tc>
        <w:tc>
          <w:tcPr>
            <w:tcW w:w="5112" w:type="dxa"/>
          </w:tcPr>
          <w:p w14:paraId="07E97CA9" w14:textId="77777777" w:rsidR="00CE43E5" w:rsidRPr="00357375" w:rsidRDefault="00CE43E5" w:rsidP="00CE43E5">
            <w:pPr>
              <w:rPr>
                <w:rFonts w:cs="Arial"/>
                <w:iCs/>
                <w:sz w:val="20"/>
                <w:lang w:eastAsia="en-US"/>
              </w:rPr>
            </w:pPr>
            <w:r w:rsidRPr="00357375">
              <w:rPr>
                <w:rFonts w:cs="Arial"/>
                <w:iCs/>
                <w:sz w:val="20"/>
                <w:lang w:eastAsia="en-US"/>
              </w:rPr>
              <w:t>Checklist Aanvraag tot Deelname</w:t>
            </w:r>
          </w:p>
        </w:tc>
        <w:tc>
          <w:tcPr>
            <w:tcW w:w="1493" w:type="dxa"/>
          </w:tcPr>
          <w:p w14:paraId="236013B3"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37E072EB" w14:textId="77777777" w:rsidR="00CE43E5" w:rsidRPr="00357375" w:rsidRDefault="00CE43E5" w:rsidP="00CE43E5">
            <w:pPr>
              <w:rPr>
                <w:rFonts w:cs="Arial"/>
                <w:iCs/>
                <w:sz w:val="20"/>
                <w:lang w:eastAsia="en-US"/>
              </w:rPr>
            </w:pPr>
          </w:p>
        </w:tc>
      </w:tr>
      <w:tr w:rsidR="00CE43E5" w:rsidRPr="00357375" w14:paraId="143D4B48" w14:textId="77777777" w:rsidTr="00EB49BB">
        <w:tc>
          <w:tcPr>
            <w:tcW w:w="988" w:type="dxa"/>
          </w:tcPr>
          <w:p w14:paraId="3D806ECB" w14:textId="77777777" w:rsidR="00CE43E5" w:rsidRPr="00357375" w:rsidRDefault="00CE43E5" w:rsidP="00CE43E5">
            <w:pPr>
              <w:rPr>
                <w:rFonts w:cs="Arial"/>
                <w:iCs/>
                <w:sz w:val="20"/>
                <w:lang w:eastAsia="en-US"/>
              </w:rPr>
            </w:pPr>
            <w:r w:rsidRPr="00357375">
              <w:rPr>
                <w:rFonts w:cs="Arial"/>
                <w:iCs/>
                <w:sz w:val="20"/>
                <w:lang w:eastAsia="en-US"/>
              </w:rPr>
              <w:t>A.07</w:t>
            </w:r>
          </w:p>
        </w:tc>
        <w:tc>
          <w:tcPr>
            <w:tcW w:w="5112" w:type="dxa"/>
          </w:tcPr>
          <w:p w14:paraId="03272F4D" w14:textId="77777777" w:rsidR="00CE43E5" w:rsidRPr="00357375" w:rsidRDefault="00CE43E5" w:rsidP="00CE43E5">
            <w:pPr>
              <w:rPr>
                <w:rFonts w:cs="Arial"/>
                <w:iCs/>
                <w:sz w:val="20"/>
                <w:lang w:eastAsia="en-US"/>
              </w:rPr>
            </w:pPr>
            <w:r w:rsidRPr="00357375">
              <w:rPr>
                <w:rFonts w:cs="Arial"/>
                <w:iCs/>
                <w:sz w:val="20"/>
                <w:lang w:eastAsia="en-US"/>
              </w:rPr>
              <w:t>NvI standaard Template vraagstelling</w:t>
            </w:r>
          </w:p>
        </w:tc>
        <w:tc>
          <w:tcPr>
            <w:tcW w:w="1493" w:type="dxa"/>
          </w:tcPr>
          <w:p w14:paraId="114E5060"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212" w:type="dxa"/>
          </w:tcPr>
          <w:p w14:paraId="046E3D96" w14:textId="77777777" w:rsidR="00CE43E5" w:rsidRPr="00357375" w:rsidRDefault="00CE43E5" w:rsidP="00CE43E5">
            <w:pPr>
              <w:rPr>
                <w:rFonts w:cs="Arial"/>
                <w:iCs/>
                <w:sz w:val="20"/>
                <w:lang w:eastAsia="en-US"/>
              </w:rPr>
            </w:pPr>
          </w:p>
        </w:tc>
      </w:tr>
      <w:tr w:rsidR="00CE43E5" w:rsidRPr="00357375" w14:paraId="1C42D345" w14:textId="77777777" w:rsidTr="00EB49BB">
        <w:tc>
          <w:tcPr>
            <w:tcW w:w="988" w:type="dxa"/>
          </w:tcPr>
          <w:p w14:paraId="0E7DCDF2" w14:textId="77777777" w:rsidR="00CE43E5" w:rsidRPr="00357375" w:rsidRDefault="00CE43E5" w:rsidP="00CE43E5">
            <w:pPr>
              <w:rPr>
                <w:rFonts w:cs="Arial"/>
                <w:iCs/>
                <w:sz w:val="20"/>
                <w:lang w:eastAsia="en-US"/>
              </w:rPr>
            </w:pPr>
            <w:r w:rsidRPr="00357375">
              <w:rPr>
                <w:rFonts w:cs="Arial"/>
                <w:iCs/>
                <w:sz w:val="20"/>
                <w:lang w:eastAsia="en-US"/>
              </w:rPr>
              <w:t>A.08</w:t>
            </w:r>
          </w:p>
        </w:tc>
        <w:tc>
          <w:tcPr>
            <w:tcW w:w="5112" w:type="dxa"/>
          </w:tcPr>
          <w:p w14:paraId="0B5266A7" w14:textId="77777777" w:rsidR="00CE43E5" w:rsidRPr="00357375" w:rsidRDefault="00CE43E5" w:rsidP="00CE43E5">
            <w:pPr>
              <w:rPr>
                <w:rFonts w:cs="Arial"/>
                <w:iCs/>
                <w:sz w:val="20"/>
                <w:lang w:eastAsia="en-US"/>
              </w:rPr>
            </w:pPr>
            <w:r w:rsidRPr="00357375">
              <w:rPr>
                <w:rFonts w:cs="Arial"/>
                <w:iCs/>
                <w:sz w:val="20"/>
                <w:lang w:eastAsia="en-US"/>
              </w:rPr>
              <w:t>Richtlijnen due diligence</w:t>
            </w:r>
          </w:p>
        </w:tc>
        <w:tc>
          <w:tcPr>
            <w:tcW w:w="1493" w:type="dxa"/>
          </w:tcPr>
          <w:p w14:paraId="7338CECF"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6562D99A" w14:textId="77777777" w:rsidR="00CE43E5" w:rsidRPr="00357375" w:rsidRDefault="00CE43E5" w:rsidP="00CE43E5">
            <w:pPr>
              <w:rPr>
                <w:rFonts w:cs="Arial"/>
                <w:iCs/>
                <w:sz w:val="20"/>
                <w:lang w:eastAsia="en-US"/>
              </w:rPr>
            </w:pPr>
          </w:p>
        </w:tc>
      </w:tr>
      <w:tr w:rsidR="00CE43E5" w:rsidRPr="00357375" w14:paraId="33B56481" w14:textId="77777777" w:rsidTr="00EB49BB">
        <w:tc>
          <w:tcPr>
            <w:tcW w:w="988" w:type="dxa"/>
          </w:tcPr>
          <w:p w14:paraId="4AAFCE3D" w14:textId="77777777" w:rsidR="00CE43E5" w:rsidRPr="00357375" w:rsidRDefault="00CE43E5" w:rsidP="00CE43E5">
            <w:pPr>
              <w:rPr>
                <w:rFonts w:cs="Arial"/>
                <w:iCs/>
                <w:sz w:val="20"/>
                <w:lang w:eastAsia="en-US"/>
              </w:rPr>
            </w:pPr>
            <w:r w:rsidRPr="00357375">
              <w:rPr>
                <w:rFonts w:cs="Arial"/>
                <w:iCs/>
                <w:sz w:val="20"/>
                <w:lang w:eastAsia="en-US"/>
              </w:rPr>
              <w:t>A.09</w:t>
            </w:r>
          </w:p>
        </w:tc>
        <w:tc>
          <w:tcPr>
            <w:tcW w:w="5112" w:type="dxa"/>
          </w:tcPr>
          <w:p w14:paraId="5587E1A3" w14:textId="77777777" w:rsidR="00CE43E5" w:rsidRPr="00357375" w:rsidRDefault="00CE43E5" w:rsidP="00CE43E5">
            <w:pPr>
              <w:rPr>
                <w:rFonts w:cs="Arial"/>
                <w:iCs/>
                <w:sz w:val="20"/>
                <w:lang w:eastAsia="en-US"/>
              </w:rPr>
            </w:pPr>
            <w:r w:rsidRPr="00357375">
              <w:rPr>
                <w:rFonts w:cs="Arial"/>
                <w:iCs/>
                <w:sz w:val="20"/>
                <w:lang w:eastAsia="en-US"/>
              </w:rPr>
              <w:t>MVI-beleid Enexis definitief</w:t>
            </w:r>
          </w:p>
        </w:tc>
        <w:tc>
          <w:tcPr>
            <w:tcW w:w="1493" w:type="dxa"/>
          </w:tcPr>
          <w:p w14:paraId="58E7FE22"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570D48F9" w14:textId="77777777" w:rsidR="00CE43E5" w:rsidRPr="00357375" w:rsidRDefault="00CE43E5" w:rsidP="00CE43E5">
            <w:pPr>
              <w:rPr>
                <w:rFonts w:cs="Arial"/>
                <w:iCs/>
                <w:sz w:val="20"/>
                <w:lang w:eastAsia="en-US"/>
              </w:rPr>
            </w:pPr>
          </w:p>
        </w:tc>
      </w:tr>
      <w:tr w:rsidR="00CE43E5" w:rsidRPr="00357375" w14:paraId="596277A1" w14:textId="77777777" w:rsidTr="00EB49BB">
        <w:tc>
          <w:tcPr>
            <w:tcW w:w="988" w:type="dxa"/>
          </w:tcPr>
          <w:p w14:paraId="50DD7FDB" w14:textId="77777777" w:rsidR="00CE43E5" w:rsidRPr="00357375" w:rsidRDefault="00CE43E5" w:rsidP="00CE43E5">
            <w:pPr>
              <w:rPr>
                <w:rFonts w:cs="Arial"/>
                <w:iCs/>
                <w:sz w:val="20"/>
                <w:lang w:eastAsia="en-US"/>
              </w:rPr>
            </w:pPr>
            <w:r w:rsidRPr="00357375">
              <w:rPr>
                <w:rFonts w:cs="Arial"/>
                <w:iCs/>
                <w:sz w:val="20"/>
                <w:lang w:eastAsia="en-US"/>
              </w:rPr>
              <w:t>A.10</w:t>
            </w:r>
          </w:p>
        </w:tc>
        <w:tc>
          <w:tcPr>
            <w:tcW w:w="5112" w:type="dxa"/>
          </w:tcPr>
          <w:p w14:paraId="5C7EC9FA" w14:textId="77777777" w:rsidR="00CE43E5" w:rsidRPr="00357375" w:rsidRDefault="00CE43E5" w:rsidP="00CE43E5">
            <w:pPr>
              <w:rPr>
                <w:rFonts w:cs="Arial"/>
                <w:iCs/>
                <w:sz w:val="20"/>
                <w:lang w:eastAsia="en-US"/>
              </w:rPr>
            </w:pPr>
            <w:r w:rsidRPr="00357375">
              <w:rPr>
                <w:rFonts w:cs="Arial"/>
                <w:iCs/>
                <w:sz w:val="20"/>
                <w:lang w:eastAsia="en-US"/>
              </w:rPr>
              <w:t>XLA denken</w:t>
            </w:r>
          </w:p>
        </w:tc>
        <w:tc>
          <w:tcPr>
            <w:tcW w:w="1493" w:type="dxa"/>
          </w:tcPr>
          <w:p w14:paraId="0717585C"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25A5816A" w14:textId="77777777" w:rsidR="00CE43E5" w:rsidRPr="00357375" w:rsidRDefault="00CE43E5" w:rsidP="00CE43E5">
            <w:pPr>
              <w:rPr>
                <w:rFonts w:cs="Arial"/>
                <w:iCs/>
                <w:sz w:val="20"/>
                <w:lang w:eastAsia="en-US"/>
              </w:rPr>
            </w:pPr>
          </w:p>
        </w:tc>
      </w:tr>
      <w:tr w:rsidR="00CE43E5" w:rsidRPr="00357375" w14:paraId="15FDAC81" w14:textId="77777777" w:rsidTr="00EB49BB">
        <w:tc>
          <w:tcPr>
            <w:tcW w:w="988" w:type="dxa"/>
          </w:tcPr>
          <w:p w14:paraId="31943734" w14:textId="77777777" w:rsidR="00CE43E5" w:rsidRPr="00357375" w:rsidRDefault="00CE43E5" w:rsidP="00CE43E5">
            <w:pPr>
              <w:rPr>
                <w:rFonts w:cs="Arial"/>
                <w:iCs/>
                <w:sz w:val="20"/>
                <w:lang w:eastAsia="en-US"/>
              </w:rPr>
            </w:pPr>
            <w:r w:rsidRPr="00357375">
              <w:rPr>
                <w:rFonts w:cs="Arial"/>
                <w:iCs/>
                <w:sz w:val="20"/>
                <w:lang w:eastAsia="en-US"/>
              </w:rPr>
              <w:t>B.01</w:t>
            </w:r>
          </w:p>
        </w:tc>
        <w:tc>
          <w:tcPr>
            <w:tcW w:w="5112" w:type="dxa"/>
          </w:tcPr>
          <w:p w14:paraId="1E1685F5" w14:textId="77777777" w:rsidR="00CE43E5" w:rsidRPr="00357375" w:rsidRDefault="00CE43E5" w:rsidP="00CE43E5">
            <w:pPr>
              <w:rPr>
                <w:rFonts w:cs="Arial"/>
                <w:iCs/>
                <w:sz w:val="20"/>
                <w:lang w:eastAsia="en-US"/>
              </w:rPr>
            </w:pPr>
            <w:r w:rsidRPr="00357375">
              <w:rPr>
                <w:rFonts w:cs="Arial"/>
                <w:iCs/>
                <w:sz w:val="20"/>
                <w:lang w:eastAsia="en-US"/>
              </w:rPr>
              <w:t>Model verklaring beroep middelen Derde(n)</w:t>
            </w:r>
          </w:p>
        </w:tc>
        <w:tc>
          <w:tcPr>
            <w:tcW w:w="1493" w:type="dxa"/>
          </w:tcPr>
          <w:p w14:paraId="611DC718"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4E6BBB4F" w14:textId="77777777" w:rsidR="00CE43E5" w:rsidRPr="00357375" w:rsidRDefault="00CE43E5" w:rsidP="00CE43E5">
            <w:pPr>
              <w:rPr>
                <w:rFonts w:cs="Arial"/>
                <w:iCs/>
                <w:sz w:val="20"/>
                <w:lang w:eastAsia="en-US"/>
              </w:rPr>
            </w:pPr>
          </w:p>
        </w:tc>
      </w:tr>
      <w:tr w:rsidR="00CE43E5" w:rsidRPr="00357375" w14:paraId="61393693" w14:textId="77777777" w:rsidTr="00EB49BB">
        <w:tc>
          <w:tcPr>
            <w:tcW w:w="988" w:type="dxa"/>
          </w:tcPr>
          <w:p w14:paraId="3FCF8C6E" w14:textId="77777777" w:rsidR="00CE43E5" w:rsidRPr="00357375" w:rsidRDefault="00CE43E5" w:rsidP="00CE43E5">
            <w:pPr>
              <w:rPr>
                <w:rFonts w:cs="Arial"/>
                <w:iCs/>
                <w:sz w:val="20"/>
                <w:lang w:eastAsia="en-US"/>
              </w:rPr>
            </w:pPr>
            <w:r w:rsidRPr="00357375">
              <w:rPr>
                <w:rFonts w:cs="Arial"/>
                <w:iCs/>
                <w:sz w:val="20"/>
                <w:lang w:eastAsia="en-US"/>
              </w:rPr>
              <w:t>B.02</w:t>
            </w:r>
          </w:p>
        </w:tc>
        <w:tc>
          <w:tcPr>
            <w:tcW w:w="5112" w:type="dxa"/>
          </w:tcPr>
          <w:p w14:paraId="184B4150" w14:textId="77777777" w:rsidR="00CE43E5" w:rsidRPr="00357375" w:rsidRDefault="00CE43E5" w:rsidP="00CE43E5">
            <w:pPr>
              <w:rPr>
                <w:rFonts w:cs="Arial"/>
                <w:iCs/>
                <w:sz w:val="20"/>
                <w:lang w:eastAsia="en-US"/>
              </w:rPr>
            </w:pPr>
            <w:r w:rsidRPr="00357375">
              <w:rPr>
                <w:rFonts w:cs="Arial"/>
                <w:iCs/>
                <w:sz w:val="20"/>
                <w:lang w:eastAsia="en-US"/>
              </w:rPr>
              <w:t>Model concernverklaring</w:t>
            </w:r>
          </w:p>
        </w:tc>
        <w:tc>
          <w:tcPr>
            <w:tcW w:w="1493" w:type="dxa"/>
          </w:tcPr>
          <w:p w14:paraId="1A155C60"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40859F33" w14:textId="77777777" w:rsidR="00CE43E5" w:rsidRPr="00357375" w:rsidRDefault="00CE43E5" w:rsidP="00CE43E5">
            <w:pPr>
              <w:rPr>
                <w:rFonts w:cs="Arial"/>
                <w:iCs/>
                <w:sz w:val="20"/>
                <w:lang w:eastAsia="en-US"/>
              </w:rPr>
            </w:pPr>
          </w:p>
        </w:tc>
      </w:tr>
      <w:tr w:rsidR="00CE43E5" w:rsidRPr="00357375" w14:paraId="6C034864" w14:textId="77777777" w:rsidTr="00EB49BB">
        <w:tc>
          <w:tcPr>
            <w:tcW w:w="988" w:type="dxa"/>
          </w:tcPr>
          <w:p w14:paraId="6AEF9771" w14:textId="77777777" w:rsidR="00CE43E5" w:rsidRPr="00357375" w:rsidRDefault="00CE43E5" w:rsidP="00CE43E5">
            <w:pPr>
              <w:rPr>
                <w:rFonts w:cs="Arial"/>
                <w:iCs/>
                <w:sz w:val="20"/>
                <w:lang w:eastAsia="en-US"/>
              </w:rPr>
            </w:pPr>
            <w:r w:rsidRPr="00357375">
              <w:rPr>
                <w:rFonts w:cs="Arial"/>
                <w:iCs/>
                <w:sz w:val="20"/>
                <w:lang w:eastAsia="en-US"/>
              </w:rPr>
              <w:t>C.01</w:t>
            </w:r>
          </w:p>
        </w:tc>
        <w:tc>
          <w:tcPr>
            <w:tcW w:w="5112" w:type="dxa"/>
          </w:tcPr>
          <w:p w14:paraId="0491B56D" w14:textId="77777777" w:rsidR="00CE43E5" w:rsidRPr="00357375" w:rsidRDefault="00CE43E5" w:rsidP="00CE43E5">
            <w:pPr>
              <w:rPr>
                <w:rFonts w:cs="Arial"/>
                <w:iCs/>
                <w:sz w:val="20"/>
                <w:lang w:eastAsia="en-US"/>
              </w:rPr>
            </w:pPr>
            <w:r w:rsidRPr="00357375">
              <w:rPr>
                <w:rFonts w:cs="Arial"/>
                <w:iCs/>
                <w:sz w:val="20"/>
                <w:lang w:eastAsia="en-US"/>
              </w:rPr>
              <w:t>Supplier Code of Conduct</w:t>
            </w:r>
          </w:p>
        </w:tc>
        <w:tc>
          <w:tcPr>
            <w:tcW w:w="1493" w:type="dxa"/>
          </w:tcPr>
          <w:p w14:paraId="64E9D550"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79A9392C" w14:textId="77777777" w:rsidR="00CE43E5" w:rsidRPr="00357375" w:rsidRDefault="00CE43E5" w:rsidP="00CE43E5">
            <w:pPr>
              <w:rPr>
                <w:rFonts w:cs="Arial"/>
                <w:iCs/>
                <w:sz w:val="20"/>
                <w:lang w:eastAsia="en-US"/>
              </w:rPr>
            </w:pPr>
          </w:p>
        </w:tc>
      </w:tr>
      <w:tr w:rsidR="00CE43E5" w:rsidRPr="00357375" w14:paraId="60161800" w14:textId="77777777" w:rsidTr="00EB49BB">
        <w:tc>
          <w:tcPr>
            <w:tcW w:w="988" w:type="dxa"/>
          </w:tcPr>
          <w:p w14:paraId="54FD0476" w14:textId="77777777" w:rsidR="00CE43E5" w:rsidRPr="00357375" w:rsidRDefault="00CE43E5" w:rsidP="00CE43E5">
            <w:pPr>
              <w:rPr>
                <w:rFonts w:cs="Arial"/>
                <w:iCs/>
                <w:sz w:val="20"/>
                <w:lang w:eastAsia="en-US"/>
              </w:rPr>
            </w:pPr>
            <w:r w:rsidRPr="00357375">
              <w:rPr>
                <w:rFonts w:cs="Arial"/>
                <w:iCs/>
                <w:sz w:val="20"/>
                <w:lang w:eastAsia="en-US"/>
              </w:rPr>
              <w:t>P.01</w:t>
            </w:r>
          </w:p>
        </w:tc>
        <w:tc>
          <w:tcPr>
            <w:tcW w:w="5112" w:type="dxa"/>
          </w:tcPr>
          <w:p w14:paraId="09A0FE82" w14:textId="77777777" w:rsidR="00CE43E5" w:rsidRPr="00357375" w:rsidRDefault="00CE43E5" w:rsidP="00CE43E5">
            <w:pPr>
              <w:rPr>
                <w:rFonts w:cs="Arial"/>
                <w:iCs/>
                <w:sz w:val="20"/>
                <w:lang w:eastAsia="en-US"/>
              </w:rPr>
            </w:pPr>
            <w:r w:rsidRPr="00357375">
              <w:rPr>
                <w:rFonts w:cs="Arial"/>
                <w:iCs/>
                <w:sz w:val="20"/>
                <w:lang w:eastAsia="en-US"/>
              </w:rPr>
              <w:t>Programma van Eisen</w:t>
            </w:r>
          </w:p>
        </w:tc>
        <w:tc>
          <w:tcPr>
            <w:tcW w:w="1493" w:type="dxa"/>
          </w:tcPr>
          <w:p w14:paraId="00507A53"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2A71855D" w14:textId="77777777" w:rsidR="00CE43E5" w:rsidRPr="00357375" w:rsidRDefault="00CE43E5" w:rsidP="00CE43E5">
            <w:pPr>
              <w:rPr>
                <w:rFonts w:cs="Arial"/>
                <w:iCs/>
                <w:sz w:val="20"/>
                <w:lang w:eastAsia="en-US"/>
              </w:rPr>
            </w:pPr>
          </w:p>
        </w:tc>
      </w:tr>
      <w:tr w:rsidR="00CE43E5" w:rsidRPr="00357375" w14:paraId="58C67C40" w14:textId="77777777" w:rsidTr="00EB49BB">
        <w:tc>
          <w:tcPr>
            <w:tcW w:w="988" w:type="dxa"/>
          </w:tcPr>
          <w:p w14:paraId="4AA3B0B6" w14:textId="77777777" w:rsidR="00CE43E5" w:rsidRPr="00357375" w:rsidRDefault="00CE43E5" w:rsidP="00CE43E5">
            <w:pPr>
              <w:rPr>
                <w:rFonts w:cs="Arial"/>
                <w:iCs/>
                <w:sz w:val="20"/>
                <w:lang w:eastAsia="en-US"/>
              </w:rPr>
            </w:pPr>
            <w:r w:rsidRPr="00357375">
              <w:rPr>
                <w:rFonts w:cs="Arial"/>
                <w:iCs/>
                <w:sz w:val="20"/>
                <w:lang w:eastAsia="en-US"/>
              </w:rPr>
              <w:t>3-001</w:t>
            </w:r>
          </w:p>
        </w:tc>
        <w:tc>
          <w:tcPr>
            <w:tcW w:w="5112" w:type="dxa"/>
          </w:tcPr>
          <w:p w14:paraId="04BF0180" w14:textId="77777777" w:rsidR="00CE43E5" w:rsidRPr="00357375" w:rsidRDefault="00CE43E5" w:rsidP="00CE43E5">
            <w:pPr>
              <w:rPr>
                <w:rFonts w:cs="Arial"/>
                <w:iCs/>
                <w:sz w:val="20"/>
                <w:lang w:eastAsia="en-US"/>
              </w:rPr>
            </w:pPr>
            <w:r w:rsidRPr="00357375">
              <w:rPr>
                <w:rFonts w:cs="Arial"/>
                <w:iCs/>
                <w:sz w:val="20"/>
                <w:lang w:eastAsia="en-US"/>
              </w:rPr>
              <w:t>Antwoordtemplate Transitieplan</w:t>
            </w:r>
          </w:p>
        </w:tc>
        <w:tc>
          <w:tcPr>
            <w:tcW w:w="1493" w:type="dxa"/>
          </w:tcPr>
          <w:p w14:paraId="2EA934A3"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2C552057" w14:textId="77777777" w:rsidR="00CE43E5" w:rsidRPr="00357375" w:rsidRDefault="00CE43E5" w:rsidP="00CE43E5">
            <w:pPr>
              <w:rPr>
                <w:rFonts w:cs="Arial"/>
                <w:iCs/>
                <w:sz w:val="20"/>
                <w:lang w:eastAsia="en-US"/>
              </w:rPr>
            </w:pPr>
          </w:p>
        </w:tc>
      </w:tr>
      <w:tr w:rsidR="00CE43E5" w:rsidRPr="00357375" w14:paraId="78CE4686" w14:textId="77777777" w:rsidTr="00EB49BB">
        <w:tc>
          <w:tcPr>
            <w:tcW w:w="988" w:type="dxa"/>
          </w:tcPr>
          <w:p w14:paraId="51998A80" w14:textId="77777777" w:rsidR="00CE43E5" w:rsidRPr="00357375" w:rsidRDefault="00CE43E5" w:rsidP="00CE43E5">
            <w:pPr>
              <w:rPr>
                <w:rFonts w:cs="Arial"/>
                <w:iCs/>
                <w:sz w:val="20"/>
                <w:lang w:eastAsia="en-US"/>
              </w:rPr>
            </w:pPr>
            <w:r w:rsidRPr="00357375">
              <w:rPr>
                <w:rFonts w:cs="Arial"/>
                <w:iCs/>
                <w:sz w:val="20"/>
                <w:lang w:eastAsia="en-US"/>
              </w:rPr>
              <w:t>3-002</w:t>
            </w:r>
          </w:p>
        </w:tc>
        <w:tc>
          <w:tcPr>
            <w:tcW w:w="5112" w:type="dxa"/>
          </w:tcPr>
          <w:p w14:paraId="0A6335E2" w14:textId="77777777" w:rsidR="00CE43E5" w:rsidRPr="00357375" w:rsidRDefault="00CE43E5" w:rsidP="00CE43E5">
            <w:pPr>
              <w:rPr>
                <w:rFonts w:cs="Arial"/>
                <w:iCs/>
                <w:sz w:val="20"/>
                <w:lang w:eastAsia="en-US"/>
              </w:rPr>
            </w:pPr>
            <w:r w:rsidRPr="00357375">
              <w:rPr>
                <w:rFonts w:cs="Arial"/>
                <w:iCs/>
                <w:sz w:val="20"/>
                <w:lang w:eastAsia="en-US"/>
              </w:rPr>
              <w:t>Antwoordtemplate Retransitieplan</w:t>
            </w:r>
          </w:p>
        </w:tc>
        <w:tc>
          <w:tcPr>
            <w:tcW w:w="1493" w:type="dxa"/>
          </w:tcPr>
          <w:p w14:paraId="1B16C95D"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5437B958" w14:textId="77777777" w:rsidR="00CE43E5" w:rsidRPr="00357375" w:rsidRDefault="00CE43E5" w:rsidP="00CE43E5">
            <w:pPr>
              <w:rPr>
                <w:rFonts w:cs="Arial"/>
                <w:iCs/>
                <w:sz w:val="20"/>
                <w:lang w:eastAsia="en-US"/>
              </w:rPr>
            </w:pPr>
          </w:p>
        </w:tc>
      </w:tr>
      <w:tr w:rsidR="00CE43E5" w:rsidRPr="00357375" w14:paraId="0E8F5A36" w14:textId="77777777" w:rsidTr="00EB49BB">
        <w:tc>
          <w:tcPr>
            <w:tcW w:w="988" w:type="dxa"/>
          </w:tcPr>
          <w:p w14:paraId="1C746F8E" w14:textId="77777777" w:rsidR="00CE43E5" w:rsidRPr="00357375" w:rsidRDefault="00CE43E5" w:rsidP="00CE43E5">
            <w:pPr>
              <w:rPr>
                <w:rFonts w:cs="Arial"/>
                <w:iCs/>
                <w:sz w:val="20"/>
                <w:lang w:eastAsia="en-US"/>
              </w:rPr>
            </w:pPr>
            <w:r w:rsidRPr="00357375">
              <w:rPr>
                <w:rFonts w:cs="Arial"/>
                <w:iCs/>
                <w:sz w:val="20"/>
                <w:lang w:eastAsia="en-US"/>
              </w:rPr>
              <w:t>3-003</w:t>
            </w:r>
          </w:p>
        </w:tc>
        <w:tc>
          <w:tcPr>
            <w:tcW w:w="5112" w:type="dxa"/>
          </w:tcPr>
          <w:p w14:paraId="39E84B37" w14:textId="77777777" w:rsidR="00CE43E5" w:rsidRPr="00357375" w:rsidRDefault="00CE43E5" w:rsidP="00CE43E5">
            <w:pPr>
              <w:rPr>
                <w:rFonts w:cs="Arial"/>
                <w:iCs/>
                <w:sz w:val="20"/>
                <w:lang w:eastAsia="en-US"/>
              </w:rPr>
            </w:pPr>
            <w:r w:rsidRPr="00357375">
              <w:rPr>
                <w:rFonts w:cs="Arial"/>
                <w:iCs/>
                <w:sz w:val="20"/>
                <w:lang w:eastAsia="en-US"/>
              </w:rPr>
              <w:t>Antwoordtemplate Solution Document</w:t>
            </w:r>
          </w:p>
        </w:tc>
        <w:tc>
          <w:tcPr>
            <w:tcW w:w="1493" w:type="dxa"/>
          </w:tcPr>
          <w:p w14:paraId="1F9A526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7E57EF96" w14:textId="77777777" w:rsidR="00CE43E5" w:rsidRPr="00357375" w:rsidRDefault="00CE43E5" w:rsidP="00CE43E5">
            <w:pPr>
              <w:rPr>
                <w:rFonts w:cs="Arial"/>
                <w:iCs/>
                <w:sz w:val="20"/>
                <w:lang w:eastAsia="en-US"/>
              </w:rPr>
            </w:pPr>
          </w:p>
        </w:tc>
      </w:tr>
      <w:tr w:rsidR="00CE43E5" w:rsidRPr="00357375" w14:paraId="5E0BCEDA" w14:textId="77777777" w:rsidTr="00EB49BB">
        <w:tc>
          <w:tcPr>
            <w:tcW w:w="988" w:type="dxa"/>
          </w:tcPr>
          <w:p w14:paraId="2C8481E4" w14:textId="77777777" w:rsidR="00CE43E5" w:rsidRPr="00357375" w:rsidRDefault="00CE43E5" w:rsidP="00CE43E5">
            <w:pPr>
              <w:rPr>
                <w:rFonts w:cs="Arial"/>
                <w:iCs/>
                <w:sz w:val="20"/>
                <w:lang w:eastAsia="en-US"/>
              </w:rPr>
            </w:pPr>
            <w:r w:rsidRPr="00357375">
              <w:rPr>
                <w:rFonts w:cs="Arial"/>
                <w:iCs/>
                <w:sz w:val="20"/>
                <w:lang w:eastAsia="en-US"/>
              </w:rPr>
              <w:t>3-004</w:t>
            </w:r>
          </w:p>
        </w:tc>
        <w:tc>
          <w:tcPr>
            <w:tcW w:w="5112" w:type="dxa"/>
          </w:tcPr>
          <w:p w14:paraId="7277CB1C" w14:textId="77777777" w:rsidR="00CE43E5" w:rsidRPr="00357375" w:rsidRDefault="00CE43E5" w:rsidP="00CE43E5">
            <w:pPr>
              <w:rPr>
                <w:rFonts w:cs="Arial"/>
                <w:iCs/>
                <w:sz w:val="20"/>
                <w:lang w:eastAsia="en-US"/>
              </w:rPr>
            </w:pPr>
            <w:r w:rsidRPr="00357375">
              <w:rPr>
                <w:rFonts w:cs="Arial"/>
                <w:iCs/>
                <w:sz w:val="20"/>
                <w:lang w:eastAsia="en-US"/>
              </w:rPr>
              <w:t>Antwoordtemplate Service Catalogus</w:t>
            </w:r>
          </w:p>
        </w:tc>
        <w:tc>
          <w:tcPr>
            <w:tcW w:w="1493" w:type="dxa"/>
          </w:tcPr>
          <w:p w14:paraId="78B7F5B8"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445A7A1F" w14:textId="77777777" w:rsidR="00CE43E5" w:rsidRPr="00357375" w:rsidRDefault="00CE43E5" w:rsidP="00CE43E5">
            <w:pPr>
              <w:rPr>
                <w:rFonts w:cs="Arial"/>
                <w:iCs/>
                <w:sz w:val="20"/>
                <w:lang w:eastAsia="en-US"/>
              </w:rPr>
            </w:pPr>
          </w:p>
        </w:tc>
      </w:tr>
      <w:tr w:rsidR="00CE43E5" w:rsidRPr="00357375" w14:paraId="59918A9F" w14:textId="77777777" w:rsidTr="00EB49BB">
        <w:tc>
          <w:tcPr>
            <w:tcW w:w="988" w:type="dxa"/>
          </w:tcPr>
          <w:p w14:paraId="060B6800" w14:textId="77777777" w:rsidR="00CE43E5" w:rsidRPr="00357375" w:rsidRDefault="00CE43E5" w:rsidP="00CE43E5">
            <w:pPr>
              <w:rPr>
                <w:rFonts w:cs="Arial"/>
                <w:iCs/>
                <w:sz w:val="20"/>
                <w:lang w:eastAsia="en-US"/>
              </w:rPr>
            </w:pPr>
            <w:r w:rsidRPr="00357375">
              <w:rPr>
                <w:rFonts w:cs="Arial"/>
                <w:iCs/>
                <w:sz w:val="20"/>
                <w:lang w:eastAsia="en-US"/>
              </w:rPr>
              <w:t>3-005</w:t>
            </w:r>
          </w:p>
        </w:tc>
        <w:tc>
          <w:tcPr>
            <w:tcW w:w="5112" w:type="dxa"/>
          </w:tcPr>
          <w:p w14:paraId="7EA18391" w14:textId="77777777" w:rsidR="00CE43E5" w:rsidRPr="00357375" w:rsidRDefault="00CE43E5" w:rsidP="00CE43E5">
            <w:pPr>
              <w:rPr>
                <w:rFonts w:cs="Arial"/>
                <w:iCs/>
                <w:sz w:val="20"/>
                <w:lang w:eastAsia="en-US"/>
              </w:rPr>
            </w:pPr>
            <w:r w:rsidRPr="00357375">
              <w:rPr>
                <w:rFonts w:cs="Arial"/>
                <w:iCs/>
                <w:sz w:val="20"/>
                <w:lang w:eastAsia="en-US"/>
              </w:rPr>
              <w:t>Antwoordtemplate Flexibiliteit en Wendbaarheid</w:t>
            </w:r>
          </w:p>
        </w:tc>
        <w:tc>
          <w:tcPr>
            <w:tcW w:w="1493" w:type="dxa"/>
          </w:tcPr>
          <w:p w14:paraId="15413B0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02823E02" w14:textId="77777777" w:rsidR="00CE43E5" w:rsidRPr="00357375" w:rsidRDefault="00CE43E5" w:rsidP="00CE43E5">
            <w:pPr>
              <w:rPr>
                <w:rFonts w:cs="Arial"/>
                <w:iCs/>
                <w:sz w:val="20"/>
                <w:lang w:eastAsia="en-US"/>
              </w:rPr>
            </w:pPr>
          </w:p>
        </w:tc>
      </w:tr>
      <w:tr w:rsidR="00CE43E5" w:rsidRPr="00357375" w14:paraId="3710FCE0" w14:textId="77777777" w:rsidTr="00EB49BB">
        <w:tc>
          <w:tcPr>
            <w:tcW w:w="988" w:type="dxa"/>
          </w:tcPr>
          <w:p w14:paraId="3F7FE2EF" w14:textId="77777777" w:rsidR="00CE43E5" w:rsidRPr="00357375" w:rsidRDefault="00CE43E5" w:rsidP="00CE43E5">
            <w:pPr>
              <w:rPr>
                <w:rFonts w:cs="Arial"/>
                <w:iCs/>
                <w:sz w:val="20"/>
                <w:lang w:eastAsia="en-US"/>
              </w:rPr>
            </w:pPr>
            <w:r w:rsidRPr="00357375">
              <w:rPr>
                <w:rFonts w:cs="Arial"/>
                <w:iCs/>
                <w:sz w:val="20"/>
                <w:lang w:eastAsia="en-US"/>
              </w:rPr>
              <w:t>3-006</w:t>
            </w:r>
          </w:p>
        </w:tc>
        <w:tc>
          <w:tcPr>
            <w:tcW w:w="5112" w:type="dxa"/>
          </w:tcPr>
          <w:p w14:paraId="2831CE41" w14:textId="77777777" w:rsidR="00CE43E5" w:rsidRPr="00357375" w:rsidRDefault="00CE43E5" w:rsidP="00CE43E5">
            <w:pPr>
              <w:rPr>
                <w:rFonts w:cs="Arial"/>
                <w:iCs/>
                <w:sz w:val="20"/>
                <w:lang w:eastAsia="en-US"/>
              </w:rPr>
            </w:pPr>
            <w:r w:rsidRPr="00357375">
              <w:rPr>
                <w:rFonts w:cs="Arial"/>
                <w:iCs/>
                <w:sz w:val="20"/>
                <w:lang w:eastAsia="en-US"/>
              </w:rPr>
              <w:t>Antwoordtemplate Besturing, Regie en Service Delivery Plan Connectivity 1.0</w:t>
            </w:r>
          </w:p>
        </w:tc>
        <w:tc>
          <w:tcPr>
            <w:tcW w:w="1493" w:type="dxa"/>
          </w:tcPr>
          <w:p w14:paraId="19C26EE1"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212" w:type="dxa"/>
          </w:tcPr>
          <w:p w14:paraId="53246A5B" w14:textId="77777777" w:rsidR="00CE43E5" w:rsidRPr="00357375" w:rsidRDefault="00CE43E5" w:rsidP="00CE43E5">
            <w:pPr>
              <w:rPr>
                <w:rFonts w:cs="Arial"/>
                <w:iCs/>
                <w:sz w:val="20"/>
                <w:lang w:eastAsia="en-US"/>
              </w:rPr>
            </w:pPr>
          </w:p>
        </w:tc>
      </w:tr>
      <w:tr w:rsidR="00EA07B3" w:rsidRPr="00357375" w14:paraId="020D0D52" w14:textId="77777777" w:rsidTr="00EB49BB">
        <w:tc>
          <w:tcPr>
            <w:tcW w:w="988" w:type="dxa"/>
          </w:tcPr>
          <w:p w14:paraId="39622672" w14:textId="40BE8072" w:rsidR="00EA07B3" w:rsidRPr="00357375" w:rsidRDefault="00EA07B3" w:rsidP="00CE43E5">
            <w:pPr>
              <w:rPr>
                <w:rFonts w:cs="Arial"/>
                <w:iCs/>
                <w:sz w:val="20"/>
                <w:lang w:eastAsia="en-US"/>
              </w:rPr>
            </w:pPr>
            <w:r>
              <w:rPr>
                <w:rFonts w:cs="Arial"/>
                <w:iCs/>
                <w:sz w:val="20"/>
                <w:lang w:eastAsia="en-US"/>
              </w:rPr>
              <w:t>3-007</w:t>
            </w:r>
          </w:p>
        </w:tc>
        <w:tc>
          <w:tcPr>
            <w:tcW w:w="5112" w:type="dxa"/>
          </w:tcPr>
          <w:p w14:paraId="0569AE45" w14:textId="268E6C3B" w:rsidR="00EA07B3" w:rsidRPr="00357375" w:rsidRDefault="00EA07B3" w:rsidP="00CE43E5">
            <w:pPr>
              <w:rPr>
                <w:rFonts w:cs="Arial"/>
                <w:iCs/>
                <w:sz w:val="20"/>
                <w:lang w:eastAsia="en-US"/>
              </w:rPr>
            </w:pPr>
            <w:r>
              <w:rPr>
                <w:rFonts w:cs="Arial"/>
                <w:iCs/>
                <w:sz w:val="20"/>
                <w:lang w:eastAsia="en-US"/>
              </w:rPr>
              <w:t>Antwoordtemplate Kansen dossier</w:t>
            </w:r>
          </w:p>
        </w:tc>
        <w:tc>
          <w:tcPr>
            <w:tcW w:w="1493" w:type="dxa"/>
          </w:tcPr>
          <w:p w14:paraId="424F5227" w14:textId="4489C55D" w:rsidR="00EA07B3" w:rsidRPr="00357375" w:rsidRDefault="00EA07B3" w:rsidP="00CE43E5">
            <w:pPr>
              <w:rPr>
                <w:rFonts w:cs="Arial"/>
                <w:iCs/>
                <w:sz w:val="20"/>
                <w:lang w:eastAsia="en-US"/>
              </w:rPr>
            </w:pPr>
            <w:r>
              <w:rPr>
                <w:rFonts w:cs="Arial"/>
                <w:iCs/>
                <w:sz w:val="20"/>
                <w:lang w:eastAsia="en-US"/>
              </w:rPr>
              <w:t>Bindend</w:t>
            </w:r>
          </w:p>
        </w:tc>
        <w:tc>
          <w:tcPr>
            <w:tcW w:w="1212" w:type="dxa"/>
          </w:tcPr>
          <w:p w14:paraId="780F67C6" w14:textId="77777777" w:rsidR="00EA07B3" w:rsidRPr="00357375" w:rsidRDefault="00EA07B3" w:rsidP="00CE43E5">
            <w:pPr>
              <w:rPr>
                <w:rFonts w:cs="Arial"/>
                <w:iCs/>
                <w:sz w:val="20"/>
                <w:lang w:eastAsia="en-US"/>
              </w:rPr>
            </w:pPr>
          </w:p>
        </w:tc>
      </w:tr>
    </w:tbl>
    <w:p w14:paraId="21C1F2B8" w14:textId="77777777" w:rsidR="00CE43E5" w:rsidRPr="00357375" w:rsidRDefault="00CE43E5" w:rsidP="00CE43E5">
      <w:pPr>
        <w:rPr>
          <w:rFonts w:cs="Arial"/>
          <w:iCs/>
          <w:sz w:val="20"/>
          <w:lang w:eastAsia="en-US"/>
        </w:rPr>
      </w:pPr>
    </w:p>
    <w:p w14:paraId="2889526A" w14:textId="12FF278A" w:rsidR="00CE43E5" w:rsidRPr="00357375" w:rsidRDefault="00EB49BB" w:rsidP="00EB49BB">
      <w:pPr>
        <w:pStyle w:val="Kop2"/>
        <w:rPr>
          <w:rFonts w:ascii="Verdana" w:hAnsi="Verdana"/>
        </w:rPr>
      </w:pPr>
      <w:r w:rsidRPr="00357375">
        <w:rPr>
          <w:rFonts w:ascii="Verdana" w:hAnsi="Verdana"/>
        </w:rPr>
        <w:t xml:space="preserve"> </w:t>
      </w:r>
      <w:bookmarkStart w:id="978" w:name="_Toc481075878"/>
      <w:r w:rsidR="00CE43E5" w:rsidRPr="00357375">
        <w:rPr>
          <w:rFonts w:ascii="Verdana" w:hAnsi="Verdana"/>
        </w:rPr>
        <w:t>Deel 2 Overige bijlagen</w:t>
      </w:r>
      <w:bookmarkEnd w:id="978"/>
    </w:p>
    <w:p w14:paraId="195FAF37" w14:textId="77777777" w:rsidR="00CE43E5" w:rsidRPr="00357375" w:rsidRDefault="00CE43E5" w:rsidP="00CE43E5">
      <w:pPr>
        <w:rPr>
          <w:rFonts w:cs="Arial"/>
          <w:b/>
          <w:bCs/>
          <w:iCs/>
          <w:sz w:val="20"/>
          <w:lang w:eastAsia="en-US"/>
        </w:rPr>
      </w:pPr>
    </w:p>
    <w:tbl>
      <w:tblPr>
        <w:tblStyle w:val="Tabelraster"/>
        <w:tblW w:w="0" w:type="auto"/>
        <w:tblLook w:val="04A0" w:firstRow="1" w:lastRow="0" w:firstColumn="1" w:lastColumn="0" w:noHBand="0" w:noVBand="1"/>
      </w:tblPr>
      <w:tblGrid>
        <w:gridCol w:w="973"/>
        <w:gridCol w:w="4999"/>
        <w:gridCol w:w="1511"/>
        <w:gridCol w:w="1322"/>
      </w:tblGrid>
      <w:tr w:rsidR="00CE43E5" w:rsidRPr="00357375" w14:paraId="7B56D359" w14:textId="77777777" w:rsidTr="00EF34AE">
        <w:trPr>
          <w:tblHeader/>
        </w:trPr>
        <w:tc>
          <w:tcPr>
            <w:tcW w:w="973" w:type="dxa"/>
            <w:shd w:val="clear" w:color="auto" w:fill="A6A6A6" w:themeFill="background1" w:themeFillShade="A6"/>
          </w:tcPr>
          <w:p w14:paraId="372B709E" w14:textId="77777777" w:rsidR="00CE43E5" w:rsidRPr="00357375" w:rsidRDefault="00CE43E5" w:rsidP="00CE43E5">
            <w:pPr>
              <w:rPr>
                <w:rFonts w:cs="Arial"/>
                <w:iCs/>
                <w:sz w:val="20"/>
                <w:lang w:eastAsia="en-US"/>
              </w:rPr>
            </w:pPr>
            <w:r w:rsidRPr="00357375">
              <w:rPr>
                <w:rFonts w:cs="Arial"/>
                <w:b/>
                <w:iCs/>
                <w:sz w:val="20"/>
                <w:lang w:eastAsia="en-US"/>
              </w:rPr>
              <w:t>Nr.</w:t>
            </w:r>
          </w:p>
        </w:tc>
        <w:tc>
          <w:tcPr>
            <w:tcW w:w="4999" w:type="dxa"/>
            <w:shd w:val="clear" w:color="auto" w:fill="A6A6A6" w:themeFill="background1" w:themeFillShade="A6"/>
          </w:tcPr>
          <w:p w14:paraId="188C3B83" w14:textId="77777777" w:rsidR="00CE43E5" w:rsidRPr="00357375" w:rsidRDefault="00CE43E5" w:rsidP="00CE43E5">
            <w:pPr>
              <w:rPr>
                <w:rFonts w:cs="Arial"/>
                <w:iCs/>
                <w:sz w:val="20"/>
                <w:lang w:eastAsia="en-US"/>
              </w:rPr>
            </w:pPr>
            <w:r w:rsidRPr="00357375">
              <w:rPr>
                <w:rFonts w:cs="Arial"/>
                <w:b/>
                <w:iCs/>
                <w:sz w:val="20"/>
                <w:lang w:eastAsia="en-US"/>
              </w:rPr>
              <w:t>Naam overige bijlage</w:t>
            </w:r>
          </w:p>
        </w:tc>
        <w:tc>
          <w:tcPr>
            <w:tcW w:w="1511" w:type="dxa"/>
            <w:shd w:val="clear" w:color="auto" w:fill="A6A6A6" w:themeFill="background1" w:themeFillShade="A6"/>
          </w:tcPr>
          <w:p w14:paraId="56D3C976" w14:textId="4464C1D6" w:rsidR="00CE43E5" w:rsidRPr="00357375" w:rsidRDefault="00CA46A2" w:rsidP="00CE43E5">
            <w:pPr>
              <w:rPr>
                <w:rFonts w:cs="Arial"/>
                <w:iCs/>
                <w:sz w:val="20"/>
                <w:lang w:eastAsia="en-US"/>
              </w:rPr>
            </w:pPr>
            <w:r w:rsidRPr="00357375">
              <w:rPr>
                <w:rFonts w:cs="Arial"/>
                <w:b/>
                <w:iCs/>
                <w:sz w:val="20"/>
                <w:lang w:eastAsia="en-US"/>
              </w:rPr>
              <w:t>Bindend/</w:t>
            </w:r>
            <w:r w:rsidR="00CE43E5" w:rsidRPr="00357375">
              <w:rPr>
                <w:rFonts w:cs="Arial"/>
                <w:b/>
                <w:iCs/>
                <w:sz w:val="20"/>
                <w:lang w:eastAsia="en-US"/>
              </w:rPr>
              <w:t xml:space="preserve"> Informatief</w:t>
            </w:r>
          </w:p>
        </w:tc>
        <w:tc>
          <w:tcPr>
            <w:tcW w:w="1322" w:type="dxa"/>
            <w:shd w:val="clear" w:color="auto" w:fill="A6A6A6" w:themeFill="background1" w:themeFillShade="A6"/>
          </w:tcPr>
          <w:p w14:paraId="15E4888A" w14:textId="77777777" w:rsidR="00CE43E5" w:rsidRPr="00357375" w:rsidRDefault="00CE43E5" w:rsidP="00CE43E5">
            <w:pPr>
              <w:rPr>
                <w:rFonts w:cs="Arial"/>
                <w:b/>
                <w:iCs/>
                <w:sz w:val="20"/>
                <w:lang w:eastAsia="en-US"/>
              </w:rPr>
            </w:pPr>
            <w:r w:rsidRPr="00357375">
              <w:rPr>
                <w:rFonts w:cs="Arial"/>
                <w:b/>
                <w:iCs/>
                <w:sz w:val="20"/>
                <w:lang w:eastAsia="en-US"/>
              </w:rPr>
              <w:t>Due Dilligence</w:t>
            </w:r>
          </w:p>
        </w:tc>
      </w:tr>
      <w:tr w:rsidR="00CE43E5" w:rsidRPr="00357375" w14:paraId="30B92444" w14:textId="77777777" w:rsidTr="00EF34AE">
        <w:tc>
          <w:tcPr>
            <w:tcW w:w="973" w:type="dxa"/>
          </w:tcPr>
          <w:p w14:paraId="4CF6E688" w14:textId="77777777" w:rsidR="00CE43E5" w:rsidRPr="00357375" w:rsidRDefault="00CE43E5" w:rsidP="00CE43E5">
            <w:pPr>
              <w:rPr>
                <w:rFonts w:cs="Arial"/>
                <w:iCs/>
                <w:sz w:val="20"/>
                <w:lang w:eastAsia="en-US"/>
              </w:rPr>
            </w:pPr>
            <w:r w:rsidRPr="00357375">
              <w:rPr>
                <w:rFonts w:cs="Arial"/>
                <w:iCs/>
                <w:sz w:val="20"/>
                <w:lang w:eastAsia="en-US"/>
              </w:rPr>
              <w:t>1</w:t>
            </w:r>
          </w:p>
        </w:tc>
        <w:tc>
          <w:tcPr>
            <w:tcW w:w="4999" w:type="dxa"/>
          </w:tcPr>
          <w:p w14:paraId="36F6CA25" w14:textId="77777777" w:rsidR="00CE43E5" w:rsidRPr="00357375" w:rsidRDefault="00CE43E5" w:rsidP="00CE43E5">
            <w:pPr>
              <w:rPr>
                <w:rFonts w:cs="Arial"/>
                <w:iCs/>
                <w:sz w:val="20"/>
                <w:lang w:val="en-US" w:eastAsia="en-US"/>
              </w:rPr>
            </w:pPr>
            <w:r w:rsidRPr="00357375">
              <w:rPr>
                <w:rFonts w:cs="Arial"/>
                <w:iCs/>
                <w:sz w:val="20"/>
                <w:lang w:val="en-US" w:eastAsia="en-US"/>
              </w:rPr>
              <w:t>ENX-HLD-LAN-WLAN v2.1</w:t>
            </w:r>
          </w:p>
        </w:tc>
        <w:tc>
          <w:tcPr>
            <w:tcW w:w="1511" w:type="dxa"/>
          </w:tcPr>
          <w:p w14:paraId="34B5C602"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3C7A0907"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754E429E" w14:textId="77777777" w:rsidTr="00EF34AE">
        <w:tc>
          <w:tcPr>
            <w:tcW w:w="973" w:type="dxa"/>
          </w:tcPr>
          <w:p w14:paraId="49B10C8F" w14:textId="77777777" w:rsidR="00CE43E5" w:rsidRPr="00357375" w:rsidRDefault="00CE43E5" w:rsidP="00CE43E5">
            <w:pPr>
              <w:rPr>
                <w:rFonts w:cs="Arial"/>
                <w:iCs/>
                <w:sz w:val="20"/>
                <w:lang w:eastAsia="en-US"/>
              </w:rPr>
            </w:pPr>
            <w:r w:rsidRPr="00357375">
              <w:rPr>
                <w:rFonts w:cs="Arial"/>
                <w:iCs/>
                <w:sz w:val="20"/>
                <w:lang w:eastAsia="en-US"/>
              </w:rPr>
              <w:t>2</w:t>
            </w:r>
          </w:p>
        </w:tc>
        <w:tc>
          <w:tcPr>
            <w:tcW w:w="4999" w:type="dxa"/>
          </w:tcPr>
          <w:p w14:paraId="283BAB35" w14:textId="319550D9" w:rsidR="00CE43E5" w:rsidRPr="00357375" w:rsidRDefault="00CE43E5" w:rsidP="00CE43E5">
            <w:pPr>
              <w:rPr>
                <w:rFonts w:cs="Arial"/>
                <w:iCs/>
                <w:sz w:val="20"/>
                <w:lang w:eastAsia="en-US"/>
              </w:rPr>
            </w:pPr>
            <w:r w:rsidRPr="00357375">
              <w:rPr>
                <w:rFonts w:cs="Arial"/>
                <w:iCs/>
                <w:sz w:val="20"/>
                <w:lang w:eastAsia="en-US"/>
              </w:rPr>
              <w:t xml:space="preserve">Aanbesteding </w:t>
            </w:r>
            <w:r w:rsidR="00CA46A2" w:rsidRPr="00357375">
              <w:rPr>
                <w:rFonts w:cs="Arial"/>
                <w:iCs/>
                <w:sz w:val="20"/>
                <w:lang w:eastAsia="en-US"/>
              </w:rPr>
              <w:t>Procesmanagement</w:t>
            </w:r>
            <w:r w:rsidRPr="00357375">
              <w:rPr>
                <w:rFonts w:cs="Arial"/>
                <w:iCs/>
                <w:sz w:val="20"/>
                <w:lang w:eastAsia="en-US"/>
              </w:rPr>
              <w:t xml:space="preserve"> Overzicht 1.0</w:t>
            </w:r>
          </w:p>
        </w:tc>
        <w:tc>
          <w:tcPr>
            <w:tcW w:w="1511" w:type="dxa"/>
          </w:tcPr>
          <w:p w14:paraId="1423E141"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322" w:type="dxa"/>
          </w:tcPr>
          <w:p w14:paraId="3F853BA7" w14:textId="77777777" w:rsidR="00CE43E5" w:rsidRPr="00357375" w:rsidRDefault="00CE43E5" w:rsidP="00CE43E5">
            <w:pPr>
              <w:rPr>
                <w:rFonts w:cs="Arial"/>
                <w:iCs/>
                <w:sz w:val="20"/>
                <w:lang w:eastAsia="en-US"/>
              </w:rPr>
            </w:pPr>
          </w:p>
        </w:tc>
      </w:tr>
      <w:tr w:rsidR="00CE43E5" w:rsidRPr="00357375" w14:paraId="677EB4DA" w14:textId="77777777" w:rsidTr="00EF34AE">
        <w:tc>
          <w:tcPr>
            <w:tcW w:w="973" w:type="dxa"/>
          </w:tcPr>
          <w:p w14:paraId="565E9624" w14:textId="77777777" w:rsidR="00CE43E5" w:rsidRPr="00357375" w:rsidRDefault="00CE43E5" w:rsidP="00CE43E5">
            <w:pPr>
              <w:rPr>
                <w:rFonts w:cs="Arial"/>
                <w:iCs/>
                <w:sz w:val="20"/>
                <w:lang w:eastAsia="en-US"/>
              </w:rPr>
            </w:pPr>
            <w:r w:rsidRPr="00357375">
              <w:rPr>
                <w:rFonts w:cs="Arial"/>
                <w:iCs/>
                <w:sz w:val="20"/>
                <w:lang w:eastAsia="en-US"/>
              </w:rPr>
              <w:t>3</w:t>
            </w:r>
          </w:p>
        </w:tc>
        <w:tc>
          <w:tcPr>
            <w:tcW w:w="4999" w:type="dxa"/>
          </w:tcPr>
          <w:p w14:paraId="05B2CEE7" w14:textId="61586C67" w:rsidR="00CE43E5" w:rsidRPr="00357375" w:rsidRDefault="00CE43E5" w:rsidP="00CE43E5">
            <w:pPr>
              <w:rPr>
                <w:rFonts w:cs="Arial"/>
                <w:iCs/>
                <w:sz w:val="20"/>
                <w:lang w:eastAsia="en-US"/>
              </w:rPr>
            </w:pPr>
            <w:r w:rsidRPr="00357375">
              <w:rPr>
                <w:rFonts w:cs="Arial"/>
                <w:iCs/>
                <w:sz w:val="20"/>
                <w:lang w:eastAsia="en-US"/>
              </w:rPr>
              <w:t xml:space="preserve">CMDB Rapportage </w:t>
            </w:r>
            <w:r w:rsidR="00CA46A2" w:rsidRPr="00357375">
              <w:rPr>
                <w:rFonts w:cs="Arial"/>
                <w:iCs/>
                <w:sz w:val="20"/>
                <w:lang w:eastAsia="en-US"/>
              </w:rPr>
              <w:t>Netwerkapparatuur</w:t>
            </w:r>
            <w:r w:rsidRPr="00357375">
              <w:rPr>
                <w:rFonts w:cs="Arial"/>
                <w:iCs/>
                <w:sz w:val="20"/>
                <w:lang w:eastAsia="en-US"/>
              </w:rPr>
              <w:t xml:space="preserve"> 2017-02 v1.0</w:t>
            </w:r>
          </w:p>
        </w:tc>
        <w:tc>
          <w:tcPr>
            <w:tcW w:w="1511" w:type="dxa"/>
          </w:tcPr>
          <w:p w14:paraId="37B83601"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30FCA625"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5016C3FE" w14:textId="77777777" w:rsidTr="00EF34AE">
        <w:tc>
          <w:tcPr>
            <w:tcW w:w="973" w:type="dxa"/>
          </w:tcPr>
          <w:p w14:paraId="02ED001E" w14:textId="77777777" w:rsidR="00CE43E5" w:rsidRPr="00357375" w:rsidRDefault="00CE43E5" w:rsidP="00CE43E5">
            <w:pPr>
              <w:rPr>
                <w:rFonts w:cs="Arial"/>
                <w:iCs/>
                <w:sz w:val="20"/>
                <w:lang w:eastAsia="en-US"/>
              </w:rPr>
            </w:pPr>
            <w:r w:rsidRPr="00357375">
              <w:rPr>
                <w:rFonts w:cs="Arial"/>
                <w:iCs/>
                <w:sz w:val="20"/>
                <w:lang w:eastAsia="en-US"/>
              </w:rPr>
              <w:t>4</w:t>
            </w:r>
          </w:p>
        </w:tc>
        <w:tc>
          <w:tcPr>
            <w:tcW w:w="4999" w:type="dxa"/>
          </w:tcPr>
          <w:p w14:paraId="592A281C" w14:textId="77777777" w:rsidR="00CE43E5" w:rsidRPr="00357375" w:rsidRDefault="00CE43E5" w:rsidP="00CE43E5">
            <w:pPr>
              <w:rPr>
                <w:rFonts w:cs="Arial"/>
                <w:iCs/>
                <w:sz w:val="20"/>
                <w:lang w:eastAsia="en-US"/>
              </w:rPr>
            </w:pPr>
            <w:r w:rsidRPr="00357375">
              <w:rPr>
                <w:rFonts w:cs="Arial"/>
                <w:iCs/>
                <w:sz w:val="20"/>
                <w:lang w:eastAsia="en-US"/>
              </w:rPr>
              <w:t>CMDB MLAN apparatuur 20170329 v1.0</w:t>
            </w:r>
          </w:p>
        </w:tc>
        <w:tc>
          <w:tcPr>
            <w:tcW w:w="1511" w:type="dxa"/>
          </w:tcPr>
          <w:p w14:paraId="41519044"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7118663A" w14:textId="77777777" w:rsidR="00CE43E5" w:rsidRPr="00357375" w:rsidRDefault="00CE43E5" w:rsidP="00CE43E5">
            <w:pPr>
              <w:rPr>
                <w:rFonts w:cs="Arial"/>
                <w:iCs/>
                <w:sz w:val="20"/>
                <w:lang w:eastAsia="en-US"/>
              </w:rPr>
            </w:pPr>
          </w:p>
        </w:tc>
      </w:tr>
      <w:tr w:rsidR="00CE43E5" w:rsidRPr="00357375" w14:paraId="5CE296A7" w14:textId="77777777" w:rsidTr="00EF34AE">
        <w:tc>
          <w:tcPr>
            <w:tcW w:w="973" w:type="dxa"/>
          </w:tcPr>
          <w:p w14:paraId="1469CA1B" w14:textId="77777777" w:rsidR="00CE43E5" w:rsidRPr="00357375" w:rsidRDefault="00CE43E5" w:rsidP="00CE43E5">
            <w:pPr>
              <w:rPr>
                <w:rFonts w:cs="Arial"/>
                <w:iCs/>
                <w:sz w:val="20"/>
                <w:lang w:eastAsia="en-US"/>
              </w:rPr>
            </w:pPr>
            <w:r w:rsidRPr="00357375">
              <w:rPr>
                <w:rFonts w:cs="Arial"/>
                <w:iCs/>
                <w:sz w:val="20"/>
                <w:lang w:eastAsia="en-US"/>
              </w:rPr>
              <w:t>5</w:t>
            </w:r>
          </w:p>
        </w:tc>
        <w:tc>
          <w:tcPr>
            <w:tcW w:w="4999" w:type="dxa"/>
          </w:tcPr>
          <w:p w14:paraId="397B37B0" w14:textId="77777777" w:rsidR="00CE43E5" w:rsidRPr="00357375" w:rsidRDefault="00CE43E5" w:rsidP="00CE43E5">
            <w:pPr>
              <w:rPr>
                <w:rFonts w:cs="Arial"/>
                <w:iCs/>
                <w:sz w:val="20"/>
                <w:lang w:eastAsia="en-US"/>
              </w:rPr>
            </w:pPr>
            <w:r w:rsidRPr="00357375">
              <w:rPr>
                <w:rFonts w:cs="Arial"/>
                <w:iCs/>
                <w:sz w:val="20"/>
                <w:lang w:eastAsia="en-US"/>
              </w:rPr>
              <w:t>Huidige situatie ICT Netwerk V1.0</w:t>
            </w:r>
          </w:p>
        </w:tc>
        <w:tc>
          <w:tcPr>
            <w:tcW w:w="1511" w:type="dxa"/>
          </w:tcPr>
          <w:p w14:paraId="47143886"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6DC9417F" w14:textId="77777777" w:rsidR="00CE43E5" w:rsidRPr="00357375" w:rsidRDefault="00CE43E5" w:rsidP="00CE43E5">
            <w:pPr>
              <w:rPr>
                <w:rFonts w:cs="Arial"/>
                <w:iCs/>
                <w:sz w:val="20"/>
                <w:lang w:eastAsia="en-US"/>
              </w:rPr>
            </w:pPr>
          </w:p>
        </w:tc>
      </w:tr>
      <w:tr w:rsidR="00CE43E5" w:rsidRPr="00357375" w14:paraId="399F5C30" w14:textId="77777777" w:rsidTr="00EF34AE">
        <w:tc>
          <w:tcPr>
            <w:tcW w:w="973" w:type="dxa"/>
          </w:tcPr>
          <w:p w14:paraId="7BBA65B2" w14:textId="77777777" w:rsidR="00CE43E5" w:rsidRPr="00357375" w:rsidRDefault="00CE43E5" w:rsidP="00CE43E5">
            <w:pPr>
              <w:rPr>
                <w:rFonts w:cs="Arial"/>
                <w:iCs/>
                <w:sz w:val="20"/>
                <w:lang w:eastAsia="en-US"/>
              </w:rPr>
            </w:pPr>
            <w:r w:rsidRPr="00357375">
              <w:rPr>
                <w:rFonts w:cs="Arial"/>
                <w:iCs/>
                <w:sz w:val="20"/>
                <w:lang w:eastAsia="en-US"/>
              </w:rPr>
              <w:t>6</w:t>
            </w:r>
          </w:p>
        </w:tc>
        <w:tc>
          <w:tcPr>
            <w:tcW w:w="4999" w:type="dxa"/>
          </w:tcPr>
          <w:p w14:paraId="38DC667C" w14:textId="77777777" w:rsidR="00CE43E5" w:rsidRPr="00357375" w:rsidRDefault="00CE43E5" w:rsidP="00CE43E5">
            <w:pPr>
              <w:rPr>
                <w:rFonts w:cs="Arial"/>
                <w:iCs/>
                <w:sz w:val="20"/>
                <w:lang w:eastAsia="en-US"/>
              </w:rPr>
            </w:pPr>
            <w:r w:rsidRPr="00357375">
              <w:rPr>
                <w:rFonts w:cs="Arial"/>
                <w:iCs/>
                <w:sz w:val="20"/>
                <w:lang w:eastAsia="en-US"/>
              </w:rPr>
              <w:t>Toekomstige situatie ICT Netwerk V1.0</w:t>
            </w:r>
          </w:p>
        </w:tc>
        <w:tc>
          <w:tcPr>
            <w:tcW w:w="1511" w:type="dxa"/>
          </w:tcPr>
          <w:p w14:paraId="7A547098"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14707759" w14:textId="77777777" w:rsidR="00CE43E5" w:rsidRPr="00357375" w:rsidRDefault="00CE43E5" w:rsidP="00CE43E5">
            <w:pPr>
              <w:rPr>
                <w:rFonts w:cs="Arial"/>
                <w:iCs/>
                <w:sz w:val="20"/>
                <w:lang w:eastAsia="en-US"/>
              </w:rPr>
            </w:pPr>
          </w:p>
        </w:tc>
      </w:tr>
      <w:tr w:rsidR="00CE43E5" w:rsidRPr="00357375" w14:paraId="3CAA3774" w14:textId="77777777" w:rsidTr="00EF34AE">
        <w:tc>
          <w:tcPr>
            <w:tcW w:w="973" w:type="dxa"/>
          </w:tcPr>
          <w:p w14:paraId="31A06286" w14:textId="77777777" w:rsidR="00CE43E5" w:rsidRPr="00357375" w:rsidRDefault="00CE43E5" w:rsidP="00CE43E5">
            <w:pPr>
              <w:rPr>
                <w:rFonts w:cs="Arial"/>
                <w:iCs/>
                <w:sz w:val="20"/>
                <w:lang w:eastAsia="en-US"/>
              </w:rPr>
            </w:pPr>
            <w:r w:rsidRPr="00357375">
              <w:rPr>
                <w:rFonts w:cs="Arial"/>
                <w:iCs/>
                <w:sz w:val="20"/>
                <w:lang w:eastAsia="en-US"/>
              </w:rPr>
              <w:t>7</w:t>
            </w:r>
          </w:p>
        </w:tc>
        <w:tc>
          <w:tcPr>
            <w:tcW w:w="4999" w:type="dxa"/>
          </w:tcPr>
          <w:p w14:paraId="70F07449" w14:textId="77777777" w:rsidR="00CE43E5" w:rsidRPr="00357375" w:rsidRDefault="00CE43E5" w:rsidP="00CE43E5">
            <w:pPr>
              <w:rPr>
                <w:rFonts w:cs="Arial"/>
                <w:iCs/>
                <w:sz w:val="20"/>
                <w:lang w:eastAsia="en-US"/>
              </w:rPr>
            </w:pPr>
            <w:r w:rsidRPr="00357375">
              <w:rPr>
                <w:rFonts w:cs="Arial"/>
                <w:iCs/>
                <w:sz w:val="20"/>
                <w:lang w:eastAsia="en-US"/>
              </w:rPr>
              <w:t>Prijsmodel _ V1.0</w:t>
            </w:r>
          </w:p>
        </w:tc>
        <w:tc>
          <w:tcPr>
            <w:tcW w:w="1511" w:type="dxa"/>
          </w:tcPr>
          <w:p w14:paraId="53AA0AE8"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322" w:type="dxa"/>
          </w:tcPr>
          <w:p w14:paraId="3D713FD2" w14:textId="77777777" w:rsidR="00CE43E5" w:rsidRPr="00357375" w:rsidRDefault="00CE43E5" w:rsidP="00CE43E5">
            <w:pPr>
              <w:rPr>
                <w:rFonts w:cs="Arial"/>
                <w:iCs/>
                <w:sz w:val="20"/>
                <w:lang w:eastAsia="en-US"/>
              </w:rPr>
            </w:pPr>
          </w:p>
        </w:tc>
      </w:tr>
      <w:tr w:rsidR="00CE43E5" w:rsidRPr="00EF34AE" w14:paraId="47C37AA8" w14:textId="77777777" w:rsidTr="00EF34AE">
        <w:tc>
          <w:tcPr>
            <w:tcW w:w="973" w:type="dxa"/>
          </w:tcPr>
          <w:p w14:paraId="691E20A6" w14:textId="77777777" w:rsidR="00CE43E5" w:rsidRPr="00357375" w:rsidRDefault="00CE43E5" w:rsidP="00CE43E5">
            <w:pPr>
              <w:rPr>
                <w:rFonts w:cs="Arial"/>
                <w:iCs/>
                <w:sz w:val="20"/>
                <w:lang w:eastAsia="en-US"/>
              </w:rPr>
            </w:pPr>
            <w:r w:rsidRPr="00357375">
              <w:rPr>
                <w:rFonts w:cs="Arial"/>
                <w:iCs/>
                <w:sz w:val="20"/>
                <w:lang w:eastAsia="en-US"/>
              </w:rPr>
              <w:t>8</w:t>
            </w:r>
          </w:p>
        </w:tc>
        <w:tc>
          <w:tcPr>
            <w:tcW w:w="4999" w:type="dxa"/>
          </w:tcPr>
          <w:p w14:paraId="43D77365" w14:textId="2363081D" w:rsidR="00CE43E5" w:rsidRPr="00EF34AE" w:rsidRDefault="00EF34AE" w:rsidP="00CE43E5">
            <w:pPr>
              <w:rPr>
                <w:rFonts w:cs="Arial"/>
                <w:iCs/>
                <w:sz w:val="20"/>
                <w:lang w:val="en-US" w:eastAsia="en-US"/>
              </w:rPr>
            </w:pPr>
            <w:r w:rsidRPr="00EF34AE">
              <w:rPr>
                <w:rFonts w:cs="Arial"/>
                <w:iCs/>
                <w:sz w:val="20"/>
                <w:lang w:val="en-US" w:eastAsia="en-US"/>
              </w:rPr>
              <w:t>Security roadmap voor connectivity v1.0</w:t>
            </w:r>
            <w:r w:rsidRPr="00EF34AE">
              <w:rPr>
                <w:rFonts w:cs="Arial"/>
                <w:iCs/>
                <w:sz w:val="20"/>
                <w:lang w:val="en-US" w:eastAsia="en-US"/>
              </w:rPr>
              <w:tab/>
            </w:r>
          </w:p>
        </w:tc>
        <w:tc>
          <w:tcPr>
            <w:tcW w:w="1511" w:type="dxa"/>
          </w:tcPr>
          <w:p w14:paraId="3B72C388" w14:textId="538E9E6B" w:rsidR="00CE43E5" w:rsidRPr="00EF34AE" w:rsidRDefault="00EF34AE" w:rsidP="00CE43E5">
            <w:pPr>
              <w:rPr>
                <w:rFonts w:cs="Arial"/>
                <w:iCs/>
                <w:sz w:val="20"/>
                <w:lang w:val="en-US" w:eastAsia="en-US"/>
              </w:rPr>
            </w:pPr>
            <w:r w:rsidRPr="00EF34AE">
              <w:rPr>
                <w:rFonts w:cs="Arial"/>
                <w:iCs/>
                <w:sz w:val="20"/>
                <w:lang w:val="en-US" w:eastAsia="en-US"/>
              </w:rPr>
              <w:t>Informatief</w:t>
            </w:r>
          </w:p>
        </w:tc>
        <w:tc>
          <w:tcPr>
            <w:tcW w:w="1322" w:type="dxa"/>
          </w:tcPr>
          <w:p w14:paraId="3CC40A14" w14:textId="32F5507A" w:rsidR="00CE43E5" w:rsidRPr="00EF34AE" w:rsidRDefault="00EF34AE" w:rsidP="00CE43E5">
            <w:pPr>
              <w:rPr>
                <w:rFonts w:cs="Arial"/>
                <w:iCs/>
                <w:sz w:val="20"/>
                <w:lang w:val="en-US" w:eastAsia="en-US"/>
              </w:rPr>
            </w:pPr>
            <w:r>
              <w:rPr>
                <w:rFonts w:cs="Arial"/>
                <w:iCs/>
                <w:sz w:val="20"/>
                <w:lang w:val="en-US" w:eastAsia="en-US"/>
              </w:rPr>
              <w:t>Ja</w:t>
            </w:r>
          </w:p>
        </w:tc>
      </w:tr>
      <w:tr w:rsidR="00CE43E5" w:rsidRPr="00357375" w14:paraId="30B12F90" w14:textId="77777777" w:rsidTr="00EF34AE">
        <w:tc>
          <w:tcPr>
            <w:tcW w:w="973" w:type="dxa"/>
          </w:tcPr>
          <w:p w14:paraId="31454D42" w14:textId="77777777" w:rsidR="00CE43E5" w:rsidRPr="00357375" w:rsidRDefault="00CE43E5" w:rsidP="00CE43E5">
            <w:pPr>
              <w:rPr>
                <w:rFonts w:cs="Arial"/>
                <w:iCs/>
                <w:sz w:val="20"/>
                <w:lang w:eastAsia="en-US"/>
              </w:rPr>
            </w:pPr>
            <w:r w:rsidRPr="00357375">
              <w:rPr>
                <w:rFonts w:cs="Arial"/>
                <w:iCs/>
                <w:sz w:val="20"/>
                <w:lang w:eastAsia="en-US"/>
              </w:rPr>
              <w:lastRenderedPageBreak/>
              <w:t>9</w:t>
            </w:r>
          </w:p>
        </w:tc>
        <w:tc>
          <w:tcPr>
            <w:tcW w:w="4999" w:type="dxa"/>
          </w:tcPr>
          <w:p w14:paraId="4AB1A8BB" w14:textId="77777777" w:rsidR="00CE43E5" w:rsidRPr="00357375" w:rsidRDefault="00CE43E5" w:rsidP="00CE43E5">
            <w:pPr>
              <w:rPr>
                <w:rFonts w:cs="Arial"/>
                <w:iCs/>
                <w:sz w:val="20"/>
                <w:lang w:eastAsia="en-US"/>
              </w:rPr>
            </w:pPr>
            <w:r w:rsidRPr="00357375">
              <w:rPr>
                <w:rFonts w:cs="Arial"/>
                <w:iCs/>
                <w:sz w:val="20"/>
                <w:lang w:eastAsia="en-US"/>
              </w:rPr>
              <w:t>WAN Verbinding Enexis v1.0</w:t>
            </w:r>
          </w:p>
        </w:tc>
        <w:tc>
          <w:tcPr>
            <w:tcW w:w="1511" w:type="dxa"/>
          </w:tcPr>
          <w:p w14:paraId="1CA2D9EA"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2E8EA087" w14:textId="77777777" w:rsidR="00CE43E5" w:rsidRPr="00357375" w:rsidRDefault="00CE43E5" w:rsidP="00CE43E5">
            <w:pPr>
              <w:rPr>
                <w:rFonts w:cs="Arial"/>
                <w:iCs/>
                <w:sz w:val="20"/>
                <w:lang w:eastAsia="en-US"/>
              </w:rPr>
            </w:pPr>
          </w:p>
        </w:tc>
      </w:tr>
      <w:tr w:rsidR="00CE43E5" w:rsidRPr="00357375" w14:paraId="537F53DF" w14:textId="77777777" w:rsidTr="00EF34AE">
        <w:tc>
          <w:tcPr>
            <w:tcW w:w="973" w:type="dxa"/>
          </w:tcPr>
          <w:p w14:paraId="187A7CF5" w14:textId="77777777" w:rsidR="00CE43E5" w:rsidRPr="00357375" w:rsidRDefault="00CE43E5" w:rsidP="00CE43E5">
            <w:pPr>
              <w:rPr>
                <w:rFonts w:cs="Arial"/>
                <w:iCs/>
                <w:sz w:val="20"/>
                <w:lang w:eastAsia="en-US"/>
              </w:rPr>
            </w:pPr>
            <w:r w:rsidRPr="00357375">
              <w:rPr>
                <w:rFonts w:cs="Arial"/>
                <w:iCs/>
                <w:sz w:val="20"/>
                <w:lang w:eastAsia="en-US"/>
              </w:rPr>
              <w:t>10</w:t>
            </w:r>
          </w:p>
        </w:tc>
        <w:tc>
          <w:tcPr>
            <w:tcW w:w="4999" w:type="dxa"/>
          </w:tcPr>
          <w:p w14:paraId="2E188E15" w14:textId="33609F86" w:rsidR="00CE43E5" w:rsidRPr="00357375" w:rsidRDefault="00EF34AE" w:rsidP="00CE43E5">
            <w:pPr>
              <w:rPr>
                <w:rFonts w:cs="Arial"/>
                <w:iCs/>
                <w:sz w:val="20"/>
                <w:lang w:eastAsia="en-US"/>
              </w:rPr>
            </w:pPr>
            <w:r w:rsidRPr="00EF34AE">
              <w:rPr>
                <w:rFonts w:cs="Arial"/>
                <w:iCs/>
                <w:sz w:val="20"/>
                <w:lang w:eastAsia="en-US"/>
              </w:rPr>
              <w:t>Situatiebeschrijving Identity en Access Management_V1.0</w:t>
            </w:r>
          </w:p>
        </w:tc>
        <w:tc>
          <w:tcPr>
            <w:tcW w:w="1511" w:type="dxa"/>
          </w:tcPr>
          <w:p w14:paraId="7F0F959D" w14:textId="2E831704" w:rsidR="00CE43E5" w:rsidRPr="00357375" w:rsidRDefault="00EF34AE" w:rsidP="00CE43E5">
            <w:pPr>
              <w:rPr>
                <w:rFonts w:cs="Arial"/>
                <w:iCs/>
                <w:sz w:val="20"/>
                <w:lang w:eastAsia="en-US"/>
              </w:rPr>
            </w:pPr>
            <w:r>
              <w:rPr>
                <w:rFonts w:cs="Arial"/>
                <w:iCs/>
                <w:sz w:val="20"/>
                <w:lang w:eastAsia="en-US"/>
              </w:rPr>
              <w:t>Informatief</w:t>
            </w:r>
          </w:p>
        </w:tc>
        <w:tc>
          <w:tcPr>
            <w:tcW w:w="1322" w:type="dxa"/>
          </w:tcPr>
          <w:p w14:paraId="13EBAE03" w14:textId="7991BA93" w:rsidR="00CE43E5" w:rsidRPr="00357375" w:rsidRDefault="00EF34AE" w:rsidP="00CE43E5">
            <w:pPr>
              <w:rPr>
                <w:rFonts w:cs="Arial"/>
                <w:iCs/>
                <w:sz w:val="20"/>
                <w:lang w:eastAsia="en-US"/>
              </w:rPr>
            </w:pPr>
            <w:r>
              <w:rPr>
                <w:rFonts w:cs="Arial"/>
                <w:iCs/>
                <w:sz w:val="20"/>
                <w:lang w:eastAsia="en-US"/>
              </w:rPr>
              <w:t>Ja</w:t>
            </w:r>
          </w:p>
        </w:tc>
      </w:tr>
      <w:tr w:rsidR="00CE43E5" w:rsidRPr="00357375" w14:paraId="1F76D219" w14:textId="77777777" w:rsidTr="00EF34AE">
        <w:tc>
          <w:tcPr>
            <w:tcW w:w="973" w:type="dxa"/>
          </w:tcPr>
          <w:p w14:paraId="56C18759" w14:textId="77777777" w:rsidR="00CE43E5" w:rsidRPr="00357375" w:rsidRDefault="00CE43E5" w:rsidP="00CE43E5">
            <w:pPr>
              <w:rPr>
                <w:rFonts w:cs="Arial"/>
                <w:iCs/>
                <w:sz w:val="20"/>
                <w:lang w:eastAsia="en-US"/>
              </w:rPr>
            </w:pPr>
            <w:r w:rsidRPr="00357375">
              <w:rPr>
                <w:rFonts w:cs="Arial"/>
                <w:iCs/>
                <w:sz w:val="20"/>
                <w:lang w:eastAsia="en-US"/>
              </w:rPr>
              <w:t>11</w:t>
            </w:r>
          </w:p>
        </w:tc>
        <w:tc>
          <w:tcPr>
            <w:tcW w:w="4999" w:type="dxa"/>
          </w:tcPr>
          <w:p w14:paraId="59724C67" w14:textId="77777777" w:rsidR="00CE43E5" w:rsidRPr="00357375" w:rsidRDefault="00CE43E5" w:rsidP="00CE43E5">
            <w:pPr>
              <w:rPr>
                <w:rFonts w:cs="Arial"/>
                <w:iCs/>
                <w:sz w:val="20"/>
                <w:lang w:eastAsia="en-US"/>
              </w:rPr>
            </w:pPr>
            <w:r w:rsidRPr="00357375">
              <w:rPr>
                <w:rFonts w:cs="Arial"/>
                <w:iCs/>
                <w:sz w:val="20"/>
                <w:lang w:eastAsia="en-US"/>
              </w:rPr>
              <w:t>Visie en Roadmap CICD_V1.0</w:t>
            </w:r>
          </w:p>
        </w:tc>
        <w:tc>
          <w:tcPr>
            <w:tcW w:w="1511" w:type="dxa"/>
          </w:tcPr>
          <w:p w14:paraId="10E9FAEA"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7B4BA145"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67D61F47" w14:textId="77777777" w:rsidTr="00EF34AE">
        <w:tc>
          <w:tcPr>
            <w:tcW w:w="973" w:type="dxa"/>
          </w:tcPr>
          <w:p w14:paraId="2C66D0A4" w14:textId="77777777" w:rsidR="00CE43E5" w:rsidRPr="00357375" w:rsidRDefault="00CE43E5" w:rsidP="00CE43E5">
            <w:pPr>
              <w:rPr>
                <w:rFonts w:cs="Arial"/>
                <w:iCs/>
                <w:sz w:val="20"/>
                <w:lang w:eastAsia="en-US"/>
              </w:rPr>
            </w:pPr>
            <w:r w:rsidRPr="00357375">
              <w:rPr>
                <w:rFonts w:cs="Arial"/>
                <w:iCs/>
                <w:sz w:val="20"/>
                <w:lang w:eastAsia="en-US"/>
              </w:rPr>
              <w:t>12</w:t>
            </w:r>
          </w:p>
        </w:tc>
        <w:tc>
          <w:tcPr>
            <w:tcW w:w="4999" w:type="dxa"/>
          </w:tcPr>
          <w:p w14:paraId="7F5EE8F5" w14:textId="4ACBEB46" w:rsidR="00CE43E5" w:rsidRPr="00357375" w:rsidRDefault="00CA46A2" w:rsidP="00CE43E5">
            <w:pPr>
              <w:rPr>
                <w:rFonts w:cs="Arial"/>
                <w:iCs/>
                <w:sz w:val="20"/>
                <w:lang w:eastAsia="en-US"/>
              </w:rPr>
            </w:pPr>
            <w:r w:rsidRPr="00357375">
              <w:rPr>
                <w:rFonts w:cs="Arial"/>
                <w:iCs/>
                <w:sz w:val="20"/>
                <w:lang w:eastAsia="en-US"/>
              </w:rPr>
              <w:t>ICT-werkplek</w:t>
            </w:r>
            <w:r w:rsidR="00CE43E5" w:rsidRPr="00357375">
              <w:rPr>
                <w:rFonts w:cs="Arial"/>
                <w:iCs/>
                <w:sz w:val="20"/>
                <w:lang w:eastAsia="en-US"/>
              </w:rPr>
              <w:t xml:space="preserve"> visie 1.0</w:t>
            </w:r>
          </w:p>
        </w:tc>
        <w:tc>
          <w:tcPr>
            <w:tcW w:w="1511" w:type="dxa"/>
          </w:tcPr>
          <w:p w14:paraId="771C06D9"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093F98D0"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0637610D" w14:textId="77777777" w:rsidTr="00EF34AE">
        <w:tc>
          <w:tcPr>
            <w:tcW w:w="973" w:type="dxa"/>
          </w:tcPr>
          <w:p w14:paraId="1C7ADE15" w14:textId="77777777" w:rsidR="00CE43E5" w:rsidRPr="00357375" w:rsidRDefault="00CE43E5" w:rsidP="00CE43E5">
            <w:pPr>
              <w:rPr>
                <w:rFonts w:cs="Arial"/>
                <w:iCs/>
                <w:sz w:val="20"/>
                <w:lang w:eastAsia="en-US"/>
              </w:rPr>
            </w:pPr>
            <w:r w:rsidRPr="00357375">
              <w:rPr>
                <w:rFonts w:cs="Arial"/>
                <w:iCs/>
                <w:sz w:val="20"/>
                <w:lang w:eastAsia="en-US"/>
              </w:rPr>
              <w:t>13</w:t>
            </w:r>
          </w:p>
        </w:tc>
        <w:tc>
          <w:tcPr>
            <w:tcW w:w="4999" w:type="dxa"/>
          </w:tcPr>
          <w:p w14:paraId="30A685B3" w14:textId="77777777" w:rsidR="00CE43E5" w:rsidRPr="00357375" w:rsidRDefault="00CE43E5" w:rsidP="00CE43E5">
            <w:pPr>
              <w:rPr>
                <w:rFonts w:cs="Arial"/>
                <w:iCs/>
                <w:sz w:val="20"/>
                <w:lang w:eastAsia="en-US"/>
              </w:rPr>
            </w:pPr>
            <w:r w:rsidRPr="00357375">
              <w:rPr>
                <w:rFonts w:cs="Arial"/>
                <w:iCs/>
                <w:sz w:val="20"/>
                <w:lang w:eastAsia="en-US"/>
              </w:rPr>
              <w:t>Lijn belasting overzicht 20170331 v1.0</w:t>
            </w:r>
          </w:p>
        </w:tc>
        <w:tc>
          <w:tcPr>
            <w:tcW w:w="1511" w:type="dxa"/>
          </w:tcPr>
          <w:p w14:paraId="7F63F519"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38BEAE74" w14:textId="77777777" w:rsidR="00CE43E5" w:rsidRPr="00357375" w:rsidRDefault="00CE43E5" w:rsidP="00CE43E5">
            <w:pPr>
              <w:rPr>
                <w:rFonts w:cs="Arial"/>
                <w:iCs/>
                <w:sz w:val="20"/>
                <w:lang w:eastAsia="en-US"/>
              </w:rPr>
            </w:pPr>
          </w:p>
        </w:tc>
      </w:tr>
      <w:tr w:rsidR="00CE43E5" w:rsidRPr="00357375" w14:paraId="1FB7BD86" w14:textId="77777777" w:rsidTr="00EF34AE">
        <w:tc>
          <w:tcPr>
            <w:tcW w:w="973" w:type="dxa"/>
          </w:tcPr>
          <w:p w14:paraId="1592D916" w14:textId="77777777" w:rsidR="00CE43E5" w:rsidRPr="00357375" w:rsidRDefault="00CE43E5" w:rsidP="00CE43E5">
            <w:pPr>
              <w:rPr>
                <w:rFonts w:cs="Arial"/>
                <w:iCs/>
                <w:sz w:val="20"/>
                <w:lang w:eastAsia="en-US"/>
              </w:rPr>
            </w:pPr>
            <w:r w:rsidRPr="00357375">
              <w:rPr>
                <w:rFonts w:cs="Arial"/>
                <w:iCs/>
                <w:sz w:val="20"/>
                <w:lang w:eastAsia="en-US"/>
              </w:rPr>
              <w:t>14</w:t>
            </w:r>
          </w:p>
        </w:tc>
        <w:tc>
          <w:tcPr>
            <w:tcW w:w="4999" w:type="dxa"/>
          </w:tcPr>
          <w:p w14:paraId="3D9EDEA9" w14:textId="77777777" w:rsidR="00CE43E5" w:rsidRPr="00357375" w:rsidRDefault="00CE43E5" w:rsidP="00CE43E5">
            <w:pPr>
              <w:rPr>
                <w:rFonts w:cs="Arial"/>
                <w:iCs/>
                <w:sz w:val="20"/>
                <w:lang w:eastAsia="en-US"/>
              </w:rPr>
            </w:pPr>
            <w:r w:rsidRPr="00357375">
              <w:rPr>
                <w:rFonts w:cs="Arial"/>
                <w:iCs/>
                <w:sz w:val="20"/>
                <w:lang w:eastAsia="en-US"/>
              </w:rPr>
              <w:t>Locatieoverzicht v0.99</w:t>
            </w:r>
          </w:p>
        </w:tc>
        <w:tc>
          <w:tcPr>
            <w:tcW w:w="1511" w:type="dxa"/>
          </w:tcPr>
          <w:p w14:paraId="12D0BFAE"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6D563838" w14:textId="77777777" w:rsidR="00CE43E5" w:rsidRPr="00357375" w:rsidRDefault="00CE43E5" w:rsidP="00CE43E5">
            <w:pPr>
              <w:rPr>
                <w:rFonts w:cs="Arial"/>
                <w:iCs/>
                <w:sz w:val="20"/>
                <w:lang w:eastAsia="en-US"/>
              </w:rPr>
            </w:pPr>
          </w:p>
        </w:tc>
      </w:tr>
      <w:tr w:rsidR="00CE43E5" w:rsidRPr="00357375" w14:paraId="0945B867" w14:textId="77777777" w:rsidTr="00EF34AE">
        <w:tc>
          <w:tcPr>
            <w:tcW w:w="973" w:type="dxa"/>
          </w:tcPr>
          <w:p w14:paraId="66EE76D9" w14:textId="77777777" w:rsidR="00CE43E5" w:rsidRPr="00357375" w:rsidRDefault="00CE43E5" w:rsidP="00CE43E5">
            <w:pPr>
              <w:rPr>
                <w:rFonts w:cs="Arial"/>
                <w:iCs/>
                <w:sz w:val="20"/>
                <w:lang w:eastAsia="en-US"/>
              </w:rPr>
            </w:pPr>
            <w:r w:rsidRPr="00357375">
              <w:rPr>
                <w:rFonts w:cs="Arial"/>
                <w:iCs/>
                <w:sz w:val="20"/>
                <w:lang w:eastAsia="en-US"/>
              </w:rPr>
              <w:t>15</w:t>
            </w:r>
          </w:p>
        </w:tc>
        <w:tc>
          <w:tcPr>
            <w:tcW w:w="4999" w:type="dxa"/>
          </w:tcPr>
          <w:p w14:paraId="6552535F" w14:textId="77777777" w:rsidR="00CE43E5" w:rsidRPr="00357375" w:rsidRDefault="00CE43E5" w:rsidP="00CE43E5">
            <w:pPr>
              <w:rPr>
                <w:rFonts w:cs="Arial"/>
                <w:iCs/>
                <w:sz w:val="20"/>
                <w:lang w:eastAsia="en-US"/>
              </w:rPr>
            </w:pPr>
            <w:r w:rsidRPr="00357375">
              <w:rPr>
                <w:rFonts w:cs="Arial"/>
                <w:iCs/>
                <w:sz w:val="20"/>
                <w:lang w:eastAsia="en-US"/>
              </w:rPr>
              <w:t>Planning verbindingen inclusief huisvesting v1.0</w:t>
            </w:r>
          </w:p>
        </w:tc>
        <w:tc>
          <w:tcPr>
            <w:tcW w:w="1511" w:type="dxa"/>
          </w:tcPr>
          <w:p w14:paraId="22555CF9"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3FDC80CB"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4BB40956" w14:textId="77777777" w:rsidTr="00EF34AE">
        <w:tc>
          <w:tcPr>
            <w:tcW w:w="973" w:type="dxa"/>
          </w:tcPr>
          <w:p w14:paraId="52BFF3ED" w14:textId="77777777" w:rsidR="00CE43E5" w:rsidRPr="00357375" w:rsidRDefault="00CE43E5" w:rsidP="00CE43E5">
            <w:pPr>
              <w:rPr>
                <w:rFonts w:cs="Arial"/>
                <w:iCs/>
                <w:sz w:val="20"/>
                <w:lang w:eastAsia="en-US"/>
              </w:rPr>
            </w:pPr>
            <w:r w:rsidRPr="00357375">
              <w:rPr>
                <w:rFonts w:cs="Arial"/>
                <w:iCs/>
                <w:sz w:val="20"/>
                <w:lang w:eastAsia="en-US"/>
              </w:rPr>
              <w:t>16</w:t>
            </w:r>
          </w:p>
        </w:tc>
        <w:tc>
          <w:tcPr>
            <w:tcW w:w="4999" w:type="dxa"/>
          </w:tcPr>
          <w:p w14:paraId="28FDA0E4" w14:textId="77777777" w:rsidR="00CE43E5" w:rsidRPr="00357375" w:rsidRDefault="00CE43E5" w:rsidP="00CE43E5">
            <w:pPr>
              <w:rPr>
                <w:rFonts w:cs="Arial"/>
                <w:iCs/>
                <w:sz w:val="20"/>
                <w:lang w:eastAsia="en-US"/>
              </w:rPr>
            </w:pPr>
            <w:r w:rsidRPr="00357375">
              <w:rPr>
                <w:rFonts w:cs="Arial"/>
                <w:iCs/>
                <w:sz w:val="20"/>
                <w:lang w:eastAsia="en-US"/>
              </w:rPr>
              <w:t>Roadmap verbindingen V1.0</w:t>
            </w:r>
          </w:p>
        </w:tc>
        <w:tc>
          <w:tcPr>
            <w:tcW w:w="1511" w:type="dxa"/>
          </w:tcPr>
          <w:p w14:paraId="251223D8"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43F5E737"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7C918647" w14:textId="77777777" w:rsidTr="00EF34AE">
        <w:tc>
          <w:tcPr>
            <w:tcW w:w="973" w:type="dxa"/>
          </w:tcPr>
          <w:p w14:paraId="54D718B5" w14:textId="77777777" w:rsidR="00CE43E5" w:rsidRPr="00357375" w:rsidRDefault="00CE43E5" w:rsidP="00CE43E5">
            <w:pPr>
              <w:rPr>
                <w:rFonts w:cs="Arial"/>
                <w:iCs/>
                <w:sz w:val="20"/>
                <w:lang w:eastAsia="en-US"/>
              </w:rPr>
            </w:pPr>
            <w:r w:rsidRPr="00357375">
              <w:rPr>
                <w:rFonts w:cs="Arial"/>
                <w:iCs/>
                <w:sz w:val="20"/>
                <w:lang w:eastAsia="en-US"/>
              </w:rPr>
              <w:t>17</w:t>
            </w:r>
          </w:p>
        </w:tc>
        <w:tc>
          <w:tcPr>
            <w:tcW w:w="4999" w:type="dxa"/>
          </w:tcPr>
          <w:p w14:paraId="5ADBCA3E" w14:textId="77777777" w:rsidR="00CE43E5" w:rsidRPr="00357375" w:rsidRDefault="00CE43E5" w:rsidP="00CE43E5">
            <w:pPr>
              <w:rPr>
                <w:rFonts w:cs="Arial"/>
                <w:iCs/>
                <w:sz w:val="20"/>
                <w:lang w:eastAsia="en-US"/>
              </w:rPr>
            </w:pPr>
            <w:r w:rsidRPr="00357375">
              <w:rPr>
                <w:rFonts w:cs="Arial"/>
                <w:iCs/>
                <w:sz w:val="20"/>
                <w:lang w:eastAsia="en-US"/>
              </w:rPr>
              <w:t>S5020 - 1 Informatiebeveiligingsbeleid v1.1</w:t>
            </w:r>
          </w:p>
        </w:tc>
        <w:tc>
          <w:tcPr>
            <w:tcW w:w="1511" w:type="dxa"/>
          </w:tcPr>
          <w:p w14:paraId="3CEA9B58"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0F564B40" w14:textId="77777777" w:rsidR="00CE43E5" w:rsidRPr="00357375" w:rsidRDefault="00CE43E5" w:rsidP="00CE43E5">
            <w:pPr>
              <w:rPr>
                <w:rFonts w:cs="Arial"/>
                <w:iCs/>
                <w:sz w:val="20"/>
                <w:lang w:eastAsia="en-US"/>
              </w:rPr>
            </w:pPr>
          </w:p>
        </w:tc>
      </w:tr>
      <w:tr w:rsidR="00CE43E5" w:rsidRPr="00357375" w14:paraId="538F7265" w14:textId="77777777" w:rsidTr="00EF34AE">
        <w:tc>
          <w:tcPr>
            <w:tcW w:w="973" w:type="dxa"/>
          </w:tcPr>
          <w:p w14:paraId="75D93C30" w14:textId="77777777" w:rsidR="00CE43E5" w:rsidRPr="00357375" w:rsidRDefault="00CE43E5" w:rsidP="00CE43E5">
            <w:pPr>
              <w:rPr>
                <w:rFonts w:cs="Arial"/>
                <w:iCs/>
                <w:sz w:val="20"/>
                <w:lang w:eastAsia="en-US"/>
              </w:rPr>
            </w:pPr>
            <w:r w:rsidRPr="00357375">
              <w:rPr>
                <w:rFonts w:cs="Arial"/>
                <w:iCs/>
                <w:sz w:val="20"/>
                <w:lang w:eastAsia="en-US"/>
              </w:rPr>
              <w:t>18</w:t>
            </w:r>
          </w:p>
        </w:tc>
        <w:tc>
          <w:tcPr>
            <w:tcW w:w="4999" w:type="dxa"/>
          </w:tcPr>
          <w:p w14:paraId="29E6FAF2" w14:textId="77777777" w:rsidR="00CE43E5" w:rsidRPr="00357375" w:rsidRDefault="00CE43E5" w:rsidP="00CE43E5">
            <w:pPr>
              <w:rPr>
                <w:rFonts w:cs="Arial"/>
                <w:iCs/>
                <w:sz w:val="20"/>
                <w:lang w:eastAsia="en-US"/>
              </w:rPr>
            </w:pPr>
            <w:r w:rsidRPr="00357375">
              <w:rPr>
                <w:rFonts w:cs="Arial"/>
                <w:iCs/>
                <w:sz w:val="20"/>
                <w:lang w:eastAsia="en-US"/>
              </w:rPr>
              <w:t>OGSM 20160527</w:t>
            </w:r>
          </w:p>
        </w:tc>
        <w:tc>
          <w:tcPr>
            <w:tcW w:w="1511" w:type="dxa"/>
          </w:tcPr>
          <w:p w14:paraId="1D35D2FC" w14:textId="77777777" w:rsidR="00CE43E5" w:rsidRPr="00357375" w:rsidRDefault="00CE43E5" w:rsidP="00CE43E5">
            <w:pPr>
              <w:rPr>
                <w:rFonts w:cs="Arial"/>
                <w:iCs/>
                <w:sz w:val="20"/>
                <w:lang w:eastAsia="en-US"/>
              </w:rPr>
            </w:pPr>
            <w:r w:rsidRPr="00357375">
              <w:rPr>
                <w:rFonts w:cs="Arial"/>
                <w:iCs/>
                <w:sz w:val="20"/>
                <w:lang w:eastAsia="en-US"/>
              </w:rPr>
              <w:t>Informatief</w:t>
            </w:r>
          </w:p>
        </w:tc>
        <w:tc>
          <w:tcPr>
            <w:tcW w:w="1322" w:type="dxa"/>
          </w:tcPr>
          <w:p w14:paraId="34EBC272" w14:textId="77777777" w:rsidR="00CE43E5" w:rsidRPr="00357375" w:rsidRDefault="00CE43E5" w:rsidP="00CE43E5">
            <w:pPr>
              <w:rPr>
                <w:rFonts w:cs="Arial"/>
                <w:iCs/>
                <w:sz w:val="20"/>
                <w:lang w:eastAsia="en-US"/>
              </w:rPr>
            </w:pPr>
            <w:r w:rsidRPr="00357375">
              <w:rPr>
                <w:rFonts w:cs="Arial"/>
                <w:iCs/>
                <w:sz w:val="20"/>
                <w:lang w:eastAsia="en-US"/>
              </w:rPr>
              <w:t>Ja</w:t>
            </w:r>
            <w:bookmarkStart w:id="979" w:name="_GoBack"/>
            <w:bookmarkEnd w:id="979"/>
          </w:p>
        </w:tc>
      </w:tr>
    </w:tbl>
    <w:p w14:paraId="0C478964" w14:textId="77777777" w:rsidR="00CE43E5" w:rsidRPr="00357375" w:rsidRDefault="00CE43E5" w:rsidP="00CE43E5">
      <w:pPr>
        <w:rPr>
          <w:rFonts w:cs="Arial"/>
          <w:iCs/>
          <w:sz w:val="20"/>
          <w:lang w:eastAsia="en-US"/>
        </w:rPr>
      </w:pPr>
    </w:p>
    <w:p w14:paraId="2F6E6EBC" w14:textId="210EE6FB" w:rsidR="00CE43E5" w:rsidRDefault="00EB49BB" w:rsidP="00EB49BB">
      <w:pPr>
        <w:pStyle w:val="Kop2"/>
        <w:rPr>
          <w:rFonts w:ascii="Verdana" w:hAnsi="Verdana"/>
        </w:rPr>
      </w:pPr>
      <w:r w:rsidRPr="00357375">
        <w:rPr>
          <w:rFonts w:ascii="Verdana" w:hAnsi="Verdana"/>
        </w:rPr>
        <w:t xml:space="preserve"> </w:t>
      </w:r>
      <w:bookmarkStart w:id="980" w:name="_Toc481075879"/>
      <w:r w:rsidR="00CE43E5" w:rsidRPr="00357375">
        <w:rPr>
          <w:rFonts w:ascii="Verdana" w:hAnsi="Verdana"/>
        </w:rPr>
        <w:t>Deel 3 ROK Bijlagen</w:t>
      </w:r>
      <w:bookmarkEnd w:id="980"/>
    </w:p>
    <w:p w14:paraId="53BFE7CD" w14:textId="528A9357" w:rsidR="00FA0E9D" w:rsidRDefault="00FA0E9D" w:rsidP="00FA0E9D">
      <w:pPr>
        <w:rPr>
          <w:lang w:val="nl" w:eastAsia="en-US"/>
        </w:rPr>
      </w:pPr>
    </w:p>
    <w:p w14:paraId="2943601A" w14:textId="370CE0E6" w:rsidR="00FA0E9D" w:rsidRPr="00FA0E9D" w:rsidRDefault="00FA0E9D" w:rsidP="00FA0E9D">
      <w:pPr>
        <w:rPr>
          <w:b/>
          <w:u w:val="single"/>
          <w:lang w:val="nl" w:eastAsia="en-US"/>
        </w:rPr>
      </w:pPr>
      <w:r w:rsidRPr="00FA0E9D">
        <w:rPr>
          <w:b/>
          <w:u w:val="single"/>
          <w:lang w:val="nl" w:eastAsia="en-US"/>
        </w:rPr>
        <w:t>Opemerking bij de ROK bijlagen: ROK 02, DFA, wordt zo sp</w:t>
      </w:r>
      <w:r w:rsidR="005A418C">
        <w:rPr>
          <w:b/>
          <w:u w:val="single"/>
          <w:lang w:val="nl" w:eastAsia="en-US"/>
        </w:rPr>
        <w:t>oe</w:t>
      </w:r>
      <w:r w:rsidRPr="00FA0E9D">
        <w:rPr>
          <w:b/>
          <w:u w:val="single"/>
          <w:lang w:val="nl" w:eastAsia="en-US"/>
        </w:rPr>
        <w:t xml:space="preserve">dig mogelijk gepubliceerd. </w:t>
      </w:r>
    </w:p>
    <w:p w14:paraId="639CA274" w14:textId="77777777" w:rsidR="00CE43E5" w:rsidRPr="00357375" w:rsidRDefault="00CE43E5" w:rsidP="00CE43E5">
      <w:pPr>
        <w:rPr>
          <w:rFonts w:cs="Arial"/>
          <w:b/>
          <w:bCs/>
          <w:iCs/>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4843"/>
        <w:gridCol w:w="1537"/>
        <w:gridCol w:w="1322"/>
      </w:tblGrid>
      <w:tr w:rsidR="00CE43E5" w:rsidRPr="00357375" w14:paraId="2E0E3472" w14:textId="77777777" w:rsidTr="00CE43E5">
        <w:trPr>
          <w:tblHeader/>
        </w:trPr>
        <w:tc>
          <w:tcPr>
            <w:tcW w:w="1129" w:type="dxa"/>
            <w:shd w:val="clear" w:color="auto" w:fill="BFBFBF" w:themeFill="background1" w:themeFillShade="BF"/>
          </w:tcPr>
          <w:p w14:paraId="3A9AFEFC" w14:textId="77777777" w:rsidR="00CE43E5" w:rsidRPr="00357375" w:rsidRDefault="00CE43E5" w:rsidP="00CE43E5">
            <w:pPr>
              <w:rPr>
                <w:rFonts w:cs="Arial"/>
                <w:b/>
                <w:iCs/>
                <w:sz w:val="20"/>
                <w:lang w:eastAsia="en-US"/>
              </w:rPr>
            </w:pPr>
            <w:r w:rsidRPr="00357375">
              <w:rPr>
                <w:rFonts w:cs="Arial"/>
                <w:b/>
                <w:iCs/>
                <w:sz w:val="20"/>
                <w:lang w:eastAsia="en-US"/>
              </w:rPr>
              <w:t>Nr.</w:t>
            </w:r>
          </w:p>
        </w:tc>
        <w:tc>
          <w:tcPr>
            <w:tcW w:w="4952" w:type="dxa"/>
            <w:shd w:val="clear" w:color="auto" w:fill="BFBFBF" w:themeFill="background1" w:themeFillShade="BF"/>
          </w:tcPr>
          <w:p w14:paraId="6734D778" w14:textId="77777777" w:rsidR="00CE43E5" w:rsidRPr="00357375" w:rsidRDefault="00CE43E5" w:rsidP="00CE43E5">
            <w:pPr>
              <w:rPr>
                <w:rFonts w:cs="Arial"/>
                <w:b/>
                <w:iCs/>
                <w:sz w:val="20"/>
                <w:lang w:eastAsia="en-US"/>
              </w:rPr>
            </w:pPr>
            <w:r w:rsidRPr="00357375">
              <w:rPr>
                <w:rFonts w:cs="Arial"/>
                <w:b/>
                <w:iCs/>
                <w:sz w:val="20"/>
                <w:lang w:eastAsia="en-US"/>
              </w:rPr>
              <w:t>Naam ROK bijlage</w:t>
            </w:r>
          </w:p>
        </w:tc>
        <w:tc>
          <w:tcPr>
            <w:tcW w:w="1538" w:type="dxa"/>
            <w:shd w:val="clear" w:color="auto" w:fill="BFBFBF" w:themeFill="background1" w:themeFillShade="BF"/>
          </w:tcPr>
          <w:p w14:paraId="713B1332" w14:textId="77777777" w:rsidR="00CE43E5" w:rsidRPr="00357375" w:rsidRDefault="00CE43E5" w:rsidP="00CE43E5">
            <w:pPr>
              <w:rPr>
                <w:rFonts w:cs="Arial"/>
                <w:b/>
                <w:iCs/>
                <w:sz w:val="20"/>
                <w:lang w:eastAsia="en-US"/>
              </w:rPr>
            </w:pPr>
            <w:r w:rsidRPr="00357375">
              <w:rPr>
                <w:rFonts w:cs="Arial"/>
                <w:b/>
                <w:iCs/>
                <w:sz w:val="20"/>
                <w:lang w:eastAsia="en-US"/>
              </w:rPr>
              <w:t>Bindend / Informatief</w:t>
            </w:r>
          </w:p>
        </w:tc>
        <w:tc>
          <w:tcPr>
            <w:tcW w:w="1186" w:type="dxa"/>
            <w:shd w:val="clear" w:color="auto" w:fill="BFBFBF" w:themeFill="background1" w:themeFillShade="BF"/>
          </w:tcPr>
          <w:p w14:paraId="025C67FE" w14:textId="77777777" w:rsidR="00CE43E5" w:rsidRPr="00357375" w:rsidRDefault="00CE43E5" w:rsidP="00CE43E5">
            <w:pPr>
              <w:rPr>
                <w:rFonts w:cs="Arial"/>
                <w:b/>
                <w:iCs/>
                <w:sz w:val="20"/>
                <w:lang w:eastAsia="en-US"/>
              </w:rPr>
            </w:pPr>
            <w:r w:rsidRPr="00357375">
              <w:rPr>
                <w:rFonts w:cs="Arial"/>
                <w:b/>
                <w:iCs/>
                <w:sz w:val="20"/>
                <w:lang w:eastAsia="en-US"/>
              </w:rPr>
              <w:t>Due Dilligence</w:t>
            </w:r>
          </w:p>
        </w:tc>
      </w:tr>
      <w:tr w:rsidR="00CE43E5" w:rsidRPr="00357375" w14:paraId="643247E4" w14:textId="77777777" w:rsidTr="00CE43E5">
        <w:tc>
          <w:tcPr>
            <w:tcW w:w="1129" w:type="dxa"/>
          </w:tcPr>
          <w:p w14:paraId="71FEC398" w14:textId="77777777" w:rsidR="00CE43E5" w:rsidRPr="00357375" w:rsidRDefault="00CE43E5" w:rsidP="00CE43E5">
            <w:pPr>
              <w:rPr>
                <w:rFonts w:cs="Arial"/>
                <w:iCs/>
                <w:sz w:val="20"/>
                <w:lang w:eastAsia="en-US"/>
              </w:rPr>
            </w:pPr>
            <w:r w:rsidRPr="00357375">
              <w:rPr>
                <w:rFonts w:cs="Arial"/>
                <w:iCs/>
                <w:sz w:val="20"/>
                <w:lang w:eastAsia="en-US"/>
              </w:rPr>
              <w:t>1-003</w:t>
            </w:r>
          </w:p>
        </w:tc>
        <w:tc>
          <w:tcPr>
            <w:tcW w:w="4952" w:type="dxa"/>
          </w:tcPr>
          <w:p w14:paraId="55A28851" w14:textId="77777777" w:rsidR="00CE43E5" w:rsidRPr="00357375" w:rsidRDefault="00CE43E5" w:rsidP="00CE43E5">
            <w:pPr>
              <w:rPr>
                <w:rFonts w:cs="Arial"/>
                <w:iCs/>
                <w:sz w:val="20"/>
                <w:lang w:eastAsia="en-US"/>
              </w:rPr>
            </w:pPr>
            <w:r w:rsidRPr="00357375">
              <w:rPr>
                <w:rFonts w:cs="Arial"/>
                <w:iCs/>
                <w:sz w:val="20"/>
                <w:lang w:eastAsia="en-US"/>
              </w:rPr>
              <w:t>Raamovereenkomst Connectivity Enexis</w:t>
            </w:r>
          </w:p>
        </w:tc>
        <w:tc>
          <w:tcPr>
            <w:tcW w:w="1538" w:type="dxa"/>
          </w:tcPr>
          <w:p w14:paraId="57546D0E"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5CE8A5EC" w14:textId="77777777" w:rsidR="00CE43E5" w:rsidRPr="00357375" w:rsidRDefault="00CE43E5" w:rsidP="00CE43E5">
            <w:pPr>
              <w:rPr>
                <w:rFonts w:cs="Arial"/>
                <w:iCs/>
                <w:sz w:val="20"/>
                <w:lang w:eastAsia="en-US"/>
              </w:rPr>
            </w:pPr>
          </w:p>
        </w:tc>
      </w:tr>
      <w:tr w:rsidR="00CE43E5" w:rsidRPr="00357375" w14:paraId="01C121E2" w14:textId="77777777" w:rsidTr="00CE43E5">
        <w:tc>
          <w:tcPr>
            <w:tcW w:w="1129" w:type="dxa"/>
          </w:tcPr>
          <w:p w14:paraId="77FCEB03" w14:textId="77777777" w:rsidR="00CE43E5" w:rsidRPr="00357375" w:rsidRDefault="00CE43E5" w:rsidP="00CE43E5">
            <w:pPr>
              <w:rPr>
                <w:rFonts w:cs="Arial"/>
                <w:iCs/>
                <w:sz w:val="20"/>
                <w:lang w:eastAsia="en-US"/>
              </w:rPr>
            </w:pPr>
            <w:r w:rsidRPr="00357375">
              <w:rPr>
                <w:rFonts w:cs="Arial"/>
                <w:iCs/>
                <w:sz w:val="20"/>
                <w:lang w:eastAsia="en-US"/>
              </w:rPr>
              <w:t>ROK 01</w:t>
            </w:r>
          </w:p>
        </w:tc>
        <w:tc>
          <w:tcPr>
            <w:tcW w:w="4952" w:type="dxa"/>
          </w:tcPr>
          <w:p w14:paraId="3CD0D597" w14:textId="77777777" w:rsidR="00CE43E5" w:rsidRPr="00357375" w:rsidRDefault="00CE43E5" w:rsidP="00CE43E5">
            <w:pPr>
              <w:rPr>
                <w:rFonts w:cs="Arial"/>
                <w:iCs/>
                <w:sz w:val="20"/>
                <w:lang w:eastAsia="en-US"/>
              </w:rPr>
            </w:pPr>
            <w:r w:rsidRPr="00357375">
              <w:rPr>
                <w:rFonts w:cs="Arial"/>
                <w:iCs/>
                <w:sz w:val="20"/>
                <w:lang w:eastAsia="en-US"/>
              </w:rPr>
              <w:t>ROK Bijlage P 01 Programma van Eisen</w:t>
            </w:r>
          </w:p>
        </w:tc>
        <w:tc>
          <w:tcPr>
            <w:tcW w:w="1538" w:type="dxa"/>
          </w:tcPr>
          <w:p w14:paraId="329ED34E"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121D1BD3" w14:textId="77777777" w:rsidR="00CE43E5" w:rsidRPr="00357375" w:rsidRDefault="00CE43E5" w:rsidP="00CE43E5">
            <w:pPr>
              <w:rPr>
                <w:rFonts w:cs="Arial"/>
                <w:iCs/>
                <w:sz w:val="20"/>
                <w:lang w:eastAsia="en-US"/>
              </w:rPr>
            </w:pPr>
          </w:p>
        </w:tc>
      </w:tr>
      <w:tr w:rsidR="00CE43E5" w:rsidRPr="00357375" w14:paraId="564C6BD4" w14:textId="77777777" w:rsidTr="00CE43E5">
        <w:tc>
          <w:tcPr>
            <w:tcW w:w="1129" w:type="dxa"/>
          </w:tcPr>
          <w:p w14:paraId="693D7F5D" w14:textId="77777777" w:rsidR="00CE43E5" w:rsidRPr="00357375" w:rsidRDefault="00CE43E5" w:rsidP="00CE43E5">
            <w:pPr>
              <w:rPr>
                <w:rFonts w:cs="Arial"/>
                <w:iCs/>
                <w:sz w:val="20"/>
                <w:lang w:eastAsia="en-US"/>
              </w:rPr>
            </w:pPr>
            <w:r w:rsidRPr="00357375">
              <w:rPr>
                <w:rFonts w:cs="Arial"/>
                <w:iCs/>
                <w:sz w:val="20"/>
                <w:lang w:eastAsia="en-US"/>
              </w:rPr>
              <w:t>ROK 02</w:t>
            </w:r>
          </w:p>
        </w:tc>
        <w:tc>
          <w:tcPr>
            <w:tcW w:w="4952" w:type="dxa"/>
          </w:tcPr>
          <w:p w14:paraId="774C0FB1" w14:textId="77777777" w:rsidR="00CE43E5" w:rsidRPr="00357375" w:rsidRDefault="00CE43E5" w:rsidP="00CE43E5">
            <w:pPr>
              <w:rPr>
                <w:rFonts w:cs="Arial"/>
                <w:iCs/>
                <w:sz w:val="20"/>
                <w:lang w:eastAsia="en-US"/>
              </w:rPr>
            </w:pPr>
            <w:r w:rsidRPr="00357375">
              <w:rPr>
                <w:rFonts w:cs="Arial"/>
                <w:iCs/>
                <w:sz w:val="20"/>
                <w:lang w:eastAsia="en-US"/>
              </w:rPr>
              <w:t>Dossier Financiële afspraken</w:t>
            </w:r>
          </w:p>
          <w:p w14:paraId="3C02E247" w14:textId="77777777" w:rsidR="00CE43E5" w:rsidRPr="00357375" w:rsidRDefault="00CE43E5" w:rsidP="009446DA">
            <w:pPr>
              <w:numPr>
                <w:ilvl w:val="0"/>
                <w:numId w:val="3"/>
              </w:numPr>
              <w:rPr>
                <w:rFonts w:cs="Arial"/>
                <w:iCs/>
                <w:sz w:val="20"/>
                <w:lang w:eastAsia="en-US"/>
              </w:rPr>
            </w:pPr>
            <w:r w:rsidRPr="00357375">
              <w:rPr>
                <w:rFonts w:cs="Arial"/>
                <w:iCs/>
                <w:sz w:val="20"/>
                <w:lang w:eastAsia="en-US"/>
              </w:rPr>
              <w:t>Annex 1 Prijzenblad (is Bijlage 07 - Prijsmodel _ V1.0)</w:t>
            </w:r>
          </w:p>
          <w:p w14:paraId="55AF83B3" w14:textId="77777777" w:rsidR="00CE43E5" w:rsidRPr="00357375" w:rsidRDefault="00CE43E5" w:rsidP="009446DA">
            <w:pPr>
              <w:numPr>
                <w:ilvl w:val="0"/>
                <w:numId w:val="3"/>
              </w:numPr>
              <w:rPr>
                <w:rFonts w:cs="Arial"/>
                <w:iCs/>
                <w:sz w:val="20"/>
                <w:lang w:eastAsia="en-US"/>
              </w:rPr>
            </w:pPr>
            <w:r w:rsidRPr="00357375">
              <w:rPr>
                <w:rFonts w:cs="Arial"/>
                <w:iCs/>
                <w:sz w:val="20"/>
                <w:lang w:eastAsia="en-US"/>
              </w:rPr>
              <w:t>Annex 2 Functieprofielen</w:t>
            </w:r>
          </w:p>
        </w:tc>
        <w:tc>
          <w:tcPr>
            <w:tcW w:w="1538" w:type="dxa"/>
          </w:tcPr>
          <w:p w14:paraId="495C55ED"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76592E26" w14:textId="77777777" w:rsidR="00CE43E5" w:rsidRPr="00357375" w:rsidRDefault="00CE43E5" w:rsidP="00CE43E5">
            <w:pPr>
              <w:rPr>
                <w:rFonts w:cs="Arial"/>
                <w:iCs/>
                <w:sz w:val="20"/>
                <w:lang w:eastAsia="en-US"/>
              </w:rPr>
            </w:pPr>
          </w:p>
        </w:tc>
      </w:tr>
      <w:tr w:rsidR="00CE43E5" w:rsidRPr="00357375" w14:paraId="0B76B9D4" w14:textId="77777777" w:rsidTr="00CE43E5">
        <w:tc>
          <w:tcPr>
            <w:tcW w:w="1129" w:type="dxa"/>
          </w:tcPr>
          <w:p w14:paraId="4CD17FF4" w14:textId="77777777" w:rsidR="00CE43E5" w:rsidRPr="00357375" w:rsidRDefault="00CE43E5" w:rsidP="00CE43E5">
            <w:pPr>
              <w:rPr>
                <w:rFonts w:cs="Arial"/>
                <w:iCs/>
                <w:sz w:val="20"/>
                <w:lang w:eastAsia="en-US"/>
              </w:rPr>
            </w:pPr>
            <w:r w:rsidRPr="00357375">
              <w:rPr>
                <w:rFonts w:cs="Arial"/>
                <w:iCs/>
                <w:sz w:val="20"/>
                <w:lang w:eastAsia="en-US"/>
              </w:rPr>
              <w:t>ROK 03</w:t>
            </w:r>
          </w:p>
        </w:tc>
        <w:tc>
          <w:tcPr>
            <w:tcW w:w="4952" w:type="dxa"/>
          </w:tcPr>
          <w:p w14:paraId="1C26889D" w14:textId="77777777" w:rsidR="00CE43E5" w:rsidRPr="00357375" w:rsidRDefault="00CE43E5" w:rsidP="00CE43E5">
            <w:pPr>
              <w:rPr>
                <w:rFonts w:cs="Arial"/>
                <w:iCs/>
                <w:sz w:val="20"/>
                <w:lang w:eastAsia="en-US"/>
              </w:rPr>
            </w:pPr>
            <w:r w:rsidRPr="00357375">
              <w:rPr>
                <w:rFonts w:cs="Arial"/>
                <w:iCs/>
                <w:sz w:val="20"/>
                <w:lang w:eastAsia="en-US"/>
              </w:rPr>
              <w:t>Transitieplan: is Bijlage 3-001 Antwoordtemplate Transitieplan</w:t>
            </w:r>
          </w:p>
        </w:tc>
        <w:tc>
          <w:tcPr>
            <w:tcW w:w="1538" w:type="dxa"/>
          </w:tcPr>
          <w:p w14:paraId="0D53A1C4"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5C718E8E" w14:textId="77777777" w:rsidR="00CE43E5" w:rsidRPr="00357375" w:rsidRDefault="00CE43E5" w:rsidP="00CE43E5">
            <w:pPr>
              <w:rPr>
                <w:rFonts w:cs="Arial"/>
                <w:iCs/>
                <w:sz w:val="20"/>
                <w:lang w:eastAsia="en-US"/>
              </w:rPr>
            </w:pPr>
          </w:p>
        </w:tc>
      </w:tr>
      <w:tr w:rsidR="00CE43E5" w:rsidRPr="00357375" w14:paraId="49AC9DE9" w14:textId="77777777" w:rsidTr="00CE43E5">
        <w:tc>
          <w:tcPr>
            <w:tcW w:w="1129" w:type="dxa"/>
          </w:tcPr>
          <w:p w14:paraId="64C39E21" w14:textId="77777777" w:rsidR="00CE43E5" w:rsidRPr="00357375" w:rsidRDefault="00CE43E5" w:rsidP="00CE43E5">
            <w:pPr>
              <w:rPr>
                <w:rFonts w:cs="Arial"/>
                <w:iCs/>
                <w:sz w:val="20"/>
                <w:lang w:eastAsia="en-US"/>
              </w:rPr>
            </w:pPr>
            <w:r w:rsidRPr="00357375">
              <w:rPr>
                <w:rFonts w:cs="Arial"/>
                <w:iCs/>
                <w:sz w:val="20"/>
                <w:lang w:eastAsia="en-US"/>
              </w:rPr>
              <w:t>ROK 04</w:t>
            </w:r>
          </w:p>
        </w:tc>
        <w:tc>
          <w:tcPr>
            <w:tcW w:w="4952" w:type="dxa"/>
          </w:tcPr>
          <w:p w14:paraId="3F9646F5" w14:textId="77777777" w:rsidR="00CE43E5" w:rsidRPr="00357375" w:rsidRDefault="00CE43E5" w:rsidP="00CE43E5">
            <w:pPr>
              <w:rPr>
                <w:rFonts w:cs="Arial"/>
                <w:iCs/>
                <w:sz w:val="20"/>
                <w:lang w:eastAsia="en-US"/>
              </w:rPr>
            </w:pPr>
            <w:r w:rsidRPr="00357375">
              <w:rPr>
                <w:rFonts w:cs="Arial"/>
                <w:iCs/>
                <w:sz w:val="20"/>
                <w:lang w:eastAsia="en-US"/>
              </w:rPr>
              <w:t>Service Catalogus: Is Bijlage 3-004 Antwoordtemplate Service Catalogus</w:t>
            </w:r>
          </w:p>
          <w:p w14:paraId="032CFF39" w14:textId="77777777" w:rsidR="00CE43E5" w:rsidRPr="00357375" w:rsidRDefault="00CE43E5" w:rsidP="009446DA">
            <w:pPr>
              <w:numPr>
                <w:ilvl w:val="0"/>
                <w:numId w:val="3"/>
              </w:numPr>
              <w:rPr>
                <w:rFonts w:cs="Arial"/>
                <w:iCs/>
                <w:sz w:val="20"/>
                <w:lang w:eastAsia="en-US"/>
              </w:rPr>
            </w:pPr>
            <w:r w:rsidRPr="00357375">
              <w:rPr>
                <w:rFonts w:cs="Arial"/>
                <w:iCs/>
                <w:sz w:val="20"/>
                <w:lang w:eastAsia="en-US"/>
              </w:rPr>
              <w:t xml:space="preserve">Annex 1 DAP </w:t>
            </w:r>
          </w:p>
        </w:tc>
        <w:tc>
          <w:tcPr>
            <w:tcW w:w="1538" w:type="dxa"/>
            <w:shd w:val="clear" w:color="auto" w:fill="auto"/>
          </w:tcPr>
          <w:p w14:paraId="7047D57E"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0ED62DED" w14:textId="77777777" w:rsidR="00CE43E5" w:rsidRPr="00357375" w:rsidRDefault="00CE43E5" w:rsidP="00CE43E5">
            <w:pPr>
              <w:rPr>
                <w:rFonts w:cs="Arial"/>
                <w:iCs/>
                <w:sz w:val="20"/>
                <w:lang w:eastAsia="en-US"/>
              </w:rPr>
            </w:pPr>
          </w:p>
        </w:tc>
      </w:tr>
      <w:tr w:rsidR="00CE43E5" w:rsidRPr="00357375" w14:paraId="28979047" w14:textId="77777777" w:rsidTr="00CE43E5">
        <w:tc>
          <w:tcPr>
            <w:tcW w:w="1129" w:type="dxa"/>
          </w:tcPr>
          <w:p w14:paraId="7E32D20D" w14:textId="77777777" w:rsidR="00CE43E5" w:rsidRPr="00357375" w:rsidRDefault="00CE43E5" w:rsidP="00CE43E5">
            <w:pPr>
              <w:rPr>
                <w:rFonts w:cs="Arial"/>
                <w:iCs/>
                <w:sz w:val="20"/>
                <w:lang w:eastAsia="en-US"/>
              </w:rPr>
            </w:pPr>
            <w:r w:rsidRPr="00357375">
              <w:rPr>
                <w:rFonts w:cs="Arial"/>
                <w:iCs/>
                <w:sz w:val="20"/>
                <w:lang w:eastAsia="en-US"/>
              </w:rPr>
              <w:t>ROK 05</w:t>
            </w:r>
          </w:p>
        </w:tc>
        <w:tc>
          <w:tcPr>
            <w:tcW w:w="4952" w:type="dxa"/>
          </w:tcPr>
          <w:p w14:paraId="7EB137D4" w14:textId="77777777" w:rsidR="00CE43E5" w:rsidRPr="00357375" w:rsidRDefault="00CE43E5" w:rsidP="00CE43E5">
            <w:pPr>
              <w:rPr>
                <w:rFonts w:cs="Arial"/>
                <w:iCs/>
                <w:sz w:val="20"/>
                <w:lang w:eastAsia="en-US"/>
              </w:rPr>
            </w:pPr>
            <w:r w:rsidRPr="00357375">
              <w:rPr>
                <w:rFonts w:cs="Arial"/>
                <w:iCs/>
                <w:sz w:val="20"/>
                <w:lang w:eastAsia="en-US"/>
              </w:rPr>
              <w:t>Solution document: Is Bijlage 3-003 Antwoordtemplate Solution Document)</w:t>
            </w:r>
          </w:p>
        </w:tc>
        <w:tc>
          <w:tcPr>
            <w:tcW w:w="1538" w:type="dxa"/>
          </w:tcPr>
          <w:p w14:paraId="6FB7AAA3"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741A1B55" w14:textId="77777777" w:rsidR="00CE43E5" w:rsidRPr="00357375" w:rsidRDefault="00CE43E5" w:rsidP="00CE43E5">
            <w:pPr>
              <w:rPr>
                <w:rFonts w:cs="Arial"/>
                <w:iCs/>
                <w:sz w:val="20"/>
                <w:lang w:eastAsia="en-US"/>
              </w:rPr>
            </w:pPr>
          </w:p>
        </w:tc>
      </w:tr>
      <w:tr w:rsidR="00CE43E5" w:rsidRPr="00357375" w14:paraId="24CD8A94" w14:textId="77777777" w:rsidTr="00CE43E5">
        <w:tc>
          <w:tcPr>
            <w:tcW w:w="1129" w:type="dxa"/>
          </w:tcPr>
          <w:p w14:paraId="5986CC22" w14:textId="77777777" w:rsidR="00CE43E5" w:rsidRPr="00357375" w:rsidRDefault="00CE43E5" w:rsidP="00CE43E5">
            <w:pPr>
              <w:rPr>
                <w:rFonts w:cs="Arial"/>
                <w:iCs/>
                <w:sz w:val="20"/>
                <w:lang w:eastAsia="en-US"/>
              </w:rPr>
            </w:pPr>
            <w:r w:rsidRPr="00357375">
              <w:rPr>
                <w:rFonts w:cs="Arial"/>
                <w:iCs/>
                <w:sz w:val="20"/>
                <w:lang w:eastAsia="en-US"/>
              </w:rPr>
              <w:t>ROK 06</w:t>
            </w:r>
          </w:p>
        </w:tc>
        <w:tc>
          <w:tcPr>
            <w:tcW w:w="4952" w:type="dxa"/>
          </w:tcPr>
          <w:p w14:paraId="2352141D" w14:textId="77777777" w:rsidR="00CE43E5" w:rsidRPr="00357375" w:rsidRDefault="00CE43E5" w:rsidP="00CE43E5">
            <w:pPr>
              <w:rPr>
                <w:rFonts w:cs="Arial"/>
                <w:iCs/>
                <w:sz w:val="20"/>
                <w:lang w:eastAsia="en-US"/>
              </w:rPr>
            </w:pPr>
            <w:r w:rsidRPr="00357375">
              <w:rPr>
                <w:rFonts w:cs="Arial"/>
                <w:iCs/>
                <w:sz w:val="20"/>
                <w:lang w:eastAsia="en-US"/>
              </w:rPr>
              <w:t>Besturing en Service Delivery Plan: Is Bijlage 3-006 Antwoordtemplate Besturing, Regie en Service Delivery Plan Connectivity</w:t>
            </w:r>
          </w:p>
        </w:tc>
        <w:tc>
          <w:tcPr>
            <w:tcW w:w="1538" w:type="dxa"/>
          </w:tcPr>
          <w:p w14:paraId="1EDA5542"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39058BB6" w14:textId="77777777" w:rsidR="00CE43E5" w:rsidRPr="00357375" w:rsidRDefault="00CE43E5" w:rsidP="00CE43E5">
            <w:pPr>
              <w:rPr>
                <w:rFonts w:cs="Arial"/>
                <w:iCs/>
                <w:sz w:val="20"/>
                <w:lang w:eastAsia="en-US"/>
              </w:rPr>
            </w:pPr>
          </w:p>
        </w:tc>
      </w:tr>
      <w:tr w:rsidR="00CE43E5" w:rsidRPr="00357375" w14:paraId="31995D29" w14:textId="77777777" w:rsidTr="00CE43E5">
        <w:tc>
          <w:tcPr>
            <w:tcW w:w="1129" w:type="dxa"/>
          </w:tcPr>
          <w:p w14:paraId="7C4A11D9" w14:textId="77777777" w:rsidR="00CE43E5" w:rsidRPr="00357375" w:rsidRDefault="00CE43E5" w:rsidP="00CE43E5">
            <w:pPr>
              <w:rPr>
                <w:rFonts w:cs="Arial"/>
                <w:iCs/>
                <w:sz w:val="20"/>
                <w:lang w:eastAsia="en-US"/>
              </w:rPr>
            </w:pPr>
            <w:r w:rsidRPr="00357375">
              <w:rPr>
                <w:rFonts w:cs="Arial"/>
                <w:iCs/>
                <w:sz w:val="20"/>
                <w:lang w:eastAsia="en-US"/>
              </w:rPr>
              <w:t>ROK 07</w:t>
            </w:r>
          </w:p>
        </w:tc>
        <w:tc>
          <w:tcPr>
            <w:tcW w:w="4952" w:type="dxa"/>
          </w:tcPr>
          <w:p w14:paraId="409BB9FA" w14:textId="46F13CB4" w:rsidR="00CE43E5" w:rsidRPr="00EA07B3" w:rsidRDefault="00EA07B3" w:rsidP="00CE43E5">
            <w:pPr>
              <w:rPr>
                <w:rFonts w:cs="Arial"/>
                <w:iCs/>
                <w:sz w:val="20"/>
                <w:lang w:eastAsia="en-US"/>
              </w:rPr>
            </w:pPr>
            <w:r w:rsidRPr="00EA07B3">
              <w:rPr>
                <w:rFonts w:cs="Arial"/>
                <w:iCs/>
                <w:sz w:val="20"/>
                <w:lang w:eastAsia="en-US"/>
              </w:rPr>
              <w:t xml:space="preserve">Kansen </w:t>
            </w:r>
            <w:r w:rsidR="00FA0E9D" w:rsidRPr="00EA07B3">
              <w:rPr>
                <w:rFonts w:cs="Arial"/>
                <w:iCs/>
                <w:sz w:val="20"/>
                <w:lang w:eastAsia="en-US"/>
              </w:rPr>
              <w:t>dossier:</w:t>
            </w:r>
            <w:r w:rsidRPr="00EA07B3">
              <w:rPr>
                <w:rFonts w:cs="Arial"/>
                <w:iCs/>
                <w:sz w:val="20"/>
                <w:lang w:eastAsia="en-US"/>
              </w:rPr>
              <w:t xml:space="preserve"> Bijlage 3-007Antwoordtemplate Kansen</w:t>
            </w:r>
          </w:p>
        </w:tc>
        <w:tc>
          <w:tcPr>
            <w:tcW w:w="1538" w:type="dxa"/>
          </w:tcPr>
          <w:p w14:paraId="313A874F" w14:textId="7142443C" w:rsidR="00CE43E5" w:rsidRPr="00357375" w:rsidRDefault="00CE43E5" w:rsidP="00CE43E5">
            <w:pPr>
              <w:rPr>
                <w:rFonts w:cs="Arial"/>
                <w:iCs/>
                <w:sz w:val="20"/>
                <w:lang w:eastAsia="en-US"/>
              </w:rPr>
            </w:pPr>
          </w:p>
        </w:tc>
        <w:tc>
          <w:tcPr>
            <w:tcW w:w="1186" w:type="dxa"/>
          </w:tcPr>
          <w:p w14:paraId="2D65B339" w14:textId="77777777" w:rsidR="00CE43E5" w:rsidRPr="00357375" w:rsidRDefault="00CE43E5" w:rsidP="00CE43E5">
            <w:pPr>
              <w:rPr>
                <w:rFonts w:cs="Arial"/>
                <w:iCs/>
                <w:sz w:val="20"/>
                <w:lang w:eastAsia="en-US"/>
              </w:rPr>
            </w:pPr>
          </w:p>
        </w:tc>
      </w:tr>
      <w:tr w:rsidR="00CE43E5" w:rsidRPr="00357375" w14:paraId="4BD52794" w14:textId="77777777" w:rsidTr="00CE43E5">
        <w:tc>
          <w:tcPr>
            <w:tcW w:w="1129" w:type="dxa"/>
          </w:tcPr>
          <w:p w14:paraId="6397C45C" w14:textId="77777777" w:rsidR="00CE43E5" w:rsidRPr="00357375" w:rsidRDefault="00CE43E5" w:rsidP="00CE43E5">
            <w:pPr>
              <w:rPr>
                <w:rFonts w:cs="Arial"/>
                <w:iCs/>
                <w:sz w:val="20"/>
                <w:lang w:eastAsia="en-US"/>
              </w:rPr>
            </w:pPr>
            <w:r w:rsidRPr="00357375">
              <w:rPr>
                <w:rFonts w:cs="Arial"/>
                <w:iCs/>
                <w:sz w:val="20"/>
                <w:lang w:eastAsia="en-US"/>
              </w:rPr>
              <w:t>ROK 08</w:t>
            </w:r>
          </w:p>
        </w:tc>
        <w:tc>
          <w:tcPr>
            <w:tcW w:w="4952" w:type="dxa"/>
          </w:tcPr>
          <w:p w14:paraId="5054EECA" w14:textId="77777777" w:rsidR="00CE43E5" w:rsidRPr="00357375" w:rsidRDefault="00CE43E5" w:rsidP="00CE43E5">
            <w:pPr>
              <w:rPr>
                <w:rFonts w:cs="Arial"/>
                <w:iCs/>
                <w:sz w:val="20"/>
                <w:lang w:eastAsia="en-US"/>
              </w:rPr>
            </w:pPr>
            <w:r w:rsidRPr="00357375">
              <w:rPr>
                <w:rFonts w:cs="Arial"/>
                <w:iCs/>
                <w:sz w:val="20"/>
                <w:lang w:eastAsia="en-US"/>
              </w:rPr>
              <w:t>Aanbesteding procesmanagement overzicht</w:t>
            </w:r>
            <w:r w:rsidRPr="00357375">
              <w:rPr>
                <w:rFonts w:cs="Arial"/>
                <w:iCs/>
                <w:sz w:val="20"/>
                <w:lang w:eastAsia="en-US"/>
              </w:rPr>
              <w:tab/>
            </w:r>
          </w:p>
        </w:tc>
        <w:tc>
          <w:tcPr>
            <w:tcW w:w="1538" w:type="dxa"/>
          </w:tcPr>
          <w:p w14:paraId="65598E6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37B8E926" w14:textId="77777777" w:rsidR="00CE43E5" w:rsidRPr="00357375" w:rsidRDefault="00CE43E5" w:rsidP="00CE43E5">
            <w:pPr>
              <w:rPr>
                <w:rFonts w:cs="Arial"/>
                <w:iCs/>
                <w:sz w:val="20"/>
                <w:lang w:eastAsia="en-US"/>
              </w:rPr>
            </w:pPr>
          </w:p>
        </w:tc>
      </w:tr>
      <w:tr w:rsidR="00CE43E5" w:rsidRPr="00357375" w14:paraId="5E438A14" w14:textId="77777777" w:rsidTr="00CE43E5">
        <w:tc>
          <w:tcPr>
            <w:tcW w:w="1129" w:type="dxa"/>
          </w:tcPr>
          <w:p w14:paraId="4B5C2B43" w14:textId="77777777" w:rsidR="00CE43E5" w:rsidRPr="00357375" w:rsidRDefault="00CE43E5" w:rsidP="00CE43E5">
            <w:pPr>
              <w:rPr>
                <w:rFonts w:cs="Arial"/>
                <w:iCs/>
                <w:sz w:val="20"/>
                <w:lang w:eastAsia="en-US"/>
              </w:rPr>
            </w:pPr>
            <w:r w:rsidRPr="00357375">
              <w:rPr>
                <w:rFonts w:cs="Arial"/>
                <w:iCs/>
                <w:sz w:val="20"/>
                <w:lang w:eastAsia="en-US"/>
              </w:rPr>
              <w:t>ROK 09</w:t>
            </w:r>
          </w:p>
        </w:tc>
        <w:tc>
          <w:tcPr>
            <w:tcW w:w="4952" w:type="dxa"/>
          </w:tcPr>
          <w:p w14:paraId="29F482A8" w14:textId="77777777" w:rsidR="00CE43E5" w:rsidRPr="00357375" w:rsidRDefault="00CE43E5" w:rsidP="00CE43E5">
            <w:pPr>
              <w:rPr>
                <w:rFonts w:cs="Arial"/>
                <w:iCs/>
                <w:sz w:val="20"/>
                <w:lang w:eastAsia="en-US"/>
              </w:rPr>
            </w:pPr>
            <w:r w:rsidRPr="00357375">
              <w:rPr>
                <w:rFonts w:cs="Arial"/>
                <w:iCs/>
                <w:sz w:val="20"/>
                <w:lang w:eastAsia="en-US"/>
              </w:rPr>
              <w:t>Retransitieplan: Is Bijlage 3-002 Antwoordtemplate Retransitieplan</w:t>
            </w:r>
          </w:p>
        </w:tc>
        <w:tc>
          <w:tcPr>
            <w:tcW w:w="1538" w:type="dxa"/>
          </w:tcPr>
          <w:p w14:paraId="24452E4A"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0D0D9CC3" w14:textId="77777777" w:rsidR="00CE43E5" w:rsidRPr="00357375" w:rsidRDefault="00CE43E5" w:rsidP="00CE43E5">
            <w:pPr>
              <w:rPr>
                <w:rFonts w:cs="Arial"/>
                <w:iCs/>
                <w:sz w:val="20"/>
                <w:lang w:eastAsia="en-US"/>
              </w:rPr>
            </w:pPr>
          </w:p>
        </w:tc>
      </w:tr>
      <w:tr w:rsidR="00CE43E5" w:rsidRPr="00357375" w14:paraId="21F3CBC5" w14:textId="77777777" w:rsidTr="00CE43E5">
        <w:tc>
          <w:tcPr>
            <w:tcW w:w="1129" w:type="dxa"/>
          </w:tcPr>
          <w:p w14:paraId="601505AB" w14:textId="77777777" w:rsidR="00CE43E5" w:rsidRPr="00357375" w:rsidRDefault="00CE43E5" w:rsidP="00CE43E5">
            <w:pPr>
              <w:rPr>
                <w:rFonts w:cs="Arial"/>
                <w:iCs/>
                <w:sz w:val="20"/>
                <w:lang w:eastAsia="en-US"/>
              </w:rPr>
            </w:pPr>
            <w:r w:rsidRPr="00357375">
              <w:rPr>
                <w:rFonts w:cs="Arial"/>
                <w:iCs/>
                <w:sz w:val="20"/>
                <w:lang w:eastAsia="en-US"/>
              </w:rPr>
              <w:t>ROK 10</w:t>
            </w:r>
          </w:p>
        </w:tc>
        <w:tc>
          <w:tcPr>
            <w:tcW w:w="4952" w:type="dxa"/>
          </w:tcPr>
          <w:p w14:paraId="21875A3F" w14:textId="77777777" w:rsidR="00CE43E5" w:rsidRPr="00357375" w:rsidRDefault="00CE43E5" w:rsidP="00CE43E5">
            <w:pPr>
              <w:rPr>
                <w:rFonts w:cs="Arial"/>
                <w:iCs/>
                <w:sz w:val="20"/>
                <w:lang w:eastAsia="en-US"/>
              </w:rPr>
            </w:pPr>
            <w:r w:rsidRPr="00357375">
              <w:rPr>
                <w:rFonts w:cs="Arial"/>
                <w:iCs/>
                <w:sz w:val="20"/>
                <w:lang w:eastAsia="en-US"/>
              </w:rPr>
              <w:t>Ultieme Moedergarantie</w:t>
            </w:r>
          </w:p>
        </w:tc>
        <w:tc>
          <w:tcPr>
            <w:tcW w:w="1538" w:type="dxa"/>
          </w:tcPr>
          <w:p w14:paraId="609DF6A8"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270C67B8" w14:textId="77777777" w:rsidR="00CE43E5" w:rsidRPr="00357375" w:rsidRDefault="00CE43E5" w:rsidP="00CE43E5">
            <w:pPr>
              <w:rPr>
                <w:rFonts w:cs="Arial"/>
                <w:iCs/>
                <w:sz w:val="20"/>
                <w:lang w:eastAsia="en-US"/>
              </w:rPr>
            </w:pPr>
          </w:p>
        </w:tc>
      </w:tr>
      <w:tr w:rsidR="00CE43E5" w:rsidRPr="00357375" w14:paraId="6EED97E4" w14:textId="77777777" w:rsidTr="00CE43E5">
        <w:tc>
          <w:tcPr>
            <w:tcW w:w="1129" w:type="dxa"/>
          </w:tcPr>
          <w:p w14:paraId="20DD1AD0" w14:textId="77777777" w:rsidR="00CE43E5" w:rsidRPr="00357375" w:rsidRDefault="00CE43E5" w:rsidP="00CE43E5">
            <w:pPr>
              <w:rPr>
                <w:rFonts w:cs="Arial"/>
                <w:iCs/>
                <w:sz w:val="20"/>
                <w:lang w:eastAsia="en-US"/>
              </w:rPr>
            </w:pPr>
            <w:r w:rsidRPr="00357375">
              <w:rPr>
                <w:rFonts w:cs="Arial"/>
                <w:iCs/>
                <w:sz w:val="20"/>
                <w:lang w:eastAsia="en-US"/>
              </w:rPr>
              <w:lastRenderedPageBreak/>
              <w:t>ROK 11</w:t>
            </w:r>
          </w:p>
        </w:tc>
        <w:tc>
          <w:tcPr>
            <w:tcW w:w="4952" w:type="dxa"/>
          </w:tcPr>
          <w:p w14:paraId="5D5A53A9" w14:textId="77777777" w:rsidR="00CE43E5" w:rsidRPr="00357375" w:rsidRDefault="00CE43E5" w:rsidP="00CE43E5">
            <w:pPr>
              <w:rPr>
                <w:rFonts w:cs="Arial"/>
                <w:iCs/>
                <w:sz w:val="20"/>
                <w:lang w:eastAsia="en-US"/>
              </w:rPr>
            </w:pPr>
            <w:r w:rsidRPr="00357375">
              <w:rPr>
                <w:rFonts w:cs="Arial"/>
                <w:iCs/>
                <w:sz w:val="20"/>
                <w:lang w:eastAsia="en-US"/>
              </w:rPr>
              <w:t>Besturing en Regie</w:t>
            </w:r>
          </w:p>
        </w:tc>
        <w:tc>
          <w:tcPr>
            <w:tcW w:w="1538" w:type="dxa"/>
          </w:tcPr>
          <w:p w14:paraId="6D4859C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0BA909E7" w14:textId="77777777" w:rsidR="00CE43E5" w:rsidRPr="00357375" w:rsidRDefault="00CE43E5" w:rsidP="00CE43E5">
            <w:pPr>
              <w:rPr>
                <w:rFonts w:cs="Arial"/>
                <w:iCs/>
                <w:sz w:val="20"/>
                <w:lang w:eastAsia="en-US"/>
              </w:rPr>
            </w:pPr>
          </w:p>
        </w:tc>
      </w:tr>
      <w:tr w:rsidR="00CE43E5" w:rsidRPr="00357375" w14:paraId="15FE370C" w14:textId="77777777" w:rsidTr="00CE43E5">
        <w:tc>
          <w:tcPr>
            <w:tcW w:w="1129" w:type="dxa"/>
          </w:tcPr>
          <w:p w14:paraId="2BE8EFC7" w14:textId="77777777" w:rsidR="00CE43E5" w:rsidRPr="00357375" w:rsidRDefault="00CE43E5" w:rsidP="00CE43E5">
            <w:pPr>
              <w:rPr>
                <w:rFonts w:cs="Arial"/>
                <w:iCs/>
                <w:sz w:val="20"/>
                <w:lang w:eastAsia="en-US"/>
              </w:rPr>
            </w:pPr>
            <w:r w:rsidRPr="00357375">
              <w:rPr>
                <w:rFonts w:cs="Arial"/>
                <w:iCs/>
                <w:sz w:val="20"/>
                <w:lang w:eastAsia="en-US"/>
              </w:rPr>
              <w:t>ROK 12</w:t>
            </w:r>
          </w:p>
        </w:tc>
        <w:tc>
          <w:tcPr>
            <w:tcW w:w="4952" w:type="dxa"/>
          </w:tcPr>
          <w:p w14:paraId="22437924" w14:textId="77777777" w:rsidR="00CE43E5" w:rsidRPr="00357375" w:rsidRDefault="00CE43E5" w:rsidP="00CE43E5">
            <w:pPr>
              <w:rPr>
                <w:rFonts w:cs="Arial"/>
                <w:iCs/>
                <w:sz w:val="20"/>
                <w:lang w:eastAsia="en-US"/>
              </w:rPr>
            </w:pPr>
            <w:r w:rsidRPr="00357375">
              <w:rPr>
                <w:rFonts w:cs="Arial"/>
                <w:iCs/>
                <w:sz w:val="20"/>
                <w:lang w:eastAsia="en-US"/>
              </w:rPr>
              <w:t>Benchmarkprocedure</w:t>
            </w:r>
          </w:p>
        </w:tc>
        <w:tc>
          <w:tcPr>
            <w:tcW w:w="1538" w:type="dxa"/>
          </w:tcPr>
          <w:p w14:paraId="118B175F"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200C6152" w14:textId="77777777" w:rsidR="00CE43E5" w:rsidRPr="00357375" w:rsidRDefault="00CE43E5" w:rsidP="00CE43E5">
            <w:pPr>
              <w:rPr>
                <w:rFonts w:cs="Arial"/>
                <w:iCs/>
                <w:sz w:val="20"/>
                <w:lang w:eastAsia="en-US"/>
              </w:rPr>
            </w:pPr>
          </w:p>
        </w:tc>
      </w:tr>
      <w:tr w:rsidR="00CE43E5" w:rsidRPr="00357375" w14:paraId="218C98FC" w14:textId="77777777" w:rsidTr="00CE43E5">
        <w:tc>
          <w:tcPr>
            <w:tcW w:w="1129" w:type="dxa"/>
          </w:tcPr>
          <w:p w14:paraId="549279EF" w14:textId="77777777" w:rsidR="00CE43E5" w:rsidRPr="00357375" w:rsidRDefault="00CE43E5" w:rsidP="00CE43E5">
            <w:pPr>
              <w:rPr>
                <w:rFonts w:cs="Arial"/>
                <w:iCs/>
                <w:sz w:val="20"/>
                <w:lang w:eastAsia="en-US"/>
              </w:rPr>
            </w:pPr>
            <w:r w:rsidRPr="00357375">
              <w:rPr>
                <w:rFonts w:cs="Arial"/>
                <w:iCs/>
                <w:sz w:val="20"/>
                <w:lang w:eastAsia="en-US"/>
              </w:rPr>
              <w:t>ROK 13</w:t>
            </w:r>
          </w:p>
        </w:tc>
        <w:tc>
          <w:tcPr>
            <w:tcW w:w="4952" w:type="dxa"/>
          </w:tcPr>
          <w:p w14:paraId="125CB6F8" w14:textId="77777777" w:rsidR="00CE43E5" w:rsidRPr="00357375" w:rsidRDefault="00CE43E5" w:rsidP="00CE43E5">
            <w:pPr>
              <w:rPr>
                <w:rFonts w:cs="Arial"/>
                <w:iCs/>
                <w:sz w:val="20"/>
                <w:lang w:eastAsia="en-US"/>
              </w:rPr>
            </w:pPr>
            <w:r w:rsidRPr="00357375">
              <w:rPr>
                <w:rFonts w:cs="Arial"/>
                <w:iCs/>
                <w:sz w:val="20"/>
                <w:lang w:eastAsia="en-US"/>
              </w:rPr>
              <w:t>Audit Procedure</w:t>
            </w:r>
          </w:p>
        </w:tc>
        <w:tc>
          <w:tcPr>
            <w:tcW w:w="1538" w:type="dxa"/>
          </w:tcPr>
          <w:p w14:paraId="09E4063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0BCF0F5A" w14:textId="77777777" w:rsidR="00CE43E5" w:rsidRPr="00357375" w:rsidRDefault="00CE43E5" w:rsidP="00CE43E5">
            <w:pPr>
              <w:rPr>
                <w:rFonts w:cs="Arial"/>
                <w:iCs/>
                <w:sz w:val="20"/>
                <w:lang w:eastAsia="en-US"/>
              </w:rPr>
            </w:pPr>
          </w:p>
        </w:tc>
      </w:tr>
      <w:tr w:rsidR="00CE43E5" w:rsidRPr="00357375" w14:paraId="51F7C976" w14:textId="77777777" w:rsidTr="00CE43E5">
        <w:tc>
          <w:tcPr>
            <w:tcW w:w="1129" w:type="dxa"/>
          </w:tcPr>
          <w:p w14:paraId="29D5B23F" w14:textId="77777777" w:rsidR="00CE43E5" w:rsidRPr="00357375" w:rsidRDefault="00CE43E5" w:rsidP="00CE43E5">
            <w:pPr>
              <w:rPr>
                <w:rFonts w:cs="Arial"/>
                <w:iCs/>
                <w:sz w:val="20"/>
                <w:lang w:eastAsia="en-US"/>
              </w:rPr>
            </w:pPr>
            <w:r w:rsidRPr="00357375">
              <w:rPr>
                <w:rFonts w:cs="Arial"/>
                <w:iCs/>
                <w:sz w:val="20"/>
                <w:lang w:eastAsia="en-US"/>
              </w:rPr>
              <w:t>ROK 14</w:t>
            </w:r>
          </w:p>
        </w:tc>
        <w:tc>
          <w:tcPr>
            <w:tcW w:w="4952" w:type="dxa"/>
          </w:tcPr>
          <w:p w14:paraId="0623E54B" w14:textId="77777777" w:rsidR="00CE43E5" w:rsidRPr="00357375" w:rsidRDefault="00CE43E5" w:rsidP="00CE43E5">
            <w:pPr>
              <w:rPr>
                <w:rFonts w:cs="Arial"/>
                <w:iCs/>
                <w:sz w:val="20"/>
                <w:lang w:eastAsia="en-US"/>
              </w:rPr>
            </w:pPr>
            <w:r w:rsidRPr="00357375">
              <w:rPr>
                <w:rFonts w:cs="Arial"/>
                <w:iCs/>
                <w:sz w:val="20"/>
                <w:lang w:eastAsia="en-US"/>
              </w:rPr>
              <w:t>Vertrouwelijkheidsbepaling</w:t>
            </w:r>
          </w:p>
        </w:tc>
        <w:tc>
          <w:tcPr>
            <w:tcW w:w="1538" w:type="dxa"/>
          </w:tcPr>
          <w:p w14:paraId="2A202FE3"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2FD9CF70" w14:textId="77777777" w:rsidR="00CE43E5" w:rsidRPr="00357375" w:rsidRDefault="00CE43E5" w:rsidP="00CE43E5">
            <w:pPr>
              <w:rPr>
                <w:rFonts w:cs="Arial"/>
                <w:iCs/>
                <w:sz w:val="20"/>
                <w:lang w:eastAsia="en-US"/>
              </w:rPr>
            </w:pPr>
          </w:p>
        </w:tc>
      </w:tr>
      <w:tr w:rsidR="00CE43E5" w:rsidRPr="00357375" w14:paraId="210DB30D" w14:textId="77777777" w:rsidTr="00CE43E5">
        <w:tc>
          <w:tcPr>
            <w:tcW w:w="1129" w:type="dxa"/>
          </w:tcPr>
          <w:p w14:paraId="29F8A28A" w14:textId="77777777" w:rsidR="00CE43E5" w:rsidRPr="00357375" w:rsidRDefault="00CE43E5" w:rsidP="00CE43E5">
            <w:pPr>
              <w:rPr>
                <w:rFonts w:cs="Arial"/>
                <w:iCs/>
                <w:sz w:val="20"/>
                <w:lang w:eastAsia="en-US"/>
              </w:rPr>
            </w:pPr>
            <w:r w:rsidRPr="00357375">
              <w:rPr>
                <w:rFonts w:cs="Arial"/>
                <w:iCs/>
                <w:sz w:val="20"/>
                <w:lang w:eastAsia="en-US"/>
              </w:rPr>
              <w:t>ROK 15</w:t>
            </w:r>
          </w:p>
        </w:tc>
        <w:tc>
          <w:tcPr>
            <w:tcW w:w="4952" w:type="dxa"/>
          </w:tcPr>
          <w:p w14:paraId="42804679" w14:textId="77777777" w:rsidR="00CE43E5" w:rsidRPr="00357375" w:rsidRDefault="00CE43E5" w:rsidP="00CE43E5">
            <w:pPr>
              <w:rPr>
                <w:rFonts w:cs="Arial"/>
                <w:iCs/>
                <w:sz w:val="20"/>
                <w:lang w:eastAsia="en-US"/>
              </w:rPr>
            </w:pPr>
            <w:r w:rsidRPr="00357375">
              <w:rPr>
                <w:rFonts w:cs="Arial"/>
                <w:iCs/>
                <w:sz w:val="20"/>
                <w:lang w:eastAsia="en-US"/>
              </w:rPr>
              <w:t>Sleutelpersoneel</w:t>
            </w:r>
          </w:p>
        </w:tc>
        <w:tc>
          <w:tcPr>
            <w:tcW w:w="1538" w:type="dxa"/>
          </w:tcPr>
          <w:p w14:paraId="4E1C6E9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33CB8081" w14:textId="77777777" w:rsidR="00CE43E5" w:rsidRPr="00357375" w:rsidRDefault="00CE43E5" w:rsidP="00CE43E5">
            <w:pPr>
              <w:rPr>
                <w:rFonts w:cs="Arial"/>
                <w:iCs/>
                <w:sz w:val="20"/>
                <w:lang w:eastAsia="en-US"/>
              </w:rPr>
            </w:pPr>
          </w:p>
        </w:tc>
      </w:tr>
      <w:tr w:rsidR="00CE43E5" w:rsidRPr="00357375" w14:paraId="5CD60A38" w14:textId="77777777" w:rsidTr="00CE43E5">
        <w:tc>
          <w:tcPr>
            <w:tcW w:w="1129" w:type="dxa"/>
          </w:tcPr>
          <w:p w14:paraId="259AB990" w14:textId="77777777" w:rsidR="00CE43E5" w:rsidRPr="00357375" w:rsidRDefault="00CE43E5" w:rsidP="00CE43E5">
            <w:pPr>
              <w:rPr>
                <w:rFonts w:cs="Arial"/>
                <w:iCs/>
                <w:sz w:val="20"/>
                <w:lang w:eastAsia="en-US"/>
              </w:rPr>
            </w:pPr>
            <w:r w:rsidRPr="00357375">
              <w:rPr>
                <w:rFonts w:cs="Arial"/>
                <w:iCs/>
                <w:sz w:val="20"/>
                <w:lang w:eastAsia="en-US"/>
              </w:rPr>
              <w:t>ROK 16</w:t>
            </w:r>
          </w:p>
        </w:tc>
        <w:tc>
          <w:tcPr>
            <w:tcW w:w="4952" w:type="dxa"/>
          </w:tcPr>
          <w:p w14:paraId="3BCD99DC" w14:textId="77777777" w:rsidR="00CE43E5" w:rsidRPr="00357375" w:rsidRDefault="00CE43E5" w:rsidP="00CE43E5">
            <w:pPr>
              <w:rPr>
                <w:rFonts w:cs="Arial"/>
                <w:iCs/>
                <w:sz w:val="20"/>
                <w:lang w:eastAsia="en-US"/>
              </w:rPr>
            </w:pPr>
            <w:r w:rsidRPr="00357375">
              <w:rPr>
                <w:rFonts w:cs="Arial"/>
                <w:iCs/>
                <w:sz w:val="20"/>
                <w:lang w:eastAsia="en-US"/>
              </w:rPr>
              <w:t>Locaties van Enexis</w:t>
            </w:r>
          </w:p>
        </w:tc>
        <w:tc>
          <w:tcPr>
            <w:tcW w:w="1538" w:type="dxa"/>
          </w:tcPr>
          <w:p w14:paraId="599470E0"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2EBB270E" w14:textId="77777777" w:rsidR="00CE43E5" w:rsidRPr="00357375" w:rsidRDefault="00CE43E5" w:rsidP="00CE43E5">
            <w:pPr>
              <w:rPr>
                <w:rFonts w:cs="Arial"/>
                <w:iCs/>
                <w:sz w:val="20"/>
                <w:lang w:eastAsia="en-US"/>
              </w:rPr>
            </w:pPr>
          </w:p>
        </w:tc>
      </w:tr>
      <w:tr w:rsidR="00CE43E5" w:rsidRPr="00357375" w14:paraId="3099D8E5" w14:textId="77777777" w:rsidTr="00CE43E5">
        <w:tc>
          <w:tcPr>
            <w:tcW w:w="1129" w:type="dxa"/>
          </w:tcPr>
          <w:p w14:paraId="1A52E0C9" w14:textId="77777777" w:rsidR="00CE43E5" w:rsidRPr="00357375" w:rsidRDefault="00CE43E5" w:rsidP="00CE43E5">
            <w:pPr>
              <w:rPr>
                <w:rFonts w:cs="Arial"/>
                <w:iCs/>
                <w:sz w:val="20"/>
                <w:lang w:eastAsia="en-US"/>
              </w:rPr>
            </w:pPr>
            <w:r w:rsidRPr="00357375">
              <w:rPr>
                <w:rFonts w:cs="Arial"/>
                <w:iCs/>
                <w:sz w:val="20"/>
                <w:lang w:eastAsia="en-US"/>
              </w:rPr>
              <w:t>ROK 17</w:t>
            </w:r>
          </w:p>
        </w:tc>
        <w:tc>
          <w:tcPr>
            <w:tcW w:w="4952" w:type="dxa"/>
          </w:tcPr>
          <w:p w14:paraId="78863BB5" w14:textId="77777777" w:rsidR="00CE43E5" w:rsidRPr="00357375" w:rsidRDefault="00CE43E5" w:rsidP="00CE43E5">
            <w:pPr>
              <w:rPr>
                <w:rFonts w:cs="Arial"/>
                <w:iCs/>
                <w:sz w:val="20"/>
                <w:lang w:eastAsia="en-US"/>
              </w:rPr>
            </w:pPr>
            <w:r w:rsidRPr="00357375">
              <w:rPr>
                <w:rFonts w:cs="Arial"/>
                <w:iCs/>
                <w:sz w:val="20"/>
                <w:lang w:eastAsia="en-US"/>
              </w:rPr>
              <w:t>Toegangsprocedure voor locaties Enexis</w:t>
            </w:r>
          </w:p>
        </w:tc>
        <w:tc>
          <w:tcPr>
            <w:tcW w:w="1538" w:type="dxa"/>
          </w:tcPr>
          <w:p w14:paraId="50AD93E7"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2E0FD637" w14:textId="77777777" w:rsidR="00CE43E5" w:rsidRPr="00357375" w:rsidRDefault="00CE43E5" w:rsidP="00CE43E5">
            <w:pPr>
              <w:rPr>
                <w:rFonts w:cs="Arial"/>
                <w:iCs/>
                <w:sz w:val="20"/>
                <w:lang w:eastAsia="en-US"/>
              </w:rPr>
            </w:pPr>
            <w:r w:rsidRPr="00357375">
              <w:rPr>
                <w:rFonts w:cs="Arial"/>
                <w:iCs/>
                <w:sz w:val="20"/>
                <w:lang w:eastAsia="en-US"/>
              </w:rPr>
              <w:t>Ja</w:t>
            </w:r>
          </w:p>
        </w:tc>
      </w:tr>
      <w:tr w:rsidR="00CE43E5" w:rsidRPr="00357375" w14:paraId="13E9D796" w14:textId="77777777" w:rsidTr="00CE43E5">
        <w:tc>
          <w:tcPr>
            <w:tcW w:w="1129" w:type="dxa"/>
          </w:tcPr>
          <w:p w14:paraId="192285A9" w14:textId="77777777" w:rsidR="00CE43E5" w:rsidRPr="00357375" w:rsidRDefault="00CE43E5" w:rsidP="00CE43E5">
            <w:pPr>
              <w:rPr>
                <w:rFonts w:cs="Arial"/>
                <w:iCs/>
                <w:sz w:val="20"/>
                <w:lang w:eastAsia="en-US"/>
              </w:rPr>
            </w:pPr>
            <w:r w:rsidRPr="00357375">
              <w:rPr>
                <w:rFonts w:cs="Arial"/>
                <w:iCs/>
                <w:sz w:val="20"/>
                <w:lang w:eastAsia="en-US"/>
              </w:rPr>
              <w:t>ROK 18</w:t>
            </w:r>
          </w:p>
        </w:tc>
        <w:tc>
          <w:tcPr>
            <w:tcW w:w="4952" w:type="dxa"/>
          </w:tcPr>
          <w:p w14:paraId="5C6E6E46" w14:textId="77777777" w:rsidR="00CE43E5" w:rsidRPr="00357375" w:rsidRDefault="00CE43E5" w:rsidP="00CE43E5">
            <w:pPr>
              <w:rPr>
                <w:rFonts w:cs="Arial"/>
                <w:iCs/>
                <w:sz w:val="20"/>
                <w:lang w:eastAsia="en-US"/>
              </w:rPr>
            </w:pPr>
            <w:r w:rsidRPr="00357375">
              <w:rPr>
                <w:rFonts w:cs="Arial"/>
                <w:iCs/>
                <w:sz w:val="20"/>
                <w:lang w:eastAsia="en-US"/>
              </w:rPr>
              <w:t>Acceptatieprocedure</w:t>
            </w:r>
          </w:p>
        </w:tc>
        <w:tc>
          <w:tcPr>
            <w:tcW w:w="1538" w:type="dxa"/>
          </w:tcPr>
          <w:p w14:paraId="13895105"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15F5DB46" w14:textId="77777777" w:rsidR="00CE43E5" w:rsidRPr="00357375" w:rsidRDefault="00CE43E5" w:rsidP="00CE43E5">
            <w:pPr>
              <w:rPr>
                <w:rFonts w:cs="Arial"/>
                <w:iCs/>
                <w:sz w:val="20"/>
                <w:lang w:eastAsia="en-US"/>
              </w:rPr>
            </w:pPr>
          </w:p>
        </w:tc>
      </w:tr>
      <w:tr w:rsidR="00CE43E5" w:rsidRPr="00357375" w14:paraId="2B9B954C" w14:textId="77777777" w:rsidTr="00CE43E5">
        <w:tc>
          <w:tcPr>
            <w:tcW w:w="1129" w:type="dxa"/>
          </w:tcPr>
          <w:p w14:paraId="0D005017" w14:textId="77777777" w:rsidR="00CE43E5" w:rsidRPr="00357375" w:rsidRDefault="00CE43E5" w:rsidP="00CE43E5">
            <w:pPr>
              <w:rPr>
                <w:rFonts w:cs="Arial"/>
                <w:iCs/>
                <w:sz w:val="20"/>
                <w:lang w:eastAsia="en-US"/>
              </w:rPr>
            </w:pPr>
            <w:r w:rsidRPr="00357375">
              <w:rPr>
                <w:rFonts w:cs="Arial"/>
                <w:iCs/>
                <w:sz w:val="20"/>
                <w:lang w:eastAsia="en-US"/>
              </w:rPr>
              <w:t>ROK 19</w:t>
            </w:r>
          </w:p>
        </w:tc>
        <w:tc>
          <w:tcPr>
            <w:tcW w:w="4952" w:type="dxa"/>
          </w:tcPr>
          <w:p w14:paraId="600D377A" w14:textId="77777777" w:rsidR="00CE43E5" w:rsidRPr="00357375" w:rsidRDefault="00CE43E5" w:rsidP="00CE43E5">
            <w:pPr>
              <w:rPr>
                <w:rFonts w:cs="Arial"/>
                <w:iCs/>
                <w:sz w:val="20"/>
                <w:lang w:eastAsia="en-US"/>
              </w:rPr>
            </w:pPr>
            <w:r w:rsidRPr="00357375">
              <w:rPr>
                <w:rFonts w:cs="Arial"/>
                <w:iCs/>
                <w:sz w:val="20"/>
                <w:lang w:eastAsia="en-US"/>
              </w:rPr>
              <w:t xml:space="preserve">Leveringsovereenkomst </w:t>
            </w:r>
          </w:p>
        </w:tc>
        <w:tc>
          <w:tcPr>
            <w:tcW w:w="1538" w:type="dxa"/>
          </w:tcPr>
          <w:p w14:paraId="76163B34"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4DEA2BB5" w14:textId="77777777" w:rsidR="00CE43E5" w:rsidRPr="00357375" w:rsidRDefault="00CE43E5" w:rsidP="00CE43E5">
            <w:pPr>
              <w:rPr>
                <w:rFonts w:cs="Arial"/>
                <w:iCs/>
                <w:sz w:val="20"/>
                <w:lang w:eastAsia="en-US"/>
              </w:rPr>
            </w:pPr>
          </w:p>
        </w:tc>
      </w:tr>
      <w:tr w:rsidR="00CE43E5" w:rsidRPr="00357375" w14:paraId="5E3459D7" w14:textId="77777777" w:rsidTr="00CE43E5">
        <w:tc>
          <w:tcPr>
            <w:tcW w:w="1129" w:type="dxa"/>
          </w:tcPr>
          <w:p w14:paraId="0ABB5696" w14:textId="77777777" w:rsidR="00CE43E5" w:rsidRPr="00357375" w:rsidRDefault="00CE43E5" w:rsidP="00CE43E5">
            <w:pPr>
              <w:rPr>
                <w:rFonts w:cs="Arial"/>
                <w:iCs/>
                <w:sz w:val="20"/>
                <w:lang w:eastAsia="en-US"/>
              </w:rPr>
            </w:pPr>
            <w:r w:rsidRPr="00357375">
              <w:rPr>
                <w:rFonts w:cs="Arial"/>
                <w:iCs/>
                <w:sz w:val="20"/>
                <w:lang w:eastAsia="en-US"/>
              </w:rPr>
              <w:t>ROK 20</w:t>
            </w:r>
          </w:p>
        </w:tc>
        <w:tc>
          <w:tcPr>
            <w:tcW w:w="4952" w:type="dxa"/>
          </w:tcPr>
          <w:p w14:paraId="4FF56107" w14:textId="77777777" w:rsidR="00CE43E5" w:rsidRPr="00357375" w:rsidRDefault="00CE43E5" w:rsidP="00CE43E5">
            <w:pPr>
              <w:rPr>
                <w:rFonts w:cs="Arial"/>
                <w:iCs/>
                <w:sz w:val="20"/>
                <w:lang w:eastAsia="en-US"/>
              </w:rPr>
            </w:pPr>
            <w:r w:rsidRPr="00357375">
              <w:rPr>
                <w:rFonts w:cs="Arial"/>
                <w:iCs/>
                <w:sz w:val="20"/>
                <w:lang w:eastAsia="en-US"/>
              </w:rPr>
              <w:t>Wijzigingsprocedure</w:t>
            </w:r>
          </w:p>
        </w:tc>
        <w:tc>
          <w:tcPr>
            <w:tcW w:w="1538" w:type="dxa"/>
          </w:tcPr>
          <w:p w14:paraId="13982DA6"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501C068E" w14:textId="77777777" w:rsidR="00CE43E5" w:rsidRPr="00357375" w:rsidRDefault="00CE43E5" w:rsidP="00CE43E5">
            <w:pPr>
              <w:rPr>
                <w:rFonts w:cs="Arial"/>
                <w:iCs/>
                <w:sz w:val="20"/>
                <w:lang w:eastAsia="en-US"/>
              </w:rPr>
            </w:pPr>
          </w:p>
        </w:tc>
      </w:tr>
      <w:tr w:rsidR="00CE43E5" w:rsidRPr="00357375" w14:paraId="76B9DCE8" w14:textId="77777777" w:rsidTr="00CE43E5">
        <w:tc>
          <w:tcPr>
            <w:tcW w:w="1129" w:type="dxa"/>
          </w:tcPr>
          <w:p w14:paraId="1967684C" w14:textId="77777777" w:rsidR="00CE43E5" w:rsidRPr="00357375" w:rsidRDefault="00CE43E5" w:rsidP="00CE43E5">
            <w:pPr>
              <w:rPr>
                <w:rFonts w:cs="Arial"/>
                <w:iCs/>
                <w:sz w:val="20"/>
                <w:lang w:eastAsia="en-US"/>
              </w:rPr>
            </w:pPr>
            <w:r w:rsidRPr="00357375">
              <w:rPr>
                <w:rFonts w:cs="Arial"/>
                <w:iCs/>
                <w:sz w:val="20"/>
                <w:lang w:eastAsia="en-US"/>
              </w:rPr>
              <w:t>ROK 21</w:t>
            </w:r>
          </w:p>
        </w:tc>
        <w:tc>
          <w:tcPr>
            <w:tcW w:w="4952" w:type="dxa"/>
          </w:tcPr>
          <w:p w14:paraId="2F18E142" w14:textId="77777777" w:rsidR="00CE43E5" w:rsidRPr="00357375" w:rsidRDefault="00CE43E5" w:rsidP="00CE43E5">
            <w:pPr>
              <w:rPr>
                <w:rFonts w:cs="Arial"/>
                <w:iCs/>
                <w:sz w:val="20"/>
                <w:lang w:eastAsia="en-US"/>
              </w:rPr>
            </w:pPr>
            <w:r w:rsidRPr="00357375">
              <w:rPr>
                <w:rFonts w:cs="Arial"/>
                <w:iCs/>
                <w:sz w:val="20"/>
                <w:lang w:eastAsia="en-US"/>
              </w:rPr>
              <w:t>Bewerkersovereenkomst</w:t>
            </w:r>
          </w:p>
        </w:tc>
        <w:tc>
          <w:tcPr>
            <w:tcW w:w="1538" w:type="dxa"/>
          </w:tcPr>
          <w:p w14:paraId="68867CE9"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0A72F1FB" w14:textId="77777777" w:rsidR="00CE43E5" w:rsidRPr="00357375" w:rsidRDefault="00CE43E5" w:rsidP="00CE43E5">
            <w:pPr>
              <w:rPr>
                <w:rFonts w:cs="Arial"/>
                <w:iCs/>
                <w:sz w:val="20"/>
                <w:lang w:eastAsia="en-US"/>
              </w:rPr>
            </w:pPr>
          </w:p>
        </w:tc>
      </w:tr>
      <w:tr w:rsidR="00CE43E5" w:rsidRPr="00357375" w14:paraId="0415A967" w14:textId="77777777" w:rsidTr="00CE43E5">
        <w:tc>
          <w:tcPr>
            <w:tcW w:w="1129" w:type="dxa"/>
          </w:tcPr>
          <w:p w14:paraId="535CAF5C" w14:textId="77777777" w:rsidR="00CE43E5" w:rsidRPr="00357375" w:rsidRDefault="00CE43E5" w:rsidP="00CE43E5">
            <w:pPr>
              <w:rPr>
                <w:rFonts w:cs="Arial"/>
                <w:iCs/>
                <w:sz w:val="20"/>
                <w:lang w:eastAsia="en-US"/>
              </w:rPr>
            </w:pPr>
            <w:r w:rsidRPr="00357375">
              <w:rPr>
                <w:rFonts w:cs="Arial"/>
                <w:iCs/>
                <w:sz w:val="20"/>
                <w:lang w:eastAsia="en-US"/>
              </w:rPr>
              <w:t>ROK 22</w:t>
            </w:r>
          </w:p>
        </w:tc>
        <w:tc>
          <w:tcPr>
            <w:tcW w:w="4952" w:type="dxa"/>
          </w:tcPr>
          <w:p w14:paraId="25C038A9" w14:textId="77777777" w:rsidR="00CE43E5" w:rsidRPr="00357375" w:rsidRDefault="00CE43E5" w:rsidP="00CE43E5">
            <w:pPr>
              <w:rPr>
                <w:rFonts w:cs="Arial"/>
                <w:iCs/>
                <w:sz w:val="20"/>
                <w:lang w:eastAsia="en-US"/>
              </w:rPr>
            </w:pPr>
            <w:r w:rsidRPr="00357375">
              <w:rPr>
                <w:rFonts w:cs="Arial"/>
                <w:iCs/>
                <w:sz w:val="20"/>
                <w:lang w:eastAsia="en-US"/>
              </w:rPr>
              <w:t>Uitnodiging tot Inschrijving Connectivity Enexis (incl. Nota(s)van Inlichtingen)</w:t>
            </w:r>
          </w:p>
        </w:tc>
        <w:tc>
          <w:tcPr>
            <w:tcW w:w="1538" w:type="dxa"/>
          </w:tcPr>
          <w:p w14:paraId="5A4A75DF" w14:textId="77777777" w:rsidR="00CE43E5" w:rsidRPr="00357375" w:rsidRDefault="00CE43E5" w:rsidP="00CE43E5">
            <w:pPr>
              <w:rPr>
                <w:rFonts w:cs="Arial"/>
                <w:iCs/>
                <w:sz w:val="20"/>
                <w:lang w:eastAsia="en-US"/>
              </w:rPr>
            </w:pPr>
            <w:r w:rsidRPr="00357375">
              <w:rPr>
                <w:rFonts w:cs="Arial"/>
                <w:iCs/>
                <w:sz w:val="20"/>
                <w:lang w:eastAsia="en-US"/>
              </w:rPr>
              <w:t>Bindend</w:t>
            </w:r>
          </w:p>
        </w:tc>
        <w:tc>
          <w:tcPr>
            <w:tcW w:w="1186" w:type="dxa"/>
          </w:tcPr>
          <w:p w14:paraId="7598DAFA" w14:textId="77777777" w:rsidR="00CE43E5" w:rsidRPr="00357375" w:rsidRDefault="00CE43E5" w:rsidP="00CE43E5">
            <w:pPr>
              <w:rPr>
                <w:rFonts w:cs="Arial"/>
                <w:iCs/>
                <w:sz w:val="20"/>
                <w:lang w:eastAsia="en-US"/>
              </w:rPr>
            </w:pPr>
          </w:p>
        </w:tc>
      </w:tr>
    </w:tbl>
    <w:p w14:paraId="45984332" w14:textId="77777777" w:rsidR="00CE43E5" w:rsidRPr="00357375" w:rsidRDefault="00CE43E5" w:rsidP="002E61C5">
      <w:pPr>
        <w:rPr>
          <w:rFonts w:cs="Arial"/>
          <w:sz w:val="20"/>
          <w:lang w:val="nl" w:eastAsia="en-US"/>
        </w:rPr>
      </w:pPr>
    </w:p>
    <w:sectPr w:rsidR="00CE43E5" w:rsidRPr="00357375" w:rsidSect="00824B13">
      <w:headerReference w:type="default" r:id="rId29"/>
      <w:footerReference w:type="default" r:id="rId30"/>
      <w:headerReference w:type="first" r:id="rId31"/>
      <w:footerReference w:type="first" r:id="rId32"/>
      <w:pgSz w:w="11906" w:h="16838" w:code="9"/>
      <w:pgMar w:top="1677" w:right="1106" w:bottom="1438" w:left="1985" w:header="426" w:footer="709" w:gutter="0"/>
      <w:pgNumType w:start="1"/>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75B63" w14:textId="77777777" w:rsidR="00957D01" w:rsidRDefault="00957D01">
      <w:r>
        <w:separator/>
      </w:r>
    </w:p>
  </w:endnote>
  <w:endnote w:type="continuationSeparator" w:id="0">
    <w:p w14:paraId="28F0A0AB" w14:textId="77777777" w:rsidR="00957D01" w:rsidRDefault="0095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Arial,MS Mincho">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1DA35" w14:textId="4CE2661E" w:rsidR="00FA0E9D" w:rsidRDefault="00FA0E9D" w:rsidP="0087067B">
    <w:pPr>
      <w:pStyle w:val="Voettekst"/>
      <w:jc w:val="right"/>
    </w:pPr>
    <w:r w:rsidRPr="00122C37">
      <w:rPr>
        <w:sz w:val="16"/>
        <w:szCs w:val="16"/>
      </w:rPr>
      <w:t xml:space="preserve">Pagina </w:t>
    </w:r>
    <w:r w:rsidRPr="002548C7">
      <w:rPr>
        <w:noProof/>
        <w:sz w:val="16"/>
        <w:szCs w:val="16"/>
      </w:rPr>
      <w:fldChar w:fldCharType="begin"/>
    </w:r>
    <w:r w:rsidRPr="000F06A7">
      <w:rPr>
        <w:sz w:val="16"/>
      </w:rPr>
      <w:instrText xml:space="preserve"> PAGE  </w:instrText>
    </w:r>
    <w:r w:rsidRPr="002548C7">
      <w:rPr>
        <w:sz w:val="16"/>
      </w:rPr>
      <w:fldChar w:fldCharType="separate"/>
    </w:r>
    <w:r>
      <w:rPr>
        <w:noProof/>
        <w:sz w:val="16"/>
      </w:rPr>
      <w:t>27</w:t>
    </w:r>
    <w:r w:rsidRPr="002548C7">
      <w:rPr>
        <w:noProof/>
        <w:sz w:val="16"/>
        <w:szCs w:val="16"/>
      </w:rPr>
      <w:fldChar w:fldCharType="end"/>
    </w:r>
    <w:r w:rsidRPr="00122C37">
      <w:rPr>
        <w:sz w:val="16"/>
        <w:szCs w:val="16"/>
      </w:rPr>
      <w:t xml:space="preserve"> </w:t>
    </w:r>
    <w:bookmarkStart w:id="1" w:name="lof_next"/>
    <w:r w:rsidRPr="00122C37">
      <w:rPr>
        <w:sz w:val="16"/>
        <w:szCs w:val="16"/>
      </w:rPr>
      <w:t>van</w:t>
    </w:r>
    <w:bookmarkEnd w:id="1"/>
    <w:r w:rsidRPr="00122C37">
      <w:rPr>
        <w:sz w:val="16"/>
        <w:szCs w:val="16"/>
      </w:rPr>
      <w:t xml:space="preserve"> </w:t>
    </w:r>
    <w:bookmarkStart w:id="2" w:name="y_next"/>
    <w:bookmarkEnd w:id="2"/>
    <w:r w:rsidRPr="002548C7">
      <w:rPr>
        <w:noProof/>
        <w:sz w:val="16"/>
        <w:szCs w:val="16"/>
      </w:rPr>
      <w:fldChar w:fldCharType="begin"/>
    </w:r>
    <w:r w:rsidRPr="000F06A7">
      <w:rPr>
        <w:sz w:val="16"/>
      </w:rPr>
      <w:instrText xml:space="preserve"> SECTIONPAGES  </w:instrText>
    </w:r>
    <w:r w:rsidRPr="002548C7">
      <w:rPr>
        <w:sz w:val="16"/>
      </w:rPr>
      <w:fldChar w:fldCharType="separate"/>
    </w:r>
    <w:r>
      <w:rPr>
        <w:noProof/>
        <w:sz w:val="16"/>
      </w:rPr>
      <w:t>38</w:t>
    </w:r>
    <w:r w:rsidRPr="002548C7">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D661" w14:textId="1E727350" w:rsidR="00FA0E9D" w:rsidRDefault="00FA0E9D">
    <w:pPr>
      <w:pStyle w:val="Voettekst"/>
    </w:pPr>
    <w:r>
      <w:t>Versie april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2155"/>
    </w:tblGrid>
    <w:tr w:rsidR="00FA0E9D" w14:paraId="5B9120A1" w14:textId="77777777" w:rsidTr="03D78203">
      <w:tc>
        <w:tcPr>
          <w:tcW w:w="6771" w:type="dxa"/>
        </w:tcPr>
        <w:p w14:paraId="1561D669" w14:textId="27BE74B2" w:rsidR="00FA0E9D" w:rsidRPr="00824B13" w:rsidRDefault="00FA0E9D">
          <w:pPr>
            <w:pStyle w:val="Voettekst"/>
            <w:ind w:hanging="105"/>
            <w:rPr>
              <w:b/>
              <w:bCs/>
              <w:color w:val="FF0000"/>
              <w:sz w:val="16"/>
              <w:szCs w:val="16"/>
            </w:rPr>
          </w:pPr>
          <w:r w:rsidRPr="00824B13">
            <w:rPr>
              <w:sz w:val="16"/>
              <w:szCs w:val="16"/>
            </w:rPr>
            <w:t xml:space="preserve">Enexis Personeel B.V. – </w:t>
          </w:r>
          <w:r>
            <w:rPr>
              <w:sz w:val="16"/>
              <w:szCs w:val="16"/>
            </w:rPr>
            <w:t>Uitnodiging tot Inschrijving</w:t>
          </w:r>
          <w:r w:rsidRPr="00824B13">
            <w:rPr>
              <w:sz w:val="16"/>
              <w:szCs w:val="16"/>
            </w:rPr>
            <w:t xml:space="preserve"> Connectivity</w:t>
          </w:r>
          <w:r w:rsidRPr="00824B13">
            <w:rPr>
              <w:b/>
              <w:bCs/>
              <w:color w:val="FF0000"/>
              <w:sz w:val="16"/>
              <w:szCs w:val="16"/>
            </w:rPr>
            <w:t xml:space="preserve"> </w:t>
          </w:r>
        </w:p>
      </w:tc>
      <w:tc>
        <w:tcPr>
          <w:tcW w:w="2184" w:type="dxa"/>
        </w:tcPr>
        <w:p w14:paraId="656B2C58" w14:textId="445BABCD" w:rsidR="00FA0E9D" w:rsidRPr="00743133" w:rsidRDefault="00FA0E9D" w:rsidP="00743133">
          <w:pPr>
            <w:pStyle w:val="Voettekst"/>
            <w:jc w:val="right"/>
          </w:pPr>
          <w:r w:rsidRPr="00824B13">
            <w:rPr>
              <w:sz w:val="16"/>
              <w:szCs w:val="16"/>
            </w:rPr>
            <w:t xml:space="preserve">Pagina </w:t>
          </w:r>
          <w:r w:rsidRPr="0064331E">
            <w:rPr>
              <w:noProof/>
              <w:sz w:val="16"/>
              <w:szCs w:val="16"/>
            </w:rPr>
            <w:fldChar w:fldCharType="begin"/>
          </w:r>
          <w:r w:rsidRPr="000F06A7">
            <w:rPr>
              <w:sz w:val="16"/>
            </w:rPr>
            <w:instrText xml:space="preserve"> PAGE  </w:instrText>
          </w:r>
          <w:r w:rsidRPr="0064331E">
            <w:rPr>
              <w:sz w:val="16"/>
            </w:rPr>
            <w:fldChar w:fldCharType="separate"/>
          </w:r>
          <w:r w:rsidR="005A418C">
            <w:rPr>
              <w:noProof/>
              <w:sz w:val="16"/>
            </w:rPr>
            <w:t>43</w:t>
          </w:r>
          <w:r w:rsidRPr="0064331E">
            <w:rPr>
              <w:noProof/>
              <w:sz w:val="16"/>
              <w:szCs w:val="16"/>
            </w:rPr>
            <w:fldChar w:fldCharType="end"/>
          </w:r>
          <w:r w:rsidRPr="00824B13">
            <w:rPr>
              <w:sz w:val="16"/>
              <w:szCs w:val="16"/>
            </w:rPr>
            <w:t xml:space="preserve"> van </w:t>
          </w:r>
          <w:r w:rsidRPr="0064331E">
            <w:rPr>
              <w:noProof/>
              <w:sz w:val="16"/>
              <w:szCs w:val="16"/>
            </w:rPr>
            <w:fldChar w:fldCharType="begin"/>
          </w:r>
          <w:r w:rsidRPr="000F06A7">
            <w:rPr>
              <w:sz w:val="16"/>
            </w:rPr>
            <w:instrText xml:space="preserve"> SECTIONPAGES  </w:instrText>
          </w:r>
          <w:r w:rsidRPr="0064331E">
            <w:rPr>
              <w:sz w:val="16"/>
            </w:rPr>
            <w:fldChar w:fldCharType="separate"/>
          </w:r>
          <w:r w:rsidR="005A418C">
            <w:rPr>
              <w:noProof/>
              <w:sz w:val="16"/>
            </w:rPr>
            <w:t>44</w:t>
          </w:r>
          <w:r w:rsidRPr="0064331E">
            <w:rPr>
              <w:noProof/>
              <w:sz w:val="16"/>
              <w:szCs w:val="16"/>
            </w:rPr>
            <w:fldChar w:fldCharType="end"/>
          </w:r>
        </w:p>
      </w:tc>
    </w:tr>
  </w:tbl>
  <w:p w14:paraId="699DB992" w14:textId="718C276F" w:rsidR="00FA0E9D" w:rsidRPr="00796DC5" w:rsidRDefault="00FA0E9D" w:rsidP="00743133">
    <w:pPr>
      <w:pStyle w:val="Voettekst"/>
      <w:rPr>
        <w:sz w:val="16"/>
        <w:szCs w:val="16"/>
      </w:rPr>
    </w:pPr>
    <w:r>
      <w:rPr>
        <w:sz w:val="16"/>
        <w:szCs w:val="16"/>
      </w:rPr>
      <w:t>Versie april 2017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480C2" w14:textId="77777777" w:rsidR="00FA0E9D" w:rsidRDefault="00FA0E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A98E7" w14:textId="77777777" w:rsidR="00957D01" w:rsidRDefault="00957D01">
      <w:bookmarkStart w:id="0" w:name="_Hlk480381057"/>
      <w:bookmarkEnd w:id="0"/>
      <w:r>
        <w:separator/>
      </w:r>
    </w:p>
  </w:footnote>
  <w:footnote w:type="continuationSeparator" w:id="0">
    <w:p w14:paraId="24A2E1F1" w14:textId="77777777" w:rsidR="00957D01" w:rsidRDefault="00957D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01FD" w14:textId="6F015073" w:rsidR="00FA0E9D" w:rsidRPr="000F06A7" w:rsidRDefault="00FA0E9D" w:rsidP="00B91F00">
    <w:pPr>
      <w:pStyle w:val="Koptekst"/>
      <w:jc w:val="right"/>
    </w:pPr>
    <w:r>
      <w:rPr>
        <w:noProof/>
      </w:rPr>
      <w:drawing>
        <wp:inline distT="0" distB="0" distL="0" distR="0" wp14:anchorId="56E604F2" wp14:editId="5158A1F0">
          <wp:extent cx="1531620" cy="693564"/>
          <wp:effectExtent l="0" t="0" r="0" b="0"/>
          <wp:docPr id="6" name="Afbeelding 6" descr="C:\Users\Franc\AppData\Local\Microsoft\Windows\INetCacheContent.Word\logo Enexis Personee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Franc\AppData\Local\Microsoft\Windows\INetCacheContent.Word\logo Enexis Personeel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094" cy="700118"/>
                  </a:xfrm>
                  <a:prstGeom prst="rect">
                    <a:avLst/>
                  </a:prstGeom>
                  <a:noFill/>
                  <a:ln>
                    <a:noFill/>
                  </a:ln>
                </pic:spPr>
              </pic:pic>
            </a:graphicData>
          </a:graphic>
        </wp:inline>
      </w:drawing>
    </w:r>
  </w:p>
  <w:p w14:paraId="6C7B3221" w14:textId="77777777" w:rsidR="00FA0E9D" w:rsidRPr="000F06A7" w:rsidRDefault="00FA0E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D3326" w14:textId="77777777" w:rsidR="00FA0E9D" w:rsidRPr="000F06A7" w:rsidRDefault="00FA0E9D" w:rsidP="00B91F00">
    <w:pPr>
      <w:pStyle w:val="Koptekst"/>
      <w:jc w:val="right"/>
    </w:pPr>
  </w:p>
  <w:p w14:paraId="6080109E" w14:textId="77777777" w:rsidR="00FA0E9D" w:rsidRPr="000F06A7" w:rsidRDefault="00FA0E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4436"/>
    </w:tblGrid>
    <w:tr w:rsidR="00FA0E9D" w14:paraId="5803A630" w14:textId="77777777" w:rsidTr="00D51B0A">
      <w:tc>
        <w:tcPr>
          <w:tcW w:w="4477" w:type="dxa"/>
        </w:tcPr>
        <w:p w14:paraId="5C8D3371" w14:textId="77777777" w:rsidR="00FA0E9D" w:rsidRDefault="00FA0E9D" w:rsidP="0087067B">
          <w:pPr>
            <w:pStyle w:val="Koptekst"/>
            <w:jc w:val="right"/>
          </w:pPr>
        </w:p>
      </w:tc>
      <w:tc>
        <w:tcPr>
          <w:tcW w:w="4478" w:type="dxa"/>
        </w:tcPr>
        <w:p w14:paraId="2FFB5549" w14:textId="5C9054AA" w:rsidR="00FA0E9D" w:rsidRDefault="00FA0E9D" w:rsidP="00D51B0A">
          <w:pPr>
            <w:pStyle w:val="Koptekst"/>
            <w:jc w:val="right"/>
          </w:pPr>
          <w:r>
            <w:rPr>
              <w:noProof/>
            </w:rPr>
            <w:drawing>
              <wp:inline distT="0" distB="0" distL="0" distR="0" wp14:anchorId="5FDB1478" wp14:editId="72AD359A">
                <wp:extent cx="1531620" cy="693564"/>
                <wp:effectExtent l="0" t="0" r="0" b="0"/>
                <wp:docPr id="10" name="Afbeelding 10" descr="C:\Users\Franc\AppData\Local\Microsoft\Windows\INetCacheContent.Word\logo Enexis Personee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Franc\AppData\Local\Microsoft\Windows\INetCacheContent.Word\logo Enexis Personeel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094" cy="700118"/>
                        </a:xfrm>
                        <a:prstGeom prst="rect">
                          <a:avLst/>
                        </a:prstGeom>
                        <a:noFill/>
                        <a:ln>
                          <a:noFill/>
                        </a:ln>
                      </pic:spPr>
                    </pic:pic>
                  </a:graphicData>
                </a:graphic>
              </wp:inline>
            </w:drawing>
          </w:r>
        </w:p>
      </w:tc>
    </w:tr>
  </w:tbl>
  <w:p w14:paraId="1F0B6305" w14:textId="77777777" w:rsidR="00FA0E9D" w:rsidRPr="000F06A7" w:rsidRDefault="00FA0E9D" w:rsidP="00D51B0A">
    <w:pPr>
      <w:pStyle w:val="Koptekst"/>
      <w:tabs>
        <w:tab w:val="left" w:pos="55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393D" w14:textId="77777777" w:rsidR="00FA0E9D" w:rsidRPr="000F06A7" w:rsidRDefault="00FA0E9D" w:rsidP="00B91F00">
    <w:pPr>
      <w:pStyle w:val="Koptekst"/>
      <w:jc w:val="right"/>
    </w:pPr>
  </w:p>
  <w:p w14:paraId="095D83CC" w14:textId="77777777" w:rsidR="00FA0E9D" w:rsidRPr="000F06A7" w:rsidRDefault="00FA0E9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2401E2E"/>
    <w:lvl w:ilvl="0">
      <w:start w:val="1"/>
      <w:numFmt w:val="decimal"/>
      <w:pStyle w:val="Kop1"/>
      <w:lvlText w:val="%1."/>
      <w:lvlJc w:val="left"/>
      <w:pPr>
        <w:ind w:left="360" w:hanging="360"/>
      </w:pPr>
      <w:rPr>
        <w:rFonts w:hint="default"/>
        <w:b/>
        <w:lang w:val="nl"/>
      </w:rPr>
    </w:lvl>
    <w:lvl w:ilvl="1">
      <w:start w:val="1"/>
      <w:numFmt w:val="decimal"/>
      <w:pStyle w:val="Kop2"/>
      <w:lvlText w:val="%1.%2."/>
      <w:lvlJc w:val="right"/>
      <w:pPr>
        <w:tabs>
          <w:tab w:val="num" w:pos="360"/>
        </w:tabs>
        <w:ind w:left="0" w:firstLine="0"/>
      </w:pPr>
      <w:rPr>
        <w:rFonts w:hint="default"/>
        <w:sz w:val="18"/>
        <w:szCs w:val="18"/>
        <w:lang w:val="nl"/>
      </w:rPr>
    </w:lvl>
    <w:lvl w:ilvl="2">
      <w:start w:val="1"/>
      <w:numFmt w:val="decimal"/>
      <w:pStyle w:val="Kop3"/>
      <w:lvlText w:val="%1.%2.%3."/>
      <w:lvlJc w:val="right"/>
      <w:pPr>
        <w:tabs>
          <w:tab w:val="num" w:pos="360"/>
        </w:tabs>
        <w:ind w:left="0" w:firstLine="0"/>
      </w:pPr>
      <w:rPr>
        <w:rFonts w:hint="default"/>
      </w:rPr>
    </w:lvl>
    <w:lvl w:ilvl="3">
      <w:start w:val="1"/>
      <w:numFmt w:val="decimal"/>
      <w:lvlText w:val="%1.%2.%3.%4"/>
      <w:lvlJc w:val="left"/>
      <w:pPr>
        <w:tabs>
          <w:tab w:val="num" w:pos="142"/>
        </w:tabs>
        <w:ind w:left="142"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4D3928"/>
    <w:multiLevelType w:val="hybridMultilevel"/>
    <w:tmpl w:val="0484AC34"/>
    <w:lvl w:ilvl="0" w:tplc="638EAD3C">
      <w:start w:val="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09A4F05"/>
    <w:multiLevelType w:val="hybridMultilevel"/>
    <w:tmpl w:val="896205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1EF6971"/>
    <w:multiLevelType w:val="hybridMultilevel"/>
    <w:tmpl w:val="A05EAF7C"/>
    <w:lvl w:ilvl="0" w:tplc="04130003">
      <w:start w:val="1"/>
      <w:numFmt w:val="bullet"/>
      <w:lvlText w:val="o"/>
      <w:lvlJc w:val="left"/>
      <w:pPr>
        <w:ind w:left="463" w:hanging="360"/>
      </w:pPr>
      <w:rPr>
        <w:rFonts w:ascii="Courier New" w:hAnsi="Courier New" w:cs="Courier New" w:hint="default"/>
      </w:rPr>
    </w:lvl>
    <w:lvl w:ilvl="1" w:tplc="04130003" w:tentative="1">
      <w:start w:val="1"/>
      <w:numFmt w:val="bullet"/>
      <w:lvlText w:val="o"/>
      <w:lvlJc w:val="left"/>
      <w:pPr>
        <w:ind w:left="1183" w:hanging="360"/>
      </w:pPr>
      <w:rPr>
        <w:rFonts w:ascii="Courier New" w:hAnsi="Courier New" w:cs="Courier New" w:hint="default"/>
      </w:rPr>
    </w:lvl>
    <w:lvl w:ilvl="2" w:tplc="04130005" w:tentative="1">
      <w:start w:val="1"/>
      <w:numFmt w:val="bullet"/>
      <w:lvlText w:val=""/>
      <w:lvlJc w:val="left"/>
      <w:pPr>
        <w:ind w:left="1903" w:hanging="360"/>
      </w:pPr>
      <w:rPr>
        <w:rFonts w:ascii="Wingdings" w:hAnsi="Wingdings" w:hint="default"/>
      </w:rPr>
    </w:lvl>
    <w:lvl w:ilvl="3" w:tplc="04130001" w:tentative="1">
      <w:start w:val="1"/>
      <w:numFmt w:val="bullet"/>
      <w:lvlText w:val=""/>
      <w:lvlJc w:val="left"/>
      <w:pPr>
        <w:ind w:left="2623" w:hanging="360"/>
      </w:pPr>
      <w:rPr>
        <w:rFonts w:ascii="Symbol" w:hAnsi="Symbol" w:hint="default"/>
      </w:rPr>
    </w:lvl>
    <w:lvl w:ilvl="4" w:tplc="04130003" w:tentative="1">
      <w:start w:val="1"/>
      <w:numFmt w:val="bullet"/>
      <w:lvlText w:val="o"/>
      <w:lvlJc w:val="left"/>
      <w:pPr>
        <w:ind w:left="3343" w:hanging="360"/>
      </w:pPr>
      <w:rPr>
        <w:rFonts w:ascii="Courier New" w:hAnsi="Courier New" w:cs="Courier New" w:hint="default"/>
      </w:rPr>
    </w:lvl>
    <w:lvl w:ilvl="5" w:tplc="04130005" w:tentative="1">
      <w:start w:val="1"/>
      <w:numFmt w:val="bullet"/>
      <w:lvlText w:val=""/>
      <w:lvlJc w:val="left"/>
      <w:pPr>
        <w:ind w:left="4063" w:hanging="360"/>
      </w:pPr>
      <w:rPr>
        <w:rFonts w:ascii="Wingdings" w:hAnsi="Wingdings" w:hint="default"/>
      </w:rPr>
    </w:lvl>
    <w:lvl w:ilvl="6" w:tplc="04130001" w:tentative="1">
      <w:start w:val="1"/>
      <w:numFmt w:val="bullet"/>
      <w:lvlText w:val=""/>
      <w:lvlJc w:val="left"/>
      <w:pPr>
        <w:ind w:left="4783" w:hanging="360"/>
      </w:pPr>
      <w:rPr>
        <w:rFonts w:ascii="Symbol" w:hAnsi="Symbol" w:hint="default"/>
      </w:rPr>
    </w:lvl>
    <w:lvl w:ilvl="7" w:tplc="04130003" w:tentative="1">
      <w:start w:val="1"/>
      <w:numFmt w:val="bullet"/>
      <w:lvlText w:val="o"/>
      <w:lvlJc w:val="left"/>
      <w:pPr>
        <w:ind w:left="5503" w:hanging="360"/>
      </w:pPr>
      <w:rPr>
        <w:rFonts w:ascii="Courier New" w:hAnsi="Courier New" w:cs="Courier New" w:hint="default"/>
      </w:rPr>
    </w:lvl>
    <w:lvl w:ilvl="8" w:tplc="04130005" w:tentative="1">
      <w:start w:val="1"/>
      <w:numFmt w:val="bullet"/>
      <w:lvlText w:val=""/>
      <w:lvlJc w:val="left"/>
      <w:pPr>
        <w:ind w:left="6223" w:hanging="360"/>
      </w:pPr>
      <w:rPr>
        <w:rFonts w:ascii="Wingdings" w:hAnsi="Wingdings" w:hint="default"/>
      </w:rPr>
    </w:lvl>
  </w:abstractNum>
  <w:abstractNum w:abstractNumId="4" w15:restartNumberingAfterBreak="0">
    <w:nsid w:val="056636F1"/>
    <w:multiLevelType w:val="hybridMultilevel"/>
    <w:tmpl w:val="CEB0CD36"/>
    <w:lvl w:ilvl="0" w:tplc="3E78D3A2">
      <w:start w:val="1"/>
      <w:numFmt w:val="decimal"/>
      <w:lvlText w:val="%1."/>
      <w:lvlJc w:val="left"/>
      <w:pPr>
        <w:ind w:left="1025" w:hanging="540"/>
      </w:pPr>
      <w:rPr>
        <w:rFonts w:ascii="Verdana" w:eastAsia="Verdana" w:hAnsi="Verdana" w:cs="Verdana" w:hint="default"/>
        <w:spacing w:val="-3"/>
        <w:w w:val="99"/>
        <w:sz w:val="18"/>
        <w:szCs w:val="18"/>
      </w:rPr>
    </w:lvl>
    <w:lvl w:ilvl="1" w:tplc="9182B3CA">
      <w:start w:val="1"/>
      <w:numFmt w:val="bullet"/>
      <w:lvlText w:val="•"/>
      <w:lvlJc w:val="left"/>
      <w:pPr>
        <w:ind w:left="1834" w:hanging="540"/>
      </w:pPr>
      <w:rPr>
        <w:rFonts w:hint="default"/>
      </w:rPr>
    </w:lvl>
    <w:lvl w:ilvl="2" w:tplc="E6D2B4AC">
      <w:start w:val="1"/>
      <w:numFmt w:val="bullet"/>
      <w:lvlText w:val="•"/>
      <w:lvlJc w:val="left"/>
      <w:pPr>
        <w:ind w:left="2649" w:hanging="540"/>
      </w:pPr>
      <w:rPr>
        <w:rFonts w:hint="default"/>
      </w:rPr>
    </w:lvl>
    <w:lvl w:ilvl="3" w:tplc="A9663E6A">
      <w:start w:val="1"/>
      <w:numFmt w:val="bullet"/>
      <w:lvlText w:val="•"/>
      <w:lvlJc w:val="left"/>
      <w:pPr>
        <w:ind w:left="3463" w:hanging="540"/>
      </w:pPr>
      <w:rPr>
        <w:rFonts w:hint="default"/>
      </w:rPr>
    </w:lvl>
    <w:lvl w:ilvl="4" w:tplc="DC727E50">
      <w:start w:val="1"/>
      <w:numFmt w:val="bullet"/>
      <w:lvlText w:val="•"/>
      <w:lvlJc w:val="left"/>
      <w:pPr>
        <w:ind w:left="4278" w:hanging="540"/>
      </w:pPr>
      <w:rPr>
        <w:rFonts w:hint="default"/>
      </w:rPr>
    </w:lvl>
    <w:lvl w:ilvl="5" w:tplc="47340682">
      <w:start w:val="1"/>
      <w:numFmt w:val="bullet"/>
      <w:lvlText w:val="•"/>
      <w:lvlJc w:val="left"/>
      <w:pPr>
        <w:ind w:left="5093" w:hanging="540"/>
      </w:pPr>
      <w:rPr>
        <w:rFonts w:hint="default"/>
      </w:rPr>
    </w:lvl>
    <w:lvl w:ilvl="6" w:tplc="F894129A">
      <w:start w:val="1"/>
      <w:numFmt w:val="bullet"/>
      <w:lvlText w:val="•"/>
      <w:lvlJc w:val="left"/>
      <w:pPr>
        <w:ind w:left="5907" w:hanging="540"/>
      </w:pPr>
      <w:rPr>
        <w:rFonts w:hint="default"/>
      </w:rPr>
    </w:lvl>
    <w:lvl w:ilvl="7" w:tplc="FEA0FDBC">
      <w:start w:val="1"/>
      <w:numFmt w:val="bullet"/>
      <w:lvlText w:val="•"/>
      <w:lvlJc w:val="left"/>
      <w:pPr>
        <w:ind w:left="6722" w:hanging="540"/>
      </w:pPr>
      <w:rPr>
        <w:rFonts w:hint="default"/>
      </w:rPr>
    </w:lvl>
    <w:lvl w:ilvl="8" w:tplc="DC624B8A">
      <w:start w:val="1"/>
      <w:numFmt w:val="bullet"/>
      <w:lvlText w:val="•"/>
      <w:lvlJc w:val="left"/>
      <w:pPr>
        <w:ind w:left="7537" w:hanging="540"/>
      </w:pPr>
      <w:rPr>
        <w:rFonts w:hint="default"/>
      </w:rPr>
    </w:lvl>
  </w:abstractNum>
  <w:abstractNum w:abstractNumId="5" w15:restartNumberingAfterBreak="0">
    <w:nsid w:val="0993782F"/>
    <w:multiLevelType w:val="hybridMultilevel"/>
    <w:tmpl w:val="DAEE592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6" w15:restartNumberingAfterBreak="0">
    <w:nsid w:val="0A691DC5"/>
    <w:multiLevelType w:val="hybridMultilevel"/>
    <w:tmpl w:val="A72A6468"/>
    <w:lvl w:ilvl="0" w:tplc="04130001">
      <w:start w:val="1"/>
      <w:numFmt w:val="bullet"/>
      <w:lvlText w:val=""/>
      <w:lvlJc w:val="left"/>
      <w:pPr>
        <w:ind w:left="787" w:hanging="360"/>
      </w:pPr>
      <w:rPr>
        <w:rFonts w:ascii="Symbol" w:hAnsi="Symbol" w:hint="default"/>
      </w:rPr>
    </w:lvl>
    <w:lvl w:ilvl="1" w:tplc="04130003" w:tentative="1">
      <w:start w:val="1"/>
      <w:numFmt w:val="bullet"/>
      <w:lvlText w:val="o"/>
      <w:lvlJc w:val="left"/>
      <w:pPr>
        <w:ind w:left="1507" w:hanging="360"/>
      </w:pPr>
      <w:rPr>
        <w:rFonts w:ascii="Courier New" w:hAnsi="Courier New" w:cs="Courier New" w:hint="default"/>
      </w:rPr>
    </w:lvl>
    <w:lvl w:ilvl="2" w:tplc="04130005" w:tentative="1">
      <w:start w:val="1"/>
      <w:numFmt w:val="bullet"/>
      <w:lvlText w:val=""/>
      <w:lvlJc w:val="left"/>
      <w:pPr>
        <w:ind w:left="2227" w:hanging="360"/>
      </w:pPr>
      <w:rPr>
        <w:rFonts w:ascii="Wingdings" w:hAnsi="Wingdings" w:hint="default"/>
      </w:rPr>
    </w:lvl>
    <w:lvl w:ilvl="3" w:tplc="04130001" w:tentative="1">
      <w:start w:val="1"/>
      <w:numFmt w:val="bullet"/>
      <w:lvlText w:val=""/>
      <w:lvlJc w:val="left"/>
      <w:pPr>
        <w:ind w:left="2947" w:hanging="360"/>
      </w:pPr>
      <w:rPr>
        <w:rFonts w:ascii="Symbol" w:hAnsi="Symbol" w:hint="default"/>
      </w:rPr>
    </w:lvl>
    <w:lvl w:ilvl="4" w:tplc="04130003" w:tentative="1">
      <w:start w:val="1"/>
      <w:numFmt w:val="bullet"/>
      <w:lvlText w:val="o"/>
      <w:lvlJc w:val="left"/>
      <w:pPr>
        <w:ind w:left="3667" w:hanging="360"/>
      </w:pPr>
      <w:rPr>
        <w:rFonts w:ascii="Courier New" w:hAnsi="Courier New" w:cs="Courier New" w:hint="default"/>
      </w:rPr>
    </w:lvl>
    <w:lvl w:ilvl="5" w:tplc="04130005" w:tentative="1">
      <w:start w:val="1"/>
      <w:numFmt w:val="bullet"/>
      <w:lvlText w:val=""/>
      <w:lvlJc w:val="left"/>
      <w:pPr>
        <w:ind w:left="4387" w:hanging="360"/>
      </w:pPr>
      <w:rPr>
        <w:rFonts w:ascii="Wingdings" w:hAnsi="Wingdings" w:hint="default"/>
      </w:rPr>
    </w:lvl>
    <w:lvl w:ilvl="6" w:tplc="04130001" w:tentative="1">
      <w:start w:val="1"/>
      <w:numFmt w:val="bullet"/>
      <w:lvlText w:val=""/>
      <w:lvlJc w:val="left"/>
      <w:pPr>
        <w:ind w:left="5107" w:hanging="360"/>
      </w:pPr>
      <w:rPr>
        <w:rFonts w:ascii="Symbol" w:hAnsi="Symbol" w:hint="default"/>
      </w:rPr>
    </w:lvl>
    <w:lvl w:ilvl="7" w:tplc="04130003" w:tentative="1">
      <w:start w:val="1"/>
      <w:numFmt w:val="bullet"/>
      <w:lvlText w:val="o"/>
      <w:lvlJc w:val="left"/>
      <w:pPr>
        <w:ind w:left="5827" w:hanging="360"/>
      </w:pPr>
      <w:rPr>
        <w:rFonts w:ascii="Courier New" w:hAnsi="Courier New" w:cs="Courier New" w:hint="default"/>
      </w:rPr>
    </w:lvl>
    <w:lvl w:ilvl="8" w:tplc="04130005" w:tentative="1">
      <w:start w:val="1"/>
      <w:numFmt w:val="bullet"/>
      <w:lvlText w:val=""/>
      <w:lvlJc w:val="left"/>
      <w:pPr>
        <w:ind w:left="6547" w:hanging="360"/>
      </w:pPr>
      <w:rPr>
        <w:rFonts w:ascii="Wingdings" w:hAnsi="Wingdings" w:hint="default"/>
      </w:rPr>
    </w:lvl>
  </w:abstractNum>
  <w:abstractNum w:abstractNumId="7" w15:restartNumberingAfterBreak="0">
    <w:nsid w:val="0C74707F"/>
    <w:multiLevelType w:val="hybridMultilevel"/>
    <w:tmpl w:val="F03493DE"/>
    <w:lvl w:ilvl="0" w:tplc="04130003">
      <w:start w:val="1"/>
      <w:numFmt w:val="bullet"/>
      <w:lvlText w:val="o"/>
      <w:lvlJc w:val="left"/>
      <w:pPr>
        <w:ind w:left="463" w:hanging="360"/>
      </w:pPr>
      <w:rPr>
        <w:rFonts w:ascii="Courier New" w:hAnsi="Courier New" w:cs="Courier New" w:hint="default"/>
        <w:w w:val="100"/>
        <w:sz w:val="18"/>
        <w:szCs w:val="18"/>
      </w:rPr>
    </w:lvl>
    <w:lvl w:ilvl="1" w:tplc="98BE2362">
      <w:start w:val="1"/>
      <w:numFmt w:val="bullet"/>
      <w:lvlText w:val="•"/>
      <w:lvlJc w:val="left"/>
      <w:pPr>
        <w:ind w:left="929" w:hanging="360"/>
      </w:pPr>
      <w:rPr>
        <w:rFonts w:hint="default"/>
      </w:rPr>
    </w:lvl>
    <w:lvl w:ilvl="2" w:tplc="C6321B4A">
      <w:start w:val="1"/>
      <w:numFmt w:val="bullet"/>
      <w:lvlText w:val="•"/>
      <w:lvlJc w:val="left"/>
      <w:pPr>
        <w:ind w:left="1399" w:hanging="360"/>
      </w:pPr>
      <w:rPr>
        <w:rFonts w:hint="default"/>
      </w:rPr>
    </w:lvl>
    <w:lvl w:ilvl="3" w:tplc="2F7C2D38">
      <w:start w:val="1"/>
      <w:numFmt w:val="bullet"/>
      <w:lvlText w:val="•"/>
      <w:lvlJc w:val="left"/>
      <w:pPr>
        <w:ind w:left="1869" w:hanging="360"/>
      </w:pPr>
      <w:rPr>
        <w:rFonts w:hint="default"/>
      </w:rPr>
    </w:lvl>
    <w:lvl w:ilvl="4" w:tplc="23608870">
      <w:start w:val="1"/>
      <w:numFmt w:val="bullet"/>
      <w:lvlText w:val="•"/>
      <w:lvlJc w:val="left"/>
      <w:pPr>
        <w:ind w:left="2339" w:hanging="360"/>
      </w:pPr>
      <w:rPr>
        <w:rFonts w:hint="default"/>
      </w:rPr>
    </w:lvl>
    <w:lvl w:ilvl="5" w:tplc="B276D36C">
      <w:start w:val="1"/>
      <w:numFmt w:val="bullet"/>
      <w:lvlText w:val="•"/>
      <w:lvlJc w:val="left"/>
      <w:pPr>
        <w:ind w:left="2809" w:hanging="360"/>
      </w:pPr>
      <w:rPr>
        <w:rFonts w:hint="default"/>
      </w:rPr>
    </w:lvl>
    <w:lvl w:ilvl="6" w:tplc="7C207B34">
      <w:start w:val="1"/>
      <w:numFmt w:val="bullet"/>
      <w:lvlText w:val="•"/>
      <w:lvlJc w:val="left"/>
      <w:pPr>
        <w:ind w:left="3279" w:hanging="360"/>
      </w:pPr>
      <w:rPr>
        <w:rFonts w:hint="default"/>
      </w:rPr>
    </w:lvl>
    <w:lvl w:ilvl="7" w:tplc="FD52EF34">
      <w:start w:val="1"/>
      <w:numFmt w:val="bullet"/>
      <w:lvlText w:val="•"/>
      <w:lvlJc w:val="left"/>
      <w:pPr>
        <w:ind w:left="3749" w:hanging="360"/>
      </w:pPr>
      <w:rPr>
        <w:rFonts w:hint="default"/>
      </w:rPr>
    </w:lvl>
    <w:lvl w:ilvl="8" w:tplc="4C083322">
      <w:start w:val="1"/>
      <w:numFmt w:val="bullet"/>
      <w:lvlText w:val="•"/>
      <w:lvlJc w:val="left"/>
      <w:pPr>
        <w:ind w:left="4218" w:hanging="360"/>
      </w:pPr>
      <w:rPr>
        <w:rFonts w:hint="default"/>
      </w:rPr>
    </w:lvl>
  </w:abstractNum>
  <w:abstractNum w:abstractNumId="8" w15:restartNumberingAfterBreak="0">
    <w:nsid w:val="18CE59AB"/>
    <w:multiLevelType w:val="hybridMultilevel"/>
    <w:tmpl w:val="9AC4CFFE"/>
    <w:lvl w:ilvl="0" w:tplc="04130001">
      <w:start w:val="1"/>
      <w:numFmt w:val="bullet"/>
      <w:lvlText w:val=""/>
      <w:lvlJc w:val="left"/>
      <w:pPr>
        <w:ind w:left="823" w:hanging="360"/>
      </w:pPr>
      <w:rPr>
        <w:rFonts w:ascii="Symbol" w:hAnsi="Symbol" w:hint="default"/>
      </w:rPr>
    </w:lvl>
    <w:lvl w:ilvl="1" w:tplc="04130003" w:tentative="1">
      <w:start w:val="1"/>
      <w:numFmt w:val="bullet"/>
      <w:lvlText w:val="o"/>
      <w:lvlJc w:val="left"/>
      <w:pPr>
        <w:ind w:left="1543" w:hanging="360"/>
      </w:pPr>
      <w:rPr>
        <w:rFonts w:ascii="Courier New" w:hAnsi="Courier New" w:cs="Courier New" w:hint="default"/>
      </w:rPr>
    </w:lvl>
    <w:lvl w:ilvl="2" w:tplc="04130005" w:tentative="1">
      <w:start w:val="1"/>
      <w:numFmt w:val="bullet"/>
      <w:lvlText w:val=""/>
      <w:lvlJc w:val="left"/>
      <w:pPr>
        <w:ind w:left="2263" w:hanging="360"/>
      </w:pPr>
      <w:rPr>
        <w:rFonts w:ascii="Wingdings" w:hAnsi="Wingdings" w:hint="default"/>
      </w:rPr>
    </w:lvl>
    <w:lvl w:ilvl="3" w:tplc="04130001" w:tentative="1">
      <w:start w:val="1"/>
      <w:numFmt w:val="bullet"/>
      <w:lvlText w:val=""/>
      <w:lvlJc w:val="left"/>
      <w:pPr>
        <w:ind w:left="2983" w:hanging="360"/>
      </w:pPr>
      <w:rPr>
        <w:rFonts w:ascii="Symbol" w:hAnsi="Symbol" w:hint="default"/>
      </w:rPr>
    </w:lvl>
    <w:lvl w:ilvl="4" w:tplc="04130003" w:tentative="1">
      <w:start w:val="1"/>
      <w:numFmt w:val="bullet"/>
      <w:lvlText w:val="o"/>
      <w:lvlJc w:val="left"/>
      <w:pPr>
        <w:ind w:left="3703" w:hanging="360"/>
      </w:pPr>
      <w:rPr>
        <w:rFonts w:ascii="Courier New" w:hAnsi="Courier New" w:cs="Courier New" w:hint="default"/>
      </w:rPr>
    </w:lvl>
    <w:lvl w:ilvl="5" w:tplc="04130005" w:tentative="1">
      <w:start w:val="1"/>
      <w:numFmt w:val="bullet"/>
      <w:lvlText w:val=""/>
      <w:lvlJc w:val="left"/>
      <w:pPr>
        <w:ind w:left="4423" w:hanging="360"/>
      </w:pPr>
      <w:rPr>
        <w:rFonts w:ascii="Wingdings" w:hAnsi="Wingdings" w:hint="default"/>
      </w:rPr>
    </w:lvl>
    <w:lvl w:ilvl="6" w:tplc="04130001" w:tentative="1">
      <w:start w:val="1"/>
      <w:numFmt w:val="bullet"/>
      <w:lvlText w:val=""/>
      <w:lvlJc w:val="left"/>
      <w:pPr>
        <w:ind w:left="5143" w:hanging="360"/>
      </w:pPr>
      <w:rPr>
        <w:rFonts w:ascii="Symbol" w:hAnsi="Symbol" w:hint="default"/>
      </w:rPr>
    </w:lvl>
    <w:lvl w:ilvl="7" w:tplc="04130003" w:tentative="1">
      <w:start w:val="1"/>
      <w:numFmt w:val="bullet"/>
      <w:lvlText w:val="o"/>
      <w:lvlJc w:val="left"/>
      <w:pPr>
        <w:ind w:left="5863" w:hanging="360"/>
      </w:pPr>
      <w:rPr>
        <w:rFonts w:ascii="Courier New" w:hAnsi="Courier New" w:cs="Courier New" w:hint="default"/>
      </w:rPr>
    </w:lvl>
    <w:lvl w:ilvl="8" w:tplc="04130005" w:tentative="1">
      <w:start w:val="1"/>
      <w:numFmt w:val="bullet"/>
      <w:lvlText w:val=""/>
      <w:lvlJc w:val="left"/>
      <w:pPr>
        <w:ind w:left="6583" w:hanging="360"/>
      </w:pPr>
      <w:rPr>
        <w:rFonts w:ascii="Wingdings" w:hAnsi="Wingdings" w:hint="default"/>
      </w:rPr>
    </w:lvl>
  </w:abstractNum>
  <w:abstractNum w:abstractNumId="9" w15:restartNumberingAfterBreak="0">
    <w:nsid w:val="19016121"/>
    <w:multiLevelType w:val="multilevel"/>
    <w:tmpl w:val="BA5E3052"/>
    <w:lvl w:ilvl="0">
      <w:start w:val="7"/>
      <w:numFmt w:val="decimal"/>
      <w:lvlText w:val="%1"/>
      <w:lvlJc w:val="left"/>
      <w:pPr>
        <w:ind w:left="549" w:hanging="449"/>
      </w:pPr>
      <w:rPr>
        <w:rFonts w:hint="default"/>
      </w:rPr>
    </w:lvl>
    <w:lvl w:ilvl="1">
      <w:start w:val="1"/>
      <w:numFmt w:val="decimal"/>
      <w:lvlText w:val="%1.%2."/>
      <w:lvlJc w:val="left"/>
      <w:pPr>
        <w:ind w:left="549" w:hanging="449"/>
      </w:pPr>
      <w:rPr>
        <w:rFonts w:ascii="Verdana" w:eastAsia="Verdana" w:hAnsi="Verdana" w:cs="Verdana" w:hint="default"/>
        <w:b/>
        <w:bCs/>
        <w:spacing w:val="-1"/>
        <w:w w:val="100"/>
        <w:sz w:val="18"/>
        <w:szCs w:val="18"/>
      </w:rPr>
    </w:lvl>
    <w:lvl w:ilvl="2">
      <w:start w:val="1"/>
      <w:numFmt w:val="bullet"/>
      <w:lvlText w:val=""/>
      <w:lvlJc w:val="left"/>
      <w:pPr>
        <w:ind w:left="1025" w:hanging="360"/>
      </w:pPr>
      <w:rPr>
        <w:rFonts w:ascii="Symbol" w:eastAsia="Symbol" w:hAnsi="Symbol" w:cs="Symbol" w:hint="default"/>
        <w:w w:val="100"/>
        <w:sz w:val="18"/>
        <w:szCs w:val="18"/>
      </w:rPr>
    </w:lvl>
    <w:lvl w:ilvl="3">
      <w:start w:val="1"/>
      <w:numFmt w:val="bullet"/>
      <w:lvlText w:val="•"/>
      <w:lvlJc w:val="left"/>
      <w:pPr>
        <w:ind w:left="2830" w:hanging="360"/>
      </w:pPr>
      <w:rPr>
        <w:rFonts w:hint="default"/>
      </w:rPr>
    </w:lvl>
    <w:lvl w:ilvl="4">
      <w:start w:val="1"/>
      <w:numFmt w:val="bullet"/>
      <w:lvlText w:val="•"/>
      <w:lvlJc w:val="left"/>
      <w:pPr>
        <w:ind w:left="3735" w:hanging="360"/>
      </w:pPr>
      <w:rPr>
        <w:rFonts w:hint="default"/>
      </w:rPr>
    </w:lvl>
    <w:lvl w:ilvl="5">
      <w:start w:val="1"/>
      <w:numFmt w:val="bullet"/>
      <w:lvlText w:val="•"/>
      <w:lvlJc w:val="left"/>
      <w:pPr>
        <w:ind w:left="4640" w:hanging="360"/>
      </w:pPr>
      <w:rPr>
        <w:rFonts w:hint="default"/>
      </w:rPr>
    </w:lvl>
    <w:lvl w:ilvl="6">
      <w:start w:val="1"/>
      <w:numFmt w:val="bullet"/>
      <w:lvlText w:val="•"/>
      <w:lvlJc w:val="left"/>
      <w:pPr>
        <w:ind w:left="5545" w:hanging="360"/>
      </w:pPr>
      <w:rPr>
        <w:rFonts w:hint="default"/>
      </w:rPr>
    </w:lvl>
    <w:lvl w:ilvl="7">
      <w:start w:val="1"/>
      <w:numFmt w:val="bullet"/>
      <w:lvlText w:val="•"/>
      <w:lvlJc w:val="left"/>
      <w:pPr>
        <w:ind w:left="6450" w:hanging="360"/>
      </w:pPr>
      <w:rPr>
        <w:rFonts w:hint="default"/>
      </w:rPr>
    </w:lvl>
    <w:lvl w:ilvl="8">
      <w:start w:val="1"/>
      <w:numFmt w:val="bullet"/>
      <w:lvlText w:val="•"/>
      <w:lvlJc w:val="left"/>
      <w:pPr>
        <w:ind w:left="7356" w:hanging="360"/>
      </w:pPr>
      <w:rPr>
        <w:rFonts w:hint="default"/>
      </w:rPr>
    </w:lvl>
  </w:abstractNum>
  <w:abstractNum w:abstractNumId="10" w15:restartNumberingAfterBreak="0">
    <w:nsid w:val="1F466A96"/>
    <w:multiLevelType w:val="hybridMultilevel"/>
    <w:tmpl w:val="7CD44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0D7A70"/>
    <w:multiLevelType w:val="hybridMultilevel"/>
    <w:tmpl w:val="CC7E97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FF2DAF"/>
    <w:multiLevelType w:val="hybridMultilevel"/>
    <w:tmpl w:val="162A96F6"/>
    <w:lvl w:ilvl="0" w:tplc="C1464978">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B3143CC"/>
    <w:multiLevelType w:val="hybridMultilevel"/>
    <w:tmpl w:val="3BC8B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DC6095"/>
    <w:multiLevelType w:val="hybridMultilevel"/>
    <w:tmpl w:val="5184B870"/>
    <w:lvl w:ilvl="0" w:tplc="FA5E907E">
      <w:start w:val="1"/>
      <w:numFmt w:val="decimal"/>
      <w:lvlText w:val="%1."/>
      <w:lvlJc w:val="right"/>
      <w:pPr>
        <w:ind w:left="720" w:hanging="360"/>
      </w:pPr>
      <w:rPr>
        <w:rFonts w:hint="default"/>
        <w:color w:val="auto"/>
      </w:rPr>
    </w:lvl>
    <w:lvl w:ilvl="1" w:tplc="3EACD28A">
      <w:start w:val="3"/>
      <w:numFmt w:val="bullet"/>
      <w:lvlText w:val="•"/>
      <w:lvlJc w:val="left"/>
      <w:pPr>
        <w:ind w:left="1800" w:hanging="720"/>
      </w:pPr>
      <w:rPr>
        <w:rFonts w:ascii="Verdana" w:eastAsia="Times New Roman" w:hAnsi="Verdana" w:cs="Times New Roman"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FE0529D"/>
    <w:multiLevelType w:val="hybridMultilevel"/>
    <w:tmpl w:val="2C204B3A"/>
    <w:lvl w:ilvl="0" w:tplc="04130011">
      <w:start w:val="1"/>
      <w:numFmt w:val="decimal"/>
      <w:lvlText w:val="%1)"/>
      <w:lvlJc w:val="left"/>
      <w:pPr>
        <w:ind w:left="463" w:hanging="360"/>
      </w:p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16" w15:restartNumberingAfterBreak="0">
    <w:nsid w:val="2FF50E95"/>
    <w:multiLevelType w:val="hybridMultilevel"/>
    <w:tmpl w:val="5B787BD2"/>
    <w:lvl w:ilvl="0" w:tplc="638EAD3C">
      <w:start w:val="2"/>
      <w:numFmt w:val="bullet"/>
      <w:lvlText w:val="-"/>
      <w:lvlJc w:val="left"/>
      <w:pPr>
        <w:ind w:left="720" w:hanging="360"/>
      </w:pPr>
      <w:rPr>
        <w:rFonts w:ascii="Arial" w:eastAsia="Times New Roman" w:hAnsi="Arial" w:cs="Arial" w:hint="default"/>
      </w:rPr>
    </w:lvl>
    <w:lvl w:ilvl="1" w:tplc="638EAD3C">
      <w:start w:val="2"/>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E8477C"/>
    <w:multiLevelType w:val="hybridMultilevel"/>
    <w:tmpl w:val="6A5A6CE8"/>
    <w:lvl w:ilvl="0" w:tplc="638EAD3C">
      <w:start w:val="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67B3944"/>
    <w:multiLevelType w:val="multilevel"/>
    <w:tmpl w:val="01EC3C2C"/>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389D19BD"/>
    <w:multiLevelType w:val="hybridMultilevel"/>
    <w:tmpl w:val="3E1E98C6"/>
    <w:lvl w:ilvl="0" w:tplc="04130001">
      <w:start w:val="1"/>
      <w:numFmt w:val="bullet"/>
      <w:lvlText w:val=""/>
      <w:lvlJc w:val="left"/>
      <w:pPr>
        <w:ind w:left="305" w:hanging="360"/>
      </w:pPr>
      <w:rPr>
        <w:rFonts w:ascii="Symbol" w:hAnsi="Symbol" w:hint="default"/>
      </w:rPr>
    </w:lvl>
    <w:lvl w:ilvl="1" w:tplc="04130003" w:tentative="1">
      <w:start w:val="1"/>
      <w:numFmt w:val="bullet"/>
      <w:lvlText w:val="o"/>
      <w:lvlJc w:val="left"/>
      <w:pPr>
        <w:ind w:left="1025" w:hanging="360"/>
      </w:pPr>
      <w:rPr>
        <w:rFonts w:ascii="Courier New" w:hAnsi="Courier New" w:cs="Courier New" w:hint="default"/>
      </w:rPr>
    </w:lvl>
    <w:lvl w:ilvl="2" w:tplc="04130005" w:tentative="1">
      <w:start w:val="1"/>
      <w:numFmt w:val="bullet"/>
      <w:lvlText w:val=""/>
      <w:lvlJc w:val="left"/>
      <w:pPr>
        <w:ind w:left="1745" w:hanging="360"/>
      </w:pPr>
      <w:rPr>
        <w:rFonts w:ascii="Wingdings" w:hAnsi="Wingdings" w:hint="default"/>
      </w:rPr>
    </w:lvl>
    <w:lvl w:ilvl="3" w:tplc="04130001" w:tentative="1">
      <w:start w:val="1"/>
      <w:numFmt w:val="bullet"/>
      <w:lvlText w:val=""/>
      <w:lvlJc w:val="left"/>
      <w:pPr>
        <w:ind w:left="2465" w:hanging="360"/>
      </w:pPr>
      <w:rPr>
        <w:rFonts w:ascii="Symbol" w:hAnsi="Symbol" w:hint="default"/>
      </w:rPr>
    </w:lvl>
    <w:lvl w:ilvl="4" w:tplc="04130003" w:tentative="1">
      <w:start w:val="1"/>
      <w:numFmt w:val="bullet"/>
      <w:lvlText w:val="o"/>
      <w:lvlJc w:val="left"/>
      <w:pPr>
        <w:ind w:left="3185" w:hanging="360"/>
      </w:pPr>
      <w:rPr>
        <w:rFonts w:ascii="Courier New" w:hAnsi="Courier New" w:cs="Courier New" w:hint="default"/>
      </w:rPr>
    </w:lvl>
    <w:lvl w:ilvl="5" w:tplc="04130005" w:tentative="1">
      <w:start w:val="1"/>
      <w:numFmt w:val="bullet"/>
      <w:lvlText w:val=""/>
      <w:lvlJc w:val="left"/>
      <w:pPr>
        <w:ind w:left="3905" w:hanging="360"/>
      </w:pPr>
      <w:rPr>
        <w:rFonts w:ascii="Wingdings" w:hAnsi="Wingdings" w:hint="default"/>
      </w:rPr>
    </w:lvl>
    <w:lvl w:ilvl="6" w:tplc="04130001" w:tentative="1">
      <w:start w:val="1"/>
      <w:numFmt w:val="bullet"/>
      <w:lvlText w:val=""/>
      <w:lvlJc w:val="left"/>
      <w:pPr>
        <w:ind w:left="4625" w:hanging="360"/>
      </w:pPr>
      <w:rPr>
        <w:rFonts w:ascii="Symbol" w:hAnsi="Symbol" w:hint="default"/>
      </w:rPr>
    </w:lvl>
    <w:lvl w:ilvl="7" w:tplc="04130003" w:tentative="1">
      <w:start w:val="1"/>
      <w:numFmt w:val="bullet"/>
      <w:lvlText w:val="o"/>
      <w:lvlJc w:val="left"/>
      <w:pPr>
        <w:ind w:left="5345" w:hanging="360"/>
      </w:pPr>
      <w:rPr>
        <w:rFonts w:ascii="Courier New" w:hAnsi="Courier New" w:cs="Courier New" w:hint="default"/>
      </w:rPr>
    </w:lvl>
    <w:lvl w:ilvl="8" w:tplc="04130005" w:tentative="1">
      <w:start w:val="1"/>
      <w:numFmt w:val="bullet"/>
      <w:lvlText w:val=""/>
      <w:lvlJc w:val="left"/>
      <w:pPr>
        <w:ind w:left="6065" w:hanging="360"/>
      </w:pPr>
      <w:rPr>
        <w:rFonts w:ascii="Wingdings" w:hAnsi="Wingdings" w:hint="default"/>
      </w:rPr>
    </w:lvl>
  </w:abstractNum>
  <w:abstractNum w:abstractNumId="20" w15:restartNumberingAfterBreak="0">
    <w:nsid w:val="3B060A45"/>
    <w:multiLevelType w:val="hybridMultilevel"/>
    <w:tmpl w:val="4A90C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D30296B"/>
    <w:multiLevelType w:val="hybridMultilevel"/>
    <w:tmpl w:val="76FAC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6A4362"/>
    <w:multiLevelType w:val="hybridMultilevel"/>
    <w:tmpl w:val="ABE638E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5E41CA"/>
    <w:multiLevelType w:val="hybridMultilevel"/>
    <w:tmpl w:val="5AF02C6E"/>
    <w:lvl w:ilvl="0" w:tplc="04130003">
      <w:start w:val="1"/>
      <w:numFmt w:val="bullet"/>
      <w:lvlText w:val="o"/>
      <w:lvlJc w:val="left"/>
      <w:pPr>
        <w:ind w:left="360" w:hanging="360"/>
      </w:pPr>
      <w:rPr>
        <w:rFonts w:ascii="Courier New" w:hAnsi="Courier New" w:cs="Courier New" w:hint="default"/>
        <w:spacing w:val="-2"/>
        <w:w w:val="100"/>
        <w:sz w:val="18"/>
        <w:szCs w:val="18"/>
      </w:rPr>
    </w:lvl>
    <w:lvl w:ilvl="1" w:tplc="3718DC36">
      <w:start w:val="1"/>
      <w:numFmt w:val="bullet"/>
      <w:lvlText w:val="•"/>
      <w:lvlJc w:val="left"/>
      <w:pPr>
        <w:ind w:left="902" w:hanging="360"/>
      </w:pPr>
      <w:rPr>
        <w:rFonts w:hint="default"/>
      </w:rPr>
    </w:lvl>
    <w:lvl w:ilvl="2" w:tplc="9DFE91AA">
      <w:start w:val="1"/>
      <w:numFmt w:val="bullet"/>
      <w:lvlText w:val="•"/>
      <w:lvlJc w:val="left"/>
      <w:pPr>
        <w:ind w:left="1435" w:hanging="360"/>
      </w:pPr>
      <w:rPr>
        <w:rFonts w:hint="default"/>
      </w:rPr>
    </w:lvl>
    <w:lvl w:ilvl="3" w:tplc="B1083484">
      <w:start w:val="1"/>
      <w:numFmt w:val="bullet"/>
      <w:lvlText w:val="•"/>
      <w:lvlJc w:val="left"/>
      <w:pPr>
        <w:ind w:left="1968" w:hanging="360"/>
      </w:pPr>
      <w:rPr>
        <w:rFonts w:hint="default"/>
      </w:rPr>
    </w:lvl>
    <w:lvl w:ilvl="4" w:tplc="09D460CA">
      <w:start w:val="1"/>
      <w:numFmt w:val="bullet"/>
      <w:lvlText w:val="•"/>
      <w:lvlJc w:val="left"/>
      <w:pPr>
        <w:ind w:left="2501" w:hanging="360"/>
      </w:pPr>
      <w:rPr>
        <w:rFonts w:hint="default"/>
      </w:rPr>
    </w:lvl>
    <w:lvl w:ilvl="5" w:tplc="B85C1D6C">
      <w:start w:val="1"/>
      <w:numFmt w:val="bullet"/>
      <w:lvlText w:val="•"/>
      <w:lvlJc w:val="left"/>
      <w:pPr>
        <w:ind w:left="3034" w:hanging="360"/>
      </w:pPr>
      <w:rPr>
        <w:rFonts w:hint="default"/>
      </w:rPr>
    </w:lvl>
    <w:lvl w:ilvl="6" w:tplc="173CB264">
      <w:start w:val="1"/>
      <w:numFmt w:val="bullet"/>
      <w:lvlText w:val="•"/>
      <w:lvlJc w:val="left"/>
      <w:pPr>
        <w:ind w:left="3567" w:hanging="360"/>
      </w:pPr>
      <w:rPr>
        <w:rFonts w:hint="default"/>
      </w:rPr>
    </w:lvl>
    <w:lvl w:ilvl="7" w:tplc="311EA932">
      <w:start w:val="1"/>
      <w:numFmt w:val="bullet"/>
      <w:lvlText w:val="•"/>
      <w:lvlJc w:val="left"/>
      <w:pPr>
        <w:ind w:left="4100" w:hanging="360"/>
      </w:pPr>
      <w:rPr>
        <w:rFonts w:hint="default"/>
      </w:rPr>
    </w:lvl>
    <w:lvl w:ilvl="8" w:tplc="9176F8CC">
      <w:start w:val="1"/>
      <w:numFmt w:val="bullet"/>
      <w:lvlText w:val="•"/>
      <w:lvlJc w:val="left"/>
      <w:pPr>
        <w:ind w:left="4633" w:hanging="360"/>
      </w:pPr>
      <w:rPr>
        <w:rFonts w:hint="default"/>
      </w:rPr>
    </w:lvl>
  </w:abstractNum>
  <w:abstractNum w:abstractNumId="24" w15:restartNumberingAfterBreak="0">
    <w:nsid w:val="52374076"/>
    <w:multiLevelType w:val="hybridMultilevel"/>
    <w:tmpl w:val="64E4F942"/>
    <w:lvl w:ilvl="0" w:tplc="796CBAFA">
      <w:start w:val="1"/>
      <w:numFmt w:val="decimal"/>
      <w:lvlText w:val="%1."/>
      <w:lvlJc w:val="left"/>
      <w:pPr>
        <w:ind w:left="1225" w:hanging="720"/>
      </w:pPr>
      <w:rPr>
        <w:rFonts w:hint="default"/>
      </w:rPr>
    </w:lvl>
    <w:lvl w:ilvl="1" w:tplc="04130019" w:tentative="1">
      <w:start w:val="1"/>
      <w:numFmt w:val="lowerLetter"/>
      <w:lvlText w:val="%2."/>
      <w:lvlJc w:val="left"/>
      <w:pPr>
        <w:ind w:left="1945" w:hanging="360"/>
      </w:pPr>
    </w:lvl>
    <w:lvl w:ilvl="2" w:tplc="0413001B" w:tentative="1">
      <w:start w:val="1"/>
      <w:numFmt w:val="lowerRoman"/>
      <w:lvlText w:val="%3."/>
      <w:lvlJc w:val="right"/>
      <w:pPr>
        <w:ind w:left="2665" w:hanging="180"/>
      </w:pPr>
    </w:lvl>
    <w:lvl w:ilvl="3" w:tplc="0413000F" w:tentative="1">
      <w:start w:val="1"/>
      <w:numFmt w:val="decimal"/>
      <w:lvlText w:val="%4."/>
      <w:lvlJc w:val="left"/>
      <w:pPr>
        <w:ind w:left="3385" w:hanging="360"/>
      </w:pPr>
    </w:lvl>
    <w:lvl w:ilvl="4" w:tplc="04130019" w:tentative="1">
      <w:start w:val="1"/>
      <w:numFmt w:val="lowerLetter"/>
      <w:lvlText w:val="%5."/>
      <w:lvlJc w:val="left"/>
      <w:pPr>
        <w:ind w:left="4105" w:hanging="360"/>
      </w:pPr>
    </w:lvl>
    <w:lvl w:ilvl="5" w:tplc="0413001B" w:tentative="1">
      <w:start w:val="1"/>
      <w:numFmt w:val="lowerRoman"/>
      <w:lvlText w:val="%6."/>
      <w:lvlJc w:val="right"/>
      <w:pPr>
        <w:ind w:left="4825" w:hanging="180"/>
      </w:pPr>
    </w:lvl>
    <w:lvl w:ilvl="6" w:tplc="0413000F" w:tentative="1">
      <w:start w:val="1"/>
      <w:numFmt w:val="decimal"/>
      <w:lvlText w:val="%7."/>
      <w:lvlJc w:val="left"/>
      <w:pPr>
        <w:ind w:left="5545" w:hanging="360"/>
      </w:pPr>
    </w:lvl>
    <w:lvl w:ilvl="7" w:tplc="04130019" w:tentative="1">
      <w:start w:val="1"/>
      <w:numFmt w:val="lowerLetter"/>
      <w:lvlText w:val="%8."/>
      <w:lvlJc w:val="left"/>
      <w:pPr>
        <w:ind w:left="6265" w:hanging="360"/>
      </w:pPr>
    </w:lvl>
    <w:lvl w:ilvl="8" w:tplc="0413001B" w:tentative="1">
      <w:start w:val="1"/>
      <w:numFmt w:val="lowerRoman"/>
      <w:lvlText w:val="%9."/>
      <w:lvlJc w:val="right"/>
      <w:pPr>
        <w:ind w:left="6985" w:hanging="180"/>
      </w:pPr>
    </w:lvl>
  </w:abstractNum>
  <w:abstractNum w:abstractNumId="25" w15:restartNumberingAfterBreak="0">
    <w:nsid w:val="58CE17F2"/>
    <w:multiLevelType w:val="hybridMultilevel"/>
    <w:tmpl w:val="EB1C2BBA"/>
    <w:lvl w:ilvl="0" w:tplc="638EAD3C">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DA41787"/>
    <w:multiLevelType w:val="hybridMultilevel"/>
    <w:tmpl w:val="69787968"/>
    <w:lvl w:ilvl="0" w:tplc="04130001">
      <w:start w:val="1"/>
      <w:numFmt w:val="bullet"/>
      <w:lvlText w:val=""/>
      <w:lvlJc w:val="left"/>
      <w:pPr>
        <w:ind w:left="463" w:hanging="360"/>
      </w:pPr>
      <w:rPr>
        <w:rFonts w:ascii="Symbol" w:hAnsi="Symbol" w:hint="default"/>
      </w:rPr>
    </w:lvl>
    <w:lvl w:ilvl="1" w:tplc="04130003" w:tentative="1">
      <w:start w:val="1"/>
      <w:numFmt w:val="bullet"/>
      <w:lvlText w:val="o"/>
      <w:lvlJc w:val="left"/>
      <w:pPr>
        <w:ind w:left="1183" w:hanging="360"/>
      </w:pPr>
      <w:rPr>
        <w:rFonts w:ascii="Courier New" w:hAnsi="Courier New" w:cs="Courier New" w:hint="default"/>
      </w:rPr>
    </w:lvl>
    <w:lvl w:ilvl="2" w:tplc="04130005" w:tentative="1">
      <w:start w:val="1"/>
      <w:numFmt w:val="bullet"/>
      <w:lvlText w:val=""/>
      <w:lvlJc w:val="left"/>
      <w:pPr>
        <w:ind w:left="1903" w:hanging="360"/>
      </w:pPr>
      <w:rPr>
        <w:rFonts w:ascii="Wingdings" w:hAnsi="Wingdings" w:hint="default"/>
      </w:rPr>
    </w:lvl>
    <w:lvl w:ilvl="3" w:tplc="04130001" w:tentative="1">
      <w:start w:val="1"/>
      <w:numFmt w:val="bullet"/>
      <w:lvlText w:val=""/>
      <w:lvlJc w:val="left"/>
      <w:pPr>
        <w:ind w:left="2623" w:hanging="360"/>
      </w:pPr>
      <w:rPr>
        <w:rFonts w:ascii="Symbol" w:hAnsi="Symbol" w:hint="default"/>
      </w:rPr>
    </w:lvl>
    <w:lvl w:ilvl="4" w:tplc="04130003" w:tentative="1">
      <w:start w:val="1"/>
      <w:numFmt w:val="bullet"/>
      <w:lvlText w:val="o"/>
      <w:lvlJc w:val="left"/>
      <w:pPr>
        <w:ind w:left="3343" w:hanging="360"/>
      </w:pPr>
      <w:rPr>
        <w:rFonts w:ascii="Courier New" w:hAnsi="Courier New" w:cs="Courier New" w:hint="default"/>
      </w:rPr>
    </w:lvl>
    <w:lvl w:ilvl="5" w:tplc="04130005" w:tentative="1">
      <w:start w:val="1"/>
      <w:numFmt w:val="bullet"/>
      <w:lvlText w:val=""/>
      <w:lvlJc w:val="left"/>
      <w:pPr>
        <w:ind w:left="4063" w:hanging="360"/>
      </w:pPr>
      <w:rPr>
        <w:rFonts w:ascii="Wingdings" w:hAnsi="Wingdings" w:hint="default"/>
      </w:rPr>
    </w:lvl>
    <w:lvl w:ilvl="6" w:tplc="04130001" w:tentative="1">
      <w:start w:val="1"/>
      <w:numFmt w:val="bullet"/>
      <w:lvlText w:val=""/>
      <w:lvlJc w:val="left"/>
      <w:pPr>
        <w:ind w:left="4783" w:hanging="360"/>
      </w:pPr>
      <w:rPr>
        <w:rFonts w:ascii="Symbol" w:hAnsi="Symbol" w:hint="default"/>
      </w:rPr>
    </w:lvl>
    <w:lvl w:ilvl="7" w:tplc="04130003" w:tentative="1">
      <w:start w:val="1"/>
      <w:numFmt w:val="bullet"/>
      <w:lvlText w:val="o"/>
      <w:lvlJc w:val="left"/>
      <w:pPr>
        <w:ind w:left="5503" w:hanging="360"/>
      </w:pPr>
      <w:rPr>
        <w:rFonts w:ascii="Courier New" w:hAnsi="Courier New" w:cs="Courier New" w:hint="default"/>
      </w:rPr>
    </w:lvl>
    <w:lvl w:ilvl="8" w:tplc="04130005" w:tentative="1">
      <w:start w:val="1"/>
      <w:numFmt w:val="bullet"/>
      <w:lvlText w:val=""/>
      <w:lvlJc w:val="left"/>
      <w:pPr>
        <w:ind w:left="6223" w:hanging="360"/>
      </w:pPr>
      <w:rPr>
        <w:rFonts w:ascii="Wingdings" w:hAnsi="Wingdings" w:hint="default"/>
      </w:rPr>
    </w:lvl>
  </w:abstractNum>
  <w:abstractNum w:abstractNumId="27" w15:restartNumberingAfterBreak="0">
    <w:nsid w:val="61233783"/>
    <w:multiLevelType w:val="hybridMultilevel"/>
    <w:tmpl w:val="AF861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1DD1883"/>
    <w:multiLevelType w:val="hybridMultilevel"/>
    <w:tmpl w:val="09A44A46"/>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3311C1B"/>
    <w:multiLevelType w:val="hybridMultilevel"/>
    <w:tmpl w:val="BDE6C138"/>
    <w:lvl w:ilvl="0" w:tplc="638EAD3C">
      <w:start w:val="2"/>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8AF5B26"/>
    <w:multiLevelType w:val="hybridMultilevel"/>
    <w:tmpl w:val="3780791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B526AD2"/>
    <w:multiLevelType w:val="hybridMultilevel"/>
    <w:tmpl w:val="AE94FD6A"/>
    <w:lvl w:ilvl="0" w:tplc="04130001">
      <w:start w:val="1"/>
      <w:numFmt w:val="bullet"/>
      <w:lvlText w:val=""/>
      <w:lvlJc w:val="left"/>
      <w:pPr>
        <w:ind w:left="1225" w:hanging="360"/>
      </w:pPr>
      <w:rPr>
        <w:rFonts w:ascii="Symbol" w:hAnsi="Symbol" w:hint="default"/>
      </w:rPr>
    </w:lvl>
    <w:lvl w:ilvl="1" w:tplc="04130003">
      <w:start w:val="1"/>
      <w:numFmt w:val="bullet"/>
      <w:lvlText w:val="o"/>
      <w:lvlJc w:val="left"/>
      <w:pPr>
        <w:ind w:left="1945" w:hanging="360"/>
      </w:pPr>
      <w:rPr>
        <w:rFonts w:ascii="Courier New" w:hAnsi="Courier New" w:cs="Courier New" w:hint="default"/>
      </w:rPr>
    </w:lvl>
    <w:lvl w:ilvl="2" w:tplc="04130005" w:tentative="1">
      <w:start w:val="1"/>
      <w:numFmt w:val="bullet"/>
      <w:lvlText w:val=""/>
      <w:lvlJc w:val="left"/>
      <w:pPr>
        <w:ind w:left="2665" w:hanging="360"/>
      </w:pPr>
      <w:rPr>
        <w:rFonts w:ascii="Wingdings" w:hAnsi="Wingdings" w:hint="default"/>
      </w:rPr>
    </w:lvl>
    <w:lvl w:ilvl="3" w:tplc="04130001" w:tentative="1">
      <w:start w:val="1"/>
      <w:numFmt w:val="bullet"/>
      <w:lvlText w:val=""/>
      <w:lvlJc w:val="left"/>
      <w:pPr>
        <w:ind w:left="3385" w:hanging="360"/>
      </w:pPr>
      <w:rPr>
        <w:rFonts w:ascii="Symbol" w:hAnsi="Symbol" w:hint="default"/>
      </w:rPr>
    </w:lvl>
    <w:lvl w:ilvl="4" w:tplc="04130003" w:tentative="1">
      <w:start w:val="1"/>
      <w:numFmt w:val="bullet"/>
      <w:lvlText w:val="o"/>
      <w:lvlJc w:val="left"/>
      <w:pPr>
        <w:ind w:left="4105" w:hanging="360"/>
      </w:pPr>
      <w:rPr>
        <w:rFonts w:ascii="Courier New" w:hAnsi="Courier New" w:cs="Courier New" w:hint="default"/>
      </w:rPr>
    </w:lvl>
    <w:lvl w:ilvl="5" w:tplc="04130005" w:tentative="1">
      <w:start w:val="1"/>
      <w:numFmt w:val="bullet"/>
      <w:lvlText w:val=""/>
      <w:lvlJc w:val="left"/>
      <w:pPr>
        <w:ind w:left="4825" w:hanging="360"/>
      </w:pPr>
      <w:rPr>
        <w:rFonts w:ascii="Wingdings" w:hAnsi="Wingdings" w:hint="default"/>
      </w:rPr>
    </w:lvl>
    <w:lvl w:ilvl="6" w:tplc="04130001" w:tentative="1">
      <w:start w:val="1"/>
      <w:numFmt w:val="bullet"/>
      <w:lvlText w:val=""/>
      <w:lvlJc w:val="left"/>
      <w:pPr>
        <w:ind w:left="5545" w:hanging="360"/>
      </w:pPr>
      <w:rPr>
        <w:rFonts w:ascii="Symbol" w:hAnsi="Symbol" w:hint="default"/>
      </w:rPr>
    </w:lvl>
    <w:lvl w:ilvl="7" w:tplc="04130003" w:tentative="1">
      <w:start w:val="1"/>
      <w:numFmt w:val="bullet"/>
      <w:lvlText w:val="o"/>
      <w:lvlJc w:val="left"/>
      <w:pPr>
        <w:ind w:left="6265" w:hanging="360"/>
      </w:pPr>
      <w:rPr>
        <w:rFonts w:ascii="Courier New" w:hAnsi="Courier New" w:cs="Courier New" w:hint="default"/>
      </w:rPr>
    </w:lvl>
    <w:lvl w:ilvl="8" w:tplc="04130005" w:tentative="1">
      <w:start w:val="1"/>
      <w:numFmt w:val="bullet"/>
      <w:lvlText w:val=""/>
      <w:lvlJc w:val="left"/>
      <w:pPr>
        <w:ind w:left="6985" w:hanging="360"/>
      </w:pPr>
      <w:rPr>
        <w:rFonts w:ascii="Wingdings" w:hAnsi="Wingdings" w:hint="default"/>
      </w:rPr>
    </w:lvl>
  </w:abstractNum>
  <w:abstractNum w:abstractNumId="32" w15:restartNumberingAfterBreak="0">
    <w:nsid w:val="756D38C0"/>
    <w:multiLevelType w:val="hybridMultilevel"/>
    <w:tmpl w:val="AAE813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E30E0B"/>
    <w:multiLevelType w:val="hybridMultilevel"/>
    <w:tmpl w:val="EFE278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1"/>
  </w:num>
  <w:num w:numId="4">
    <w:abstractNumId w:val="16"/>
  </w:num>
  <w:num w:numId="5">
    <w:abstractNumId w:val="18"/>
  </w:num>
  <w:num w:numId="6">
    <w:abstractNumId w:val="12"/>
  </w:num>
  <w:num w:numId="7">
    <w:abstractNumId w:val="30"/>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33"/>
  </w:num>
  <w:num w:numId="13">
    <w:abstractNumId w:val="6"/>
  </w:num>
  <w:num w:numId="14">
    <w:abstractNumId w:val="22"/>
  </w:num>
  <w:num w:numId="15">
    <w:abstractNumId w:val="9"/>
  </w:num>
  <w:num w:numId="16">
    <w:abstractNumId w:val="27"/>
  </w:num>
  <w:num w:numId="17">
    <w:abstractNumId w:val="31"/>
  </w:num>
  <w:num w:numId="18">
    <w:abstractNumId w:val="24"/>
  </w:num>
  <w:num w:numId="19">
    <w:abstractNumId w:val="13"/>
  </w:num>
  <w:num w:numId="20">
    <w:abstractNumId w:val="8"/>
  </w:num>
  <w:num w:numId="21">
    <w:abstractNumId w:val="5"/>
  </w:num>
  <w:num w:numId="22">
    <w:abstractNumId w:val="14"/>
  </w:num>
  <w:num w:numId="23">
    <w:abstractNumId w:val="28"/>
  </w:num>
  <w:num w:numId="24">
    <w:abstractNumId w:val="23"/>
  </w:num>
  <w:num w:numId="25">
    <w:abstractNumId w:val="3"/>
  </w:num>
  <w:num w:numId="26">
    <w:abstractNumId w:val="7"/>
  </w:num>
  <w:num w:numId="27">
    <w:abstractNumId w:val="4"/>
  </w:num>
  <w:num w:numId="28">
    <w:abstractNumId w:val="20"/>
  </w:num>
  <w:num w:numId="29">
    <w:abstractNumId w:val="15"/>
  </w:num>
  <w:num w:numId="30">
    <w:abstractNumId w:val="21"/>
  </w:num>
  <w:num w:numId="31">
    <w:abstractNumId w:val="26"/>
  </w:num>
  <w:num w:numId="32">
    <w:abstractNumId w:val="32"/>
  </w:num>
  <w:num w:numId="33">
    <w:abstractNumId w:val="19"/>
  </w:num>
  <w:num w:numId="34">
    <w:abstractNumId w:val="11"/>
  </w:num>
  <w:num w:numId="35">
    <w:abstractNumId w:val="10"/>
  </w:num>
  <w:num w:numId="36">
    <w:abstractNumId w:val="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nl" w:vendorID="1" w:dllVersion="512" w:checkStyle="0"/>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E8B"/>
    <w:rsid w:val="00000848"/>
    <w:rsid w:val="00000DD7"/>
    <w:rsid w:val="000011B9"/>
    <w:rsid w:val="000011CE"/>
    <w:rsid w:val="000018FF"/>
    <w:rsid w:val="000029DC"/>
    <w:rsid w:val="00002A62"/>
    <w:rsid w:val="00003C6D"/>
    <w:rsid w:val="000045B2"/>
    <w:rsid w:val="00004B9B"/>
    <w:rsid w:val="00004D1F"/>
    <w:rsid w:val="00005A3E"/>
    <w:rsid w:val="00005CEB"/>
    <w:rsid w:val="00006380"/>
    <w:rsid w:val="00006887"/>
    <w:rsid w:val="000068A8"/>
    <w:rsid w:val="0001198C"/>
    <w:rsid w:val="00012D4B"/>
    <w:rsid w:val="00012F8B"/>
    <w:rsid w:val="000139D0"/>
    <w:rsid w:val="000140ED"/>
    <w:rsid w:val="000169E6"/>
    <w:rsid w:val="00016AA0"/>
    <w:rsid w:val="00020ADC"/>
    <w:rsid w:val="00020CFC"/>
    <w:rsid w:val="00020EFF"/>
    <w:rsid w:val="0002195C"/>
    <w:rsid w:val="0002223B"/>
    <w:rsid w:val="0002248B"/>
    <w:rsid w:val="00023127"/>
    <w:rsid w:val="00023275"/>
    <w:rsid w:val="000269C0"/>
    <w:rsid w:val="00032823"/>
    <w:rsid w:val="000337CB"/>
    <w:rsid w:val="0003453B"/>
    <w:rsid w:val="000349DB"/>
    <w:rsid w:val="00034B52"/>
    <w:rsid w:val="00036C8B"/>
    <w:rsid w:val="0003779E"/>
    <w:rsid w:val="000406B6"/>
    <w:rsid w:val="00041983"/>
    <w:rsid w:val="00041B7B"/>
    <w:rsid w:val="00045311"/>
    <w:rsid w:val="00047450"/>
    <w:rsid w:val="00051003"/>
    <w:rsid w:val="00051BC1"/>
    <w:rsid w:val="000520FA"/>
    <w:rsid w:val="000521C9"/>
    <w:rsid w:val="00053EFB"/>
    <w:rsid w:val="00053EFD"/>
    <w:rsid w:val="0005427E"/>
    <w:rsid w:val="00055402"/>
    <w:rsid w:val="00056553"/>
    <w:rsid w:val="00056E85"/>
    <w:rsid w:val="00057EBF"/>
    <w:rsid w:val="00062DE6"/>
    <w:rsid w:val="00063AC7"/>
    <w:rsid w:val="00064BD4"/>
    <w:rsid w:val="00065382"/>
    <w:rsid w:val="00067745"/>
    <w:rsid w:val="00071DF0"/>
    <w:rsid w:val="000725E4"/>
    <w:rsid w:val="00073DDE"/>
    <w:rsid w:val="000743A6"/>
    <w:rsid w:val="00074E6B"/>
    <w:rsid w:val="00077771"/>
    <w:rsid w:val="000779DA"/>
    <w:rsid w:val="000800AF"/>
    <w:rsid w:val="00085632"/>
    <w:rsid w:val="00085A9B"/>
    <w:rsid w:val="000870C3"/>
    <w:rsid w:val="000919C6"/>
    <w:rsid w:val="00092E3D"/>
    <w:rsid w:val="00093718"/>
    <w:rsid w:val="00093F60"/>
    <w:rsid w:val="000951B0"/>
    <w:rsid w:val="00096723"/>
    <w:rsid w:val="000A1C94"/>
    <w:rsid w:val="000A2B67"/>
    <w:rsid w:val="000B1AD8"/>
    <w:rsid w:val="000B1F36"/>
    <w:rsid w:val="000B2EBE"/>
    <w:rsid w:val="000B3505"/>
    <w:rsid w:val="000B4CFC"/>
    <w:rsid w:val="000C006C"/>
    <w:rsid w:val="000C033E"/>
    <w:rsid w:val="000C079D"/>
    <w:rsid w:val="000C0BE6"/>
    <w:rsid w:val="000C0E3C"/>
    <w:rsid w:val="000C1615"/>
    <w:rsid w:val="000C1C12"/>
    <w:rsid w:val="000C2190"/>
    <w:rsid w:val="000C5496"/>
    <w:rsid w:val="000C6186"/>
    <w:rsid w:val="000C6476"/>
    <w:rsid w:val="000C695A"/>
    <w:rsid w:val="000C78E7"/>
    <w:rsid w:val="000C7992"/>
    <w:rsid w:val="000D030E"/>
    <w:rsid w:val="000D0B8C"/>
    <w:rsid w:val="000D14DB"/>
    <w:rsid w:val="000D2A3B"/>
    <w:rsid w:val="000D3C7C"/>
    <w:rsid w:val="000E1965"/>
    <w:rsid w:val="000E3C53"/>
    <w:rsid w:val="000E5140"/>
    <w:rsid w:val="000E5701"/>
    <w:rsid w:val="000E5ADD"/>
    <w:rsid w:val="000E5E28"/>
    <w:rsid w:val="000E68AB"/>
    <w:rsid w:val="000E6AD0"/>
    <w:rsid w:val="000E74B0"/>
    <w:rsid w:val="000E7CD2"/>
    <w:rsid w:val="000E7D7F"/>
    <w:rsid w:val="000F02E5"/>
    <w:rsid w:val="000F0513"/>
    <w:rsid w:val="000F192F"/>
    <w:rsid w:val="000F1E7E"/>
    <w:rsid w:val="000F2E01"/>
    <w:rsid w:val="000F33FD"/>
    <w:rsid w:val="000F7523"/>
    <w:rsid w:val="0010084C"/>
    <w:rsid w:val="00105DAE"/>
    <w:rsid w:val="00105EB9"/>
    <w:rsid w:val="00110423"/>
    <w:rsid w:val="001119F9"/>
    <w:rsid w:val="00111D27"/>
    <w:rsid w:val="00112259"/>
    <w:rsid w:val="001128DA"/>
    <w:rsid w:val="00114617"/>
    <w:rsid w:val="001151AB"/>
    <w:rsid w:val="001165AA"/>
    <w:rsid w:val="00117CA2"/>
    <w:rsid w:val="0012099C"/>
    <w:rsid w:val="00120BCF"/>
    <w:rsid w:val="00120FE6"/>
    <w:rsid w:val="00122C37"/>
    <w:rsid w:val="00122E00"/>
    <w:rsid w:val="00123E46"/>
    <w:rsid w:val="00123E88"/>
    <w:rsid w:val="001264BD"/>
    <w:rsid w:val="0013084D"/>
    <w:rsid w:val="00130C4D"/>
    <w:rsid w:val="00132F3B"/>
    <w:rsid w:val="001331BA"/>
    <w:rsid w:val="00133F39"/>
    <w:rsid w:val="00134063"/>
    <w:rsid w:val="001362CF"/>
    <w:rsid w:val="001365E6"/>
    <w:rsid w:val="00136FE9"/>
    <w:rsid w:val="00137193"/>
    <w:rsid w:val="00137669"/>
    <w:rsid w:val="0013781E"/>
    <w:rsid w:val="00141819"/>
    <w:rsid w:val="001425DC"/>
    <w:rsid w:val="00142D04"/>
    <w:rsid w:val="00143EEE"/>
    <w:rsid w:val="00146E8D"/>
    <w:rsid w:val="0015182B"/>
    <w:rsid w:val="001525B5"/>
    <w:rsid w:val="001555C1"/>
    <w:rsid w:val="001601C4"/>
    <w:rsid w:val="0016117C"/>
    <w:rsid w:val="001624DA"/>
    <w:rsid w:val="00162F2E"/>
    <w:rsid w:val="00163CD0"/>
    <w:rsid w:val="001674CE"/>
    <w:rsid w:val="0017095E"/>
    <w:rsid w:val="00172CB4"/>
    <w:rsid w:val="00174A8F"/>
    <w:rsid w:val="00175A27"/>
    <w:rsid w:val="00176A16"/>
    <w:rsid w:val="0018203D"/>
    <w:rsid w:val="001824CE"/>
    <w:rsid w:val="00182DE2"/>
    <w:rsid w:val="001857F1"/>
    <w:rsid w:val="0018684F"/>
    <w:rsid w:val="001A0361"/>
    <w:rsid w:val="001A4687"/>
    <w:rsid w:val="001A4FAC"/>
    <w:rsid w:val="001A64EE"/>
    <w:rsid w:val="001A653C"/>
    <w:rsid w:val="001A6BEF"/>
    <w:rsid w:val="001A75CF"/>
    <w:rsid w:val="001B0316"/>
    <w:rsid w:val="001B04BD"/>
    <w:rsid w:val="001B22C1"/>
    <w:rsid w:val="001B4824"/>
    <w:rsid w:val="001B5F01"/>
    <w:rsid w:val="001B5F8D"/>
    <w:rsid w:val="001B74F1"/>
    <w:rsid w:val="001B75A8"/>
    <w:rsid w:val="001B76CA"/>
    <w:rsid w:val="001B7E02"/>
    <w:rsid w:val="001C02FE"/>
    <w:rsid w:val="001C2D9B"/>
    <w:rsid w:val="001C3895"/>
    <w:rsid w:val="001C7D63"/>
    <w:rsid w:val="001C7EDF"/>
    <w:rsid w:val="001D44D4"/>
    <w:rsid w:val="001D4E6B"/>
    <w:rsid w:val="001D564B"/>
    <w:rsid w:val="001D56A0"/>
    <w:rsid w:val="001D62EC"/>
    <w:rsid w:val="001D6651"/>
    <w:rsid w:val="001D7B6C"/>
    <w:rsid w:val="001E138F"/>
    <w:rsid w:val="001E2BAB"/>
    <w:rsid w:val="001E4228"/>
    <w:rsid w:val="001E6F21"/>
    <w:rsid w:val="001E75E7"/>
    <w:rsid w:val="001F14B4"/>
    <w:rsid w:val="001F1E17"/>
    <w:rsid w:val="001F1F4C"/>
    <w:rsid w:val="001F2102"/>
    <w:rsid w:val="001F3CB9"/>
    <w:rsid w:val="001F538D"/>
    <w:rsid w:val="001F5CB3"/>
    <w:rsid w:val="001F6227"/>
    <w:rsid w:val="001F7E1F"/>
    <w:rsid w:val="0020003B"/>
    <w:rsid w:val="00201573"/>
    <w:rsid w:val="00202948"/>
    <w:rsid w:val="00202DD7"/>
    <w:rsid w:val="002038A4"/>
    <w:rsid w:val="00204893"/>
    <w:rsid w:val="0020553B"/>
    <w:rsid w:val="00206A19"/>
    <w:rsid w:val="0020774C"/>
    <w:rsid w:val="002079B9"/>
    <w:rsid w:val="002131C9"/>
    <w:rsid w:val="00213737"/>
    <w:rsid w:val="002175B3"/>
    <w:rsid w:val="00220498"/>
    <w:rsid w:val="00221FFA"/>
    <w:rsid w:val="00222689"/>
    <w:rsid w:val="0022422A"/>
    <w:rsid w:val="002242B4"/>
    <w:rsid w:val="002248B6"/>
    <w:rsid w:val="00225480"/>
    <w:rsid w:val="00227A91"/>
    <w:rsid w:val="00230A00"/>
    <w:rsid w:val="00231CA9"/>
    <w:rsid w:val="0023252B"/>
    <w:rsid w:val="0023360B"/>
    <w:rsid w:val="00234889"/>
    <w:rsid w:val="0023493C"/>
    <w:rsid w:val="00234CCC"/>
    <w:rsid w:val="00234FC8"/>
    <w:rsid w:val="00235090"/>
    <w:rsid w:val="002361B5"/>
    <w:rsid w:val="00236FF9"/>
    <w:rsid w:val="0024078E"/>
    <w:rsid w:val="00242128"/>
    <w:rsid w:val="002430EF"/>
    <w:rsid w:val="00250444"/>
    <w:rsid w:val="00250D89"/>
    <w:rsid w:val="0025155C"/>
    <w:rsid w:val="002542A0"/>
    <w:rsid w:val="002548C7"/>
    <w:rsid w:val="00255543"/>
    <w:rsid w:val="002562D5"/>
    <w:rsid w:val="0025674D"/>
    <w:rsid w:val="00263636"/>
    <w:rsid w:val="00263B6D"/>
    <w:rsid w:val="00264280"/>
    <w:rsid w:val="002650F9"/>
    <w:rsid w:val="00266911"/>
    <w:rsid w:val="00266A49"/>
    <w:rsid w:val="00267002"/>
    <w:rsid w:val="00267FCE"/>
    <w:rsid w:val="00271806"/>
    <w:rsid w:val="00272930"/>
    <w:rsid w:val="00273BD7"/>
    <w:rsid w:val="00274877"/>
    <w:rsid w:val="00275410"/>
    <w:rsid w:val="00276618"/>
    <w:rsid w:val="00276658"/>
    <w:rsid w:val="00280DE9"/>
    <w:rsid w:val="00281E33"/>
    <w:rsid w:val="00283991"/>
    <w:rsid w:val="00283C8B"/>
    <w:rsid w:val="002840F3"/>
    <w:rsid w:val="002851D3"/>
    <w:rsid w:val="00287E3F"/>
    <w:rsid w:val="00287F10"/>
    <w:rsid w:val="0029194E"/>
    <w:rsid w:val="00292F75"/>
    <w:rsid w:val="00293469"/>
    <w:rsid w:val="00295656"/>
    <w:rsid w:val="00297617"/>
    <w:rsid w:val="00297AEB"/>
    <w:rsid w:val="00297D16"/>
    <w:rsid w:val="002A0475"/>
    <w:rsid w:val="002A25B7"/>
    <w:rsid w:val="002A306D"/>
    <w:rsid w:val="002A3C87"/>
    <w:rsid w:val="002A4A45"/>
    <w:rsid w:val="002A567B"/>
    <w:rsid w:val="002A5D29"/>
    <w:rsid w:val="002A7F4E"/>
    <w:rsid w:val="002B0118"/>
    <w:rsid w:val="002B01DD"/>
    <w:rsid w:val="002B1553"/>
    <w:rsid w:val="002B15E5"/>
    <w:rsid w:val="002B2B6D"/>
    <w:rsid w:val="002B68F0"/>
    <w:rsid w:val="002B6AC8"/>
    <w:rsid w:val="002B7772"/>
    <w:rsid w:val="002B7C55"/>
    <w:rsid w:val="002C0F9C"/>
    <w:rsid w:val="002C14C5"/>
    <w:rsid w:val="002C319E"/>
    <w:rsid w:val="002C55FF"/>
    <w:rsid w:val="002C722E"/>
    <w:rsid w:val="002C7A54"/>
    <w:rsid w:val="002E23E6"/>
    <w:rsid w:val="002E61C5"/>
    <w:rsid w:val="002E6893"/>
    <w:rsid w:val="002E6BA8"/>
    <w:rsid w:val="002E72FC"/>
    <w:rsid w:val="002F0406"/>
    <w:rsid w:val="002F1811"/>
    <w:rsid w:val="002F2233"/>
    <w:rsid w:val="002F2485"/>
    <w:rsid w:val="002F258A"/>
    <w:rsid w:val="002F2E83"/>
    <w:rsid w:val="002F39BE"/>
    <w:rsid w:val="002F3DD3"/>
    <w:rsid w:val="00301B8B"/>
    <w:rsid w:val="00304495"/>
    <w:rsid w:val="00304620"/>
    <w:rsid w:val="003053B4"/>
    <w:rsid w:val="00306985"/>
    <w:rsid w:val="00306C4E"/>
    <w:rsid w:val="003105BF"/>
    <w:rsid w:val="00311B8D"/>
    <w:rsid w:val="0031262D"/>
    <w:rsid w:val="003157AA"/>
    <w:rsid w:val="003167A3"/>
    <w:rsid w:val="00317AA2"/>
    <w:rsid w:val="00317D69"/>
    <w:rsid w:val="00321DB7"/>
    <w:rsid w:val="00322772"/>
    <w:rsid w:val="00322DCF"/>
    <w:rsid w:val="003233FD"/>
    <w:rsid w:val="0032609A"/>
    <w:rsid w:val="00327EED"/>
    <w:rsid w:val="00330C51"/>
    <w:rsid w:val="00331FBB"/>
    <w:rsid w:val="0033280B"/>
    <w:rsid w:val="00334D03"/>
    <w:rsid w:val="003358B4"/>
    <w:rsid w:val="00336107"/>
    <w:rsid w:val="0034256D"/>
    <w:rsid w:val="00343785"/>
    <w:rsid w:val="00345091"/>
    <w:rsid w:val="00345FBC"/>
    <w:rsid w:val="003465F9"/>
    <w:rsid w:val="003468A7"/>
    <w:rsid w:val="00347843"/>
    <w:rsid w:val="00350999"/>
    <w:rsid w:val="00352550"/>
    <w:rsid w:val="00353817"/>
    <w:rsid w:val="00354838"/>
    <w:rsid w:val="00354CE9"/>
    <w:rsid w:val="00354F80"/>
    <w:rsid w:val="00356161"/>
    <w:rsid w:val="00356CAA"/>
    <w:rsid w:val="0035704E"/>
    <w:rsid w:val="00357375"/>
    <w:rsid w:val="0036163C"/>
    <w:rsid w:val="00366947"/>
    <w:rsid w:val="00366D9A"/>
    <w:rsid w:val="00366DFB"/>
    <w:rsid w:val="00367E94"/>
    <w:rsid w:val="00371090"/>
    <w:rsid w:val="00371B1E"/>
    <w:rsid w:val="00372B57"/>
    <w:rsid w:val="003812E7"/>
    <w:rsid w:val="00381482"/>
    <w:rsid w:val="00381509"/>
    <w:rsid w:val="00383BD0"/>
    <w:rsid w:val="00383E26"/>
    <w:rsid w:val="00390AEF"/>
    <w:rsid w:val="0039133F"/>
    <w:rsid w:val="00391B57"/>
    <w:rsid w:val="003926DF"/>
    <w:rsid w:val="003929F2"/>
    <w:rsid w:val="00393545"/>
    <w:rsid w:val="003935C4"/>
    <w:rsid w:val="00395387"/>
    <w:rsid w:val="003956EC"/>
    <w:rsid w:val="00395DEA"/>
    <w:rsid w:val="003963BB"/>
    <w:rsid w:val="0039686D"/>
    <w:rsid w:val="0039718B"/>
    <w:rsid w:val="003A07B5"/>
    <w:rsid w:val="003A10AC"/>
    <w:rsid w:val="003A10D5"/>
    <w:rsid w:val="003A396A"/>
    <w:rsid w:val="003A496D"/>
    <w:rsid w:val="003B0412"/>
    <w:rsid w:val="003B10CC"/>
    <w:rsid w:val="003B2082"/>
    <w:rsid w:val="003B425F"/>
    <w:rsid w:val="003B48E8"/>
    <w:rsid w:val="003B7BCB"/>
    <w:rsid w:val="003B7C77"/>
    <w:rsid w:val="003C2C6E"/>
    <w:rsid w:val="003C2D56"/>
    <w:rsid w:val="003C4EBE"/>
    <w:rsid w:val="003C50B4"/>
    <w:rsid w:val="003C5C31"/>
    <w:rsid w:val="003C7749"/>
    <w:rsid w:val="003D1667"/>
    <w:rsid w:val="003D1D7B"/>
    <w:rsid w:val="003D2024"/>
    <w:rsid w:val="003D2D42"/>
    <w:rsid w:val="003D6464"/>
    <w:rsid w:val="003D6F71"/>
    <w:rsid w:val="003E0F19"/>
    <w:rsid w:val="003E2A23"/>
    <w:rsid w:val="003E2ADD"/>
    <w:rsid w:val="003E3021"/>
    <w:rsid w:val="003E434F"/>
    <w:rsid w:val="003E44FF"/>
    <w:rsid w:val="003E4A0C"/>
    <w:rsid w:val="003E6BC5"/>
    <w:rsid w:val="003E6EF3"/>
    <w:rsid w:val="003E70B0"/>
    <w:rsid w:val="003E7E51"/>
    <w:rsid w:val="003F1868"/>
    <w:rsid w:val="003F1CCF"/>
    <w:rsid w:val="003F2C53"/>
    <w:rsid w:val="003F3B8E"/>
    <w:rsid w:val="003F4197"/>
    <w:rsid w:val="003F4F42"/>
    <w:rsid w:val="00400655"/>
    <w:rsid w:val="004012B1"/>
    <w:rsid w:val="004023DC"/>
    <w:rsid w:val="00402C79"/>
    <w:rsid w:val="004041BB"/>
    <w:rsid w:val="004059B1"/>
    <w:rsid w:val="004059B3"/>
    <w:rsid w:val="00407069"/>
    <w:rsid w:val="00412809"/>
    <w:rsid w:val="00412AED"/>
    <w:rsid w:val="0041410F"/>
    <w:rsid w:val="00416F1E"/>
    <w:rsid w:val="00417E7A"/>
    <w:rsid w:val="00417FD2"/>
    <w:rsid w:val="00420BEB"/>
    <w:rsid w:val="00420E91"/>
    <w:rsid w:val="004211A4"/>
    <w:rsid w:val="004234D4"/>
    <w:rsid w:val="00423FDA"/>
    <w:rsid w:val="00424198"/>
    <w:rsid w:val="00427273"/>
    <w:rsid w:val="004300B5"/>
    <w:rsid w:val="004314BA"/>
    <w:rsid w:val="00432D96"/>
    <w:rsid w:val="00432ED3"/>
    <w:rsid w:val="00434BAC"/>
    <w:rsid w:val="004358B0"/>
    <w:rsid w:val="0044192E"/>
    <w:rsid w:val="00442266"/>
    <w:rsid w:val="0044467A"/>
    <w:rsid w:val="00445929"/>
    <w:rsid w:val="00446288"/>
    <w:rsid w:val="00446E45"/>
    <w:rsid w:val="004471F1"/>
    <w:rsid w:val="004475E3"/>
    <w:rsid w:val="0044768F"/>
    <w:rsid w:val="00451B0E"/>
    <w:rsid w:val="00455794"/>
    <w:rsid w:val="00455BFF"/>
    <w:rsid w:val="00456261"/>
    <w:rsid w:val="0045712F"/>
    <w:rsid w:val="004602E4"/>
    <w:rsid w:val="004622ED"/>
    <w:rsid w:val="00464323"/>
    <w:rsid w:val="0046487E"/>
    <w:rsid w:val="0046498D"/>
    <w:rsid w:val="004666D6"/>
    <w:rsid w:val="004705FB"/>
    <w:rsid w:val="00472D7E"/>
    <w:rsid w:val="00473F4D"/>
    <w:rsid w:val="00473FCF"/>
    <w:rsid w:val="004758CB"/>
    <w:rsid w:val="00476075"/>
    <w:rsid w:val="0047689B"/>
    <w:rsid w:val="00476916"/>
    <w:rsid w:val="00476AF7"/>
    <w:rsid w:val="00482410"/>
    <w:rsid w:val="00482DD8"/>
    <w:rsid w:val="00484574"/>
    <w:rsid w:val="00487B4A"/>
    <w:rsid w:val="00487F2F"/>
    <w:rsid w:val="00492BCA"/>
    <w:rsid w:val="00495AED"/>
    <w:rsid w:val="00496083"/>
    <w:rsid w:val="00496FB2"/>
    <w:rsid w:val="00497FF6"/>
    <w:rsid w:val="004A040D"/>
    <w:rsid w:val="004A0B7A"/>
    <w:rsid w:val="004A12A9"/>
    <w:rsid w:val="004A451B"/>
    <w:rsid w:val="004B126F"/>
    <w:rsid w:val="004B2ABF"/>
    <w:rsid w:val="004B494C"/>
    <w:rsid w:val="004B4D06"/>
    <w:rsid w:val="004B5007"/>
    <w:rsid w:val="004B53FD"/>
    <w:rsid w:val="004B7B38"/>
    <w:rsid w:val="004C11BC"/>
    <w:rsid w:val="004C2151"/>
    <w:rsid w:val="004C2236"/>
    <w:rsid w:val="004C2DB0"/>
    <w:rsid w:val="004C3875"/>
    <w:rsid w:val="004C5423"/>
    <w:rsid w:val="004C5EBF"/>
    <w:rsid w:val="004C6E17"/>
    <w:rsid w:val="004D2D14"/>
    <w:rsid w:val="004D3630"/>
    <w:rsid w:val="004D38CB"/>
    <w:rsid w:val="004D5C11"/>
    <w:rsid w:val="004E16E1"/>
    <w:rsid w:val="004E269E"/>
    <w:rsid w:val="004E38B2"/>
    <w:rsid w:val="004E46A6"/>
    <w:rsid w:val="004E58A6"/>
    <w:rsid w:val="004E60E1"/>
    <w:rsid w:val="004F0020"/>
    <w:rsid w:val="004F27F1"/>
    <w:rsid w:val="004F3271"/>
    <w:rsid w:val="004F3E22"/>
    <w:rsid w:val="004F4649"/>
    <w:rsid w:val="004F52E5"/>
    <w:rsid w:val="004F552F"/>
    <w:rsid w:val="004F5AB3"/>
    <w:rsid w:val="004F5DFD"/>
    <w:rsid w:val="004F72EB"/>
    <w:rsid w:val="004F737D"/>
    <w:rsid w:val="00501388"/>
    <w:rsid w:val="0050177C"/>
    <w:rsid w:val="00503067"/>
    <w:rsid w:val="005064C9"/>
    <w:rsid w:val="005103B5"/>
    <w:rsid w:val="00511324"/>
    <w:rsid w:val="005131D2"/>
    <w:rsid w:val="0051553F"/>
    <w:rsid w:val="005155F8"/>
    <w:rsid w:val="00516016"/>
    <w:rsid w:val="00517BF9"/>
    <w:rsid w:val="00517E05"/>
    <w:rsid w:val="00521321"/>
    <w:rsid w:val="00523D52"/>
    <w:rsid w:val="005253FC"/>
    <w:rsid w:val="00530DA5"/>
    <w:rsid w:val="0053186A"/>
    <w:rsid w:val="00532AA5"/>
    <w:rsid w:val="00533120"/>
    <w:rsid w:val="005422C2"/>
    <w:rsid w:val="005439F6"/>
    <w:rsid w:val="005444C0"/>
    <w:rsid w:val="0054454D"/>
    <w:rsid w:val="005458F9"/>
    <w:rsid w:val="005503FC"/>
    <w:rsid w:val="00551088"/>
    <w:rsid w:val="00551350"/>
    <w:rsid w:val="00552871"/>
    <w:rsid w:val="00552AE3"/>
    <w:rsid w:val="005538B3"/>
    <w:rsid w:val="00553EAD"/>
    <w:rsid w:val="005566AF"/>
    <w:rsid w:val="005566CB"/>
    <w:rsid w:val="00560B3B"/>
    <w:rsid w:val="0056150F"/>
    <w:rsid w:val="005655EE"/>
    <w:rsid w:val="00566526"/>
    <w:rsid w:val="005665F4"/>
    <w:rsid w:val="00567567"/>
    <w:rsid w:val="00570501"/>
    <w:rsid w:val="005706B6"/>
    <w:rsid w:val="005713F5"/>
    <w:rsid w:val="00571CEC"/>
    <w:rsid w:val="0057266F"/>
    <w:rsid w:val="005753D3"/>
    <w:rsid w:val="005808C9"/>
    <w:rsid w:val="005814FC"/>
    <w:rsid w:val="00586A71"/>
    <w:rsid w:val="00586D99"/>
    <w:rsid w:val="00587371"/>
    <w:rsid w:val="00587500"/>
    <w:rsid w:val="005903FD"/>
    <w:rsid w:val="005904FB"/>
    <w:rsid w:val="00590D84"/>
    <w:rsid w:val="00591CBA"/>
    <w:rsid w:val="005932BE"/>
    <w:rsid w:val="00594714"/>
    <w:rsid w:val="00594941"/>
    <w:rsid w:val="00597971"/>
    <w:rsid w:val="005979C7"/>
    <w:rsid w:val="00597EEF"/>
    <w:rsid w:val="005A13D0"/>
    <w:rsid w:val="005A1A76"/>
    <w:rsid w:val="005A1E04"/>
    <w:rsid w:val="005A418C"/>
    <w:rsid w:val="005A49E0"/>
    <w:rsid w:val="005A4DB6"/>
    <w:rsid w:val="005A6497"/>
    <w:rsid w:val="005A6939"/>
    <w:rsid w:val="005A6FB7"/>
    <w:rsid w:val="005A7592"/>
    <w:rsid w:val="005A7816"/>
    <w:rsid w:val="005B07B0"/>
    <w:rsid w:val="005B4CFC"/>
    <w:rsid w:val="005B4EBC"/>
    <w:rsid w:val="005B6B22"/>
    <w:rsid w:val="005C0660"/>
    <w:rsid w:val="005C111C"/>
    <w:rsid w:val="005C185C"/>
    <w:rsid w:val="005C2BDD"/>
    <w:rsid w:val="005C2C75"/>
    <w:rsid w:val="005C3018"/>
    <w:rsid w:val="005C4EAF"/>
    <w:rsid w:val="005C611A"/>
    <w:rsid w:val="005C71E0"/>
    <w:rsid w:val="005C7AEA"/>
    <w:rsid w:val="005D03FC"/>
    <w:rsid w:val="005D1E0C"/>
    <w:rsid w:val="005D1E94"/>
    <w:rsid w:val="005D20BF"/>
    <w:rsid w:val="005D2495"/>
    <w:rsid w:val="005D3F75"/>
    <w:rsid w:val="005D4969"/>
    <w:rsid w:val="005D5482"/>
    <w:rsid w:val="005E42F7"/>
    <w:rsid w:val="005E52DA"/>
    <w:rsid w:val="005E7548"/>
    <w:rsid w:val="005E78BB"/>
    <w:rsid w:val="005F0137"/>
    <w:rsid w:val="005F0586"/>
    <w:rsid w:val="005F3903"/>
    <w:rsid w:val="005F66D1"/>
    <w:rsid w:val="005F709B"/>
    <w:rsid w:val="005F75E4"/>
    <w:rsid w:val="005F796B"/>
    <w:rsid w:val="005F7E15"/>
    <w:rsid w:val="005F7E1D"/>
    <w:rsid w:val="00601424"/>
    <w:rsid w:val="006015F7"/>
    <w:rsid w:val="006019D0"/>
    <w:rsid w:val="00602B30"/>
    <w:rsid w:val="00602E59"/>
    <w:rsid w:val="00605BBD"/>
    <w:rsid w:val="00606EA6"/>
    <w:rsid w:val="0061689F"/>
    <w:rsid w:val="006169F7"/>
    <w:rsid w:val="00617933"/>
    <w:rsid w:val="0062135C"/>
    <w:rsid w:val="006220CE"/>
    <w:rsid w:val="00623E53"/>
    <w:rsid w:val="00623F30"/>
    <w:rsid w:val="00625097"/>
    <w:rsid w:val="00626F73"/>
    <w:rsid w:val="00627459"/>
    <w:rsid w:val="006306E2"/>
    <w:rsid w:val="006320B0"/>
    <w:rsid w:val="00633A2D"/>
    <w:rsid w:val="00634A47"/>
    <w:rsid w:val="00634A9F"/>
    <w:rsid w:val="00636590"/>
    <w:rsid w:val="006365D8"/>
    <w:rsid w:val="00636D45"/>
    <w:rsid w:val="00636F00"/>
    <w:rsid w:val="00637FA0"/>
    <w:rsid w:val="00641107"/>
    <w:rsid w:val="00642856"/>
    <w:rsid w:val="00642C3E"/>
    <w:rsid w:val="0064331E"/>
    <w:rsid w:val="0064394D"/>
    <w:rsid w:val="00643AE8"/>
    <w:rsid w:val="00643F2C"/>
    <w:rsid w:val="00644935"/>
    <w:rsid w:val="0064542E"/>
    <w:rsid w:val="00645C37"/>
    <w:rsid w:val="00646044"/>
    <w:rsid w:val="0065158C"/>
    <w:rsid w:val="0065201F"/>
    <w:rsid w:val="006528D1"/>
    <w:rsid w:val="006532F1"/>
    <w:rsid w:val="0065638D"/>
    <w:rsid w:val="006566F2"/>
    <w:rsid w:val="00661755"/>
    <w:rsid w:val="00662116"/>
    <w:rsid w:val="00662F4B"/>
    <w:rsid w:val="00662FAC"/>
    <w:rsid w:val="006647BE"/>
    <w:rsid w:val="00665571"/>
    <w:rsid w:val="0066642D"/>
    <w:rsid w:val="00666934"/>
    <w:rsid w:val="00666DEE"/>
    <w:rsid w:val="006709AD"/>
    <w:rsid w:val="006718A6"/>
    <w:rsid w:val="00671B53"/>
    <w:rsid w:val="00672382"/>
    <w:rsid w:val="00672B36"/>
    <w:rsid w:val="00672F7F"/>
    <w:rsid w:val="00673487"/>
    <w:rsid w:val="006740BD"/>
    <w:rsid w:val="00675EE6"/>
    <w:rsid w:val="00676448"/>
    <w:rsid w:val="006771F6"/>
    <w:rsid w:val="0067728A"/>
    <w:rsid w:val="00677909"/>
    <w:rsid w:val="00680F49"/>
    <w:rsid w:val="006823F4"/>
    <w:rsid w:val="006830B9"/>
    <w:rsid w:val="00683A82"/>
    <w:rsid w:val="00685BEB"/>
    <w:rsid w:val="00686198"/>
    <w:rsid w:val="00687A5F"/>
    <w:rsid w:val="006902BE"/>
    <w:rsid w:val="0069036E"/>
    <w:rsid w:val="00690C3B"/>
    <w:rsid w:val="006911D8"/>
    <w:rsid w:val="006912F9"/>
    <w:rsid w:val="00695BE0"/>
    <w:rsid w:val="0069707B"/>
    <w:rsid w:val="00697E0B"/>
    <w:rsid w:val="006A1206"/>
    <w:rsid w:val="006A1AF7"/>
    <w:rsid w:val="006A1D63"/>
    <w:rsid w:val="006A32FB"/>
    <w:rsid w:val="006A3B31"/>
    <w:rsid w:val="006A79EE"/>
    <w:rsid w:val="006A7F70"/>
    <w:rsid w:val="006B009F"/>
    <w:rsid w:val="006B2342"/>
    <w:rsid w:val="006B240F"/>
    <w:rsid w:val="006B2FAC"/>
    <w:rsid w:val="006B55DC"/>
    <w:rsid w:val="006B56D1"/>
    <w:rsid w:val="006B6291"/>
    <w:rsid w:val="006B781D"/>
    <w:rsid w:val="006C14DC"/>
    <w:rsid w:val="006C1CE4"/>
    <w:rsid w:val="006C363F"/>
    <w:rsid w:val="006C39A0"/>
    <w:rsid w:val="006C490A"/>
    <w:rsid w:val="006C4D14"/>
    <w:rsid w:val="006C5E24"/>
    <w:rsid w:val="006C7D0D"/>
    <w:rsid w:val="006D0470"/>
    <w:rsid w:val="006D0C93"/>
    <w:rsid w:val="006D0DEA"/>
    <w:rsid w:val="006D1435"/>
    <w:rsid w:val="006D2FA0"/>
    <w:rsid w:val="006D4180"/>
    <w:rsid w:val="006D456B"/>
    <w:rsid w:val="006D5519"/>
    <w:rsid w:val="006D5BF4"/>
    <w:rsid w:val="006D6182"/>
    <w:rsid w:val="006D761D"/>
    <w:rsid w:val="006E1592"/>
    <w:rsid w:val="006E1ABB"/>
    <w:rsid w:val="006E1CA7"/>
    <w:rsid w:val="006E208B"/>
    <w:rsid w:val="006E26A2"/>
    <w:rsid w:val="006E3725"/>
    <w:rsid w:val="006E40FF"/>
    <w:rsid w:val="006E6A38"/>
    <w:rsid w:val="006E6E63"/>
    <w:rsid w:val="006E6ED7"/>
    <w:rsid w:val="006E755B"/>
    <w:rsid w:val="006F012E"/>
    <w:rsid w:val="006F016F"/>
    <w:rsid w:val="006F0797"/>
    <w:rsid w:val="006F1658"/>
    <w:rsid w:val="006F2440"/>
    <w:rsid w:val="006F39E4"/>
    <w:rsid w:val="006F50D7"/>
    <w:rsid w:val="006F5388"/>
    <w:rsid w:val="00700DC8"/>
    <w:rsid w:val="00703994"/>
    <w:rsid w:val="00703C00"/>
    <w:rsid w:val="00705570"/>
    <w:rsid w:val="00707686"/>
    <w:rsid w:val="00712738"/>
    <w:rsid w:val="00712E9F"/>
    <w:rsid w:val="007143A2"/>
    <w:rsid w:val="00715D75"/>
    <w:rsid w:val="007171CC"/>
    <w:rsid w:val="00717CD7"/>
    <w:rsid w:val="00721913"/>
    <w:rsid w:val="00727E0F"/>
    <w:rsid w:val="007330CD"/>
    <w:rsid w:val="00733BFA"/>
    <w:rsid w:val="0073551E"/>
    <w:rsid w:val="00735CD2"/>
    <w:rsid w:val="00740C01"/>
    <w:rsid w:val="00741A87"/>
    <w:rsid w:val="00743133"/>
    <w:rsid w:val="00743232"/>
    <w:rsid w:val="00745174"/>
    <w:rsid w:val="0074539C"/>
    <w:rsid w:val="00745E65"/>
    <w:rsid w:val="00746FE9"/>
    <w:rsid w:val="0074701A"/>
    <w:rsid w:val="0074713E"/>
    <w:rsid w:val="00747C1D"/>
    <w:rsid w:val="00750521"/>
    <w:rsid w:val="00750BEB"/>
    <w:rsid w:val="007511D3"/>
    <w:rsid w:val="00751AD9"/>
    <w:rsid w:val="00751F59"/>
    <w:rsid w:val="00753401"/>
    <w:rsid w:val="007537A3"/>
    <w:rsid w:val="007549B7"/>
    <w:rsid w:val="00754C42"/>
    <w:rsid w:val="00755138"/>
    <w:rsid w:val="00755815"/>
    <w:rsid w:val="00756A60"/>
    <w:rsid w:val="00757946"/>
    <w:rsid w:val="00760E50"/>
    <w:rsid w:val="00760EAF"/>
    <w:rsid w:val="0076122E"/>
    <w:rsid w:val="00761DAD"/>
    <w:rsid w:val="00762505"/>
    <w:rsid w:val="007625DE"/>
    <w:rsid w:val="0076275F"/>
    <w:rsid w:val="0076454F"/>
    <w:rsid w:val="0076576A"/>
    <w:rsid w:val="0077062E"/>
    <w:rsid w:val="00771828"/>
    <w:rsid w:val="00771861"/>
    <w:rsid w:val="0077453E"/>
    <w:rsid w:val="0077475A"/>
    <w:rsid w:val="00775760"/>
    <w:rsid w:val="00780B02"/>
    <w:rsid w:val="00781D6D"/>
    <w:rsid w:val="00782FD2"/>
    <w:rsid w:val="0078316A"/>
    <w:rsid w:val="00784A53"/>
    <w:rsid w:val="0078724B"/>
    <w:rsid w:val="00787573"/>
    <w:rsid w:val="00790B2A"/>
    <w:rsid w:val="00791064"/>
    <w:rsid w:val="0079225B"/>
    <w:rsid w:val="007923EA"/>
    <w:rsid w:val="00793778"/>
    <w:rsid w:val="00794133"/>
    <w:rsid w:val="00795B2D"/>
    <w:rsid w:val="00796DC5"/>
    <w:rsid w:val="00797D21"/>
    <w:rsid w:val="007A0478"/>
    <w:rsid w:val="007A1248"/>
    <w:rsid w:val="007A2D60"/>
    <w:rsid w:val="007A4CF8"/>
    <w:rsid w:val="007A4FF9"/>
    <w:rsid w:val="007A55C2"/>
    <w:rsid w:val="007A5EEA"/>
    <w:rsid w:val="007A7155"/>
    <w:rsid w:val="007B0BD3"/>
    <w:rsid w:val="007B0DA7"/>
    <w:rsid w:val="007B0F59"/>
    <w:rsid w:val="007B1046"/>
    <w:rsid w:val="007B1DB1"/>
    <w:rsid w:val="007B22F8"/>
    <w:rsid w:val="007B617A"/>
    <w:rsid w:val="007B7535"/>
    <w:rsid w:val="007B7892"/>
    <w:rsid w:val="007C0D6C"/>
    <w:rsid w:val="007C64D2"/>
    <w:rsid w:val="007C6EF7"/>
    <w:rsid w:val="007D03AF"/>
    <w:rsid w:val="007D1989"/>
    <w:rsid w:val="007D1F32"/>
    <w:rsid w:val="007D3D4C"/>
    <w:rsid w:val="007D46DD"/>
    <w:rsid w:val="007D518F"/>
    <w:rsid w:val="007D6ECD"/>
    <w:rsid w:val="007E10BA"/>
    <w:rsid w:val="007E2899"/>
    <w:rsid w:val="007E30F9"/>
    <w:rsid w:val="007E4B8D"/>
    <w:rsid w:val="007E5F16"/>
    <w:rsid w:val="007E64EA"/>
    <w:rsid w:val="007F57D6"/>
    <w:rsid w:val="007F5DE0"/>
    <w:rsid w:val="007F699F"/>
    <w:rsid w:val="007F6BA6"/>
    <w:rsid w:val="00801BC1"/>
    <w:rsid w:val="00804E7D"/>
    <w:rsid w:val="00807809"/>
    <w:rsid w:val="008102FE"/>
    <w:rsid w:val="008104B2"/>
    <w:rsid w:val="00810DDE"/>
    <w:rsid w:val="00810E38"/>
    <w:rsid w:val="008121C1"/>
    <w:rsid w:val="00812293"/>
    <w:rsid w:val="00813C2C"/>
    <w:rsid w:val="00814460"/>
    <w:rsid w:val="00814905"/>
    <w:rsid w:val="008178BD"/>
    <w:rsid w:val="00820875"/>
    <w:rsid w:val="00820CD8"/>
    <w:rsid w:val="00821FA6"/>
    <w:rsid w:val="00824620"/>
    <w:rsid w:val="00824B13"/>
    <w:rsid w:val="00824E8F"/>
    <w:rsid w:val="0082768F"/>
    <w:rsid w:val="00827AF3"/>
    <w:rsid w:val="0083201E"/>
    <w:rsid w:val="008329E1"/>
    <w:rsid w:val="00832A2F"/>
    <w:rsid w:val="00832EFA"/>
    <w:rsid w:val="00832F68"/>
    <w:rsid w:val="008343ED"/>
    <w:rsid w:val="008352B5"/>
    <w:rsid w:val="0083572C"/>
    <w:rsid w:val="00835FB7"/>
    <w:rsid w:val="00836647"/>
    <w:rsid w:val="00836792"/>
    <w:rsid w:val="0083787E"/>
    <w:rsid w:val="00841371"/>
    <w:rsid w:val="008434F2"/>
    <w:rsid w:val="008437B6"/>
    <w:rsid w:val="0084385A"/>
    <w:rsid w:val="00843A56"/>
    <w:rsid w:val="00844712"/>
    <w:rsid w:val="00844F69"/>
    <w:rsid w:val="00850A83"/>
    <w:rsid w:val="00850DC0"/>
    <w:rsid w:val="0085121A"/>
    <w:rsid w:val="008515F8"/>
    <w:rsid w:val="0085264C"/>
    <w:rsid w:val="00853E02"/>
    <w:rsid w:val="008546A7"/>
    <w:rsid w:val="00855806"/>
    <w:rsid w:val="00857020"/>
    <w:rsid w:val="008606F3"/>
    <w:rsid w:val="0086104B"/>
    <w:rsid w:val="008613F9"/>
    <w:rsid w:val="00863EEC"/>
    <w:rsid w:val="0086401D"/>
    <w:rsid w:val="008665EB"/>
    <w:rsid w:val="00867917"/>
    <w:rsid w:val="0087067B"/>
    <w:rsid w:val="00871F85"/>
    <w:rsid w:val="00872E7F"/>
    <w:rsid w:val="00874DC2"/>
    <w:rsid w:val="00880F85"/>
    <w:rsid w:val="0088197E"/>
    <w:rsid w:val="00884BD5"/>
    <w:rsid w:val="00885D47"/>
    <w:rsid w:val="0088602D"/>
    <w:rsid w:val="00886D4F"/>
    <w:rsid w:val="00894D89"/>
    <w:rsid w:val="00897D1E"/>
    <w:rsid w:val="008A0CB9"/>
    <w:rsid w:val="008A1552"/>
    <w:rsid w:val="008A1AD0"/>
    <w:rsid w:val="008A252B"/>
    <w:rsid w:val="008A27D7"/>
    <w:rsid w:val="008A2C75"/>
    <w:rsid w:val="008A320E"/>
    <w:rsid w:val="008A3643"/>
    <w:rsid w:val="008A5A15"/>
    <w:rsid w:val="008A6AC7"/>
    <w:rsid w:val="008A6F35"/>
    <w:rsid w:val="008B12DE"/>
    <w:rsid w:val="008B149F"/>
    <w:rsid w:val="008B2156"/>
    <w:rsid w:val="008B247E"/>
    <w:rsid w:val="008B319A"/>
    <w:rsid w:val="008B4DA0"/>
    <w:rsid w:val="008B7270"/>
    <w:rsid w:val="008C0F66"/>
    <w:rsid w:val="008C1E61"/>
    <w:rsid w:val="008C69CE"/>
    <w:rsid w:val="008D0484"/>
    <w:rsid w:val="008D1A95"/>
    <w:rsid w:val="008D20A1"/>
    <w:rsid w:val="008D4972"/>
    <w:rsid w:val="008D525C"/>
    <w:rsid w:val="008D59D6"/>
    <w:rsid w:val="008E0615"/>
    <w:rsid w:val="008E0A41"/>
    <w:rsid w:val="008E0EBF"/>
    <w:rsid w:val="008E134C"/>
    <w:rsid w:val="008E3119"/>
    <w:rsid w:val="008E4239"/>
    <w:rsid w:val="008E5090"/>
    <w:rsid w:val="008E69A0"/>
    <w:rsid w:val="008E7587"/>
    <w:rsid w:val="008F091F"/>
    <w:rsid w:val="008F0AAF"/>
    <w:rsid w:val="008F6794"/>
    <w:rsid w:val="008F6D24"/>
    <w:rsid w:val="008F7455"/>
    <w:rsid w:val="008F7DF7"/>
    <w:rsid w:val="00902612"/>
    <w:rsid w:val="00903806"/>
    <w:rsid w:val="00907AF7"/>
    <w:rsid w:val="009100B5"/>
    <w:rsid w:val="00910446"/>
    <w:rsid w:val="00910D48"/>
    <w:rsid w:val="009116DA"/>
    <w:rsid w:val="009126CE"/>
    <w:rsid w:val="00912D41"/>
    <w:rsid w:val="00913623"/>
    <w:rsid w:val="009141AB"/>
    <w:rsid w:val="00915529"/>
    <w:rsid w:val="00916E5D"/>
    <w:rsid w:val="00920B19"/>
    <w:rsid w:val="00922B4B"/>
    <w:rsid w:val="00922D9A"/>
    <w:rsid w:val="009234E1"/>
    <w:rsid w:val="00923B57"/>
    <w:rsid w:val="00923D11"/>
    <w:rsid w:val="0092437F"/>
    <w:rsid w:val="00924B3E"/>
    <w:rsid w:val="00927116"/>
    <w:rsid w:val="009324E1"/>
    <w:rsid w:val="00935227"/>
    <w:rsid w:val="009367C4"/>
    <w:rsid w:val="009378CF"/>
    <w:rsid w:val="00937A26"/>
    <w:rsid w:val="00937C3C"/>
    <w:rsid w:val="009407EA"/>
    <w:rsid w:val="009446DA"/>
    <w:rsid w:val="009457FA"/>
    <w:rsid w:val="00950AFC"/>
    <w:rsid w:val="00951E82"/>
    <w:rsid w:val="009527F5"/>
    <w:rsid w:val="009557EA"/>
    <w:rsid w:val="00956FC2"/>
    <w:rsid w:val="0095709B"/>
    <w:rsid w:val="00957846"/>
    <w:rsid w:val="00957C18"/>
    <w:rsid w:val="00957D01"/>
    <w:rsid w:val="0096070B"/>
    <w:rsid w:val="00962A42"/>
    <w:rsid w:val="00963801"/>
    <w:rsid w:val="00964E72"/>
    <w:rsid w:val="009652C4"/>
    <w:rsid w:val="009658FF"/>
    <w:rsid w:val="00965BDD"/>
    <w:rsid w:val="00965F4E"/>
    <w:rsid w:val="009675F7"/>
    <w:rsid w:val="00971016"/>
    <w:rsid w:val="00971F4D"/>
    <w:rsid w:val="00973F94"/>
    <w:rsid w:val="0097434F"/>
    <w:rsid w:val="00975186"/>
    <w:rsid w:val="009754A3"/>
    <w:rsid w:val="00976438"/>
    <w:rsid w:val="00977786"/>
    <w:rsid w:val="0098058F"/>
    <w:rsid w:val="009820DE"/>
    <w:rsid w:val="00982D20"/>
    <w:rsid w:val="009832C6"/>
    <w:rsid w:val="00983EE7"/>
    <w:rsid w:val="00986E0B"/>
    <w:rsid w:val="009878CF"/>
    <w:rsid w:val="00990C54"/>
    <w:rsid w:val="00991216"/>
    <w:rsid w:val="009943B4"/>
    <w:rsid w:val="0099713C"/>
    <w:rsid w:val="009A15CE"/>
    <w:rsid w:val="009A1DB5"/>
    <w:rsid w:val="009A2D80"/>
    <w:rsid w:val="009A2EFF"/>
    <w:rsid w:val="009A3AC1"/>
    <w:rsid w:val="009A5402"/>
    <w:rsid w:val="009B0DBF"/>
    <w:rsid w:val="009B1017"/>
    <w:rsid w:val="009B2F91"/>
    <w:rsid w:val="009B3CA1"/>
    <w:rsid w:val="009B46A7"/>
    <w:rsid w:val="009B5167"/>
    <w:rsid w:val="009B5A25"/>
    <w:rsid w:val="009B5E64"/>
    <w:rsid w:val="009C0416"/>
    <w:rsid w:val="009C06E0"/>
    <w:rsid w:val="009C1C98"/>
    <w:rsid w:val="009C206B"/>
    <w:rsid w:val="009C21E4"/>
    <w:rsid w:val="009C24F7"/>
    <w:rsid w:val="009C2DEB"/>
    <w:rsid w:val="009C47BC"/>
    <w:rsid w:val="009C47D8"/>
    <w:rsid w:val="009C4EDD"/>
    <w:rsid w:val="009C59B8"/>
    <w:rsid w:val="009C5BB6"/>
    <w:rsid w:val="009C60A9"/>
    <w:rsid w:val="009C6349"/>
    <w:rsid w:val="009C7958"/>
    <w:rsid w:val="009C7DF1"/>
    <w:rsid w:val="009D0449"/>
    <w:rsid w:val="009D1713"/>
    <w:rsid w:val="009D23CD"/>
    <w:rsid w:val="009D2E68"/>
    <w:rsid w:val="009D3B76"/>
    <w:rsid w:val="009D482D"/>
    <w:rsid w:val="009D4847"/>
    <w:rsid w:val="009E032E"/>
    <w:rsid w:val="009E412B"/>
    <w:rsid w:val="009E5A2D"/>
    <w:rsid w:val="009E5ADE"/>
    <w:rsid w:val="009E6202"/>
    <w:rsid w:val="009F16E0"/>
    <w:rsid w:val="009F266D"/>
    <w:rsid w:val="009F473A"/>
    <w:rsid w:val="009F47A1"/>
    <w:rsid w:val="009F5E4F"/>
    <w:rsid w:val="00A00A79"/>
    <w:rsid w:val="00A01767"/>
    <w:rsid w:val="00A02908"/>
    <w:rsid w:val="00A03809"/>
    <w:rsid w:val="00A04638"/>
    <w:rsid w:val="00A10299"/>
    <w:rsid w:val="00A12131"/>
    <w:rsid w:val="00A12D97"/>
    <w:rsid w:val="00A16480"/>
    <w:rsid w:val="00A17426"/>
    <w:rsid w:val="00A175AA"/>
    <w:rsid w:val="00A17920"/>
    <w:rsid w:val="00A20D5B"/>
    <w:rsid w:val="00A211E2"/>
    <w:rsid w:val="00A21430"/>
    <w:rsid w:val="00A23CC9"/>
    <w:rsid w:val="00A24F06"/>
    <w:rsid w:val="00A263B3"/>
    <w:rsid w:val="00A271CB"/>
    <w:rsid w:val="00A320A9"/>
    <w:rsid w:val="00A3446A"/>
    <w:rsid w:val="00A34D92"/>
    <w:rsid w:val="00A354D9"/>
    <w:rsid w:val="00A357F7"/>
    <w:rsid w:val="00A35EA4"/>
    <w:rsid w:val="00A364B2"/>
    <w:rsid w:val="00A40208"/>
    <w:rsid w:val="00A40681"/>
    <w:rsid w:val="00A41D26"/>
    <w:rsid w:val="00A4209F"/>
    <w:rsid w:val="00A44476"/>
    <w:rsid w:val="00A45457"/>
    <w:rsid w:val="00A458DE"/>
    <w:rsid w:val="00A45D91"/>
    <w:rsid w:val="00A47BA7"/>
    <w:rsid w:val="00A513D4"/>
    <w:rsid w:val="00A54CA3"/>
    <w:rsid w:val="00A55CA8"/>
    <w:rsid w:val="00A56B00"/>
    <w:rsid w:val="00A56E8B"/>
    <w:rsid w:val="00A600DE"/>
    <w:rsid w:val="00A63C47"/>
    <w:rsid w:val="00A71392"/>
    <w:rsid w:val="00A71541"/>
    <w:rsid w:val="00A721E4"/>
    <w:rsid w:val="00A73CE3"/>
    <w:rsid w:val="00A759F9"/>
    <w:rsid w:val="00A775B1"/>
    <w:rsid w:val="00A809E1"/>
    <w:rsid w:val="00A81CA7"/>
    <w:rsid w:val="00A81D37"/>
    <w:rsid w:val="00A822C6"/>
    <w:rsid w:val="00A824F2"/>
    <w:rsid w:val="00A84A35"/>
    <w:rsid w:val="00A84E34"/>
    <w:rsid w:val="00A85204"/>
    <w:rsid w:val="00A8593C"/>
    <w:rsid w:val="00A860E3"/>
    <w:rsid w:val="00A87017"/>
    <w:rsid w:val="00A87326"/>
    <w:rsid w:val="00A87AD1"/>
    <w:rsid w:val="00A87C3D"/>
    <w:rsid w:val="00A87DE8"/>
    <w:rsid w:val="00A9024D"/>
    <w:rsid w:val="00A90CB9"/>
    <w:rsid w:val="00A9247B"/>
    <w:rsid w:val="00A94820"/>
    <w:rsid w:val="00A94D80"/>
    <w:rsid w:val="00AA00D3"/>
    <w:rsid w:val="00AA23DB"/>
    <w:rsid w:val="00AA2B38"/>
    <w:rsid w:val="00AA4284"/>
    <w:rsid w:val="00AA4BC8"/>
    <w:rsid w:val="00AA5D12"/>
    <w:rsid w:val="00AA6403"/>
    <w:rsid w:val="00AA6DEF"/>
    <w:rsid w:val="00AA75FF"/>
    <w:rsid w:val="00AB1AC6"/>
    <w:rsid w:val="00AB2A94"/>
    <w:rsid w:val="00AB2DF5"/>
    <w:rsid w:val="00AB3352"/>
    <w:rsid w:val="00AB3B01"/>
    <w:rsid w:val="00AB48D3"/>
    <w:rsid w:val="00AB5059"/>
    <w:rsid w:val="00AB509E"/>
    <w:rsid w:val="00AB52C0"/>
    <w:rsid w:val="00AC17A0"/>
    <w:rsid w:val="00AC22BF"/>
    <w:rsid w:val="00AC24BF"/>
    <w:rsid w:val="00AC3611"/>
    <w:rsid w:val="00AC36D4"/>
    <w:rsid w:val="00AC5491"/>
    <w:rsid w:val="00AC6226"/>
    <w:rsid w:val="00AD05B3"/>
    <w:rsid w:val="00AD09DD"/>
    <w:rsid w:val="00AD0EB3"/>
    <w:rsid w:val="00AD17CF"/>
    <w:rsid w:val="00AD2EA8"/>
    <w:rsid w:val="00AD3037"/>
    <w:rsid w:val="00AD4672"/>
    <w:rsid w:val="00AD4926"/>
    <w:rsid w:val="00AD49CD"/>
    <w:rsid w:val="00AD5975"/>
    <w:rsid w:val="00AD7745"/>
    <w:rsid w:val="00AE00DD"/>
    <w:rsid w:val="00AE11CA"/>
    <w:rsid w:val="00AE1229"/>
    <w:rsid w:val="00AE2062"/>
    <w:rsid w:val="00AE2A13"/>
    <w:rsid w:val="00AE350B"/>
    <w:rsid w:val="00AE4E68"/>
    <w:rsid w:val="00AE544A"/>
    <w:rsid w:val="00AE58FA"/>
    <w:rsid w:val="00AE7436"/>
    <w:rsid w:val="00AE750F"/>
    <w:rsid w:val="00AE7F2F"/>
    <w:rsid w:val="00AF006F"/>
    <w:rsid w:val="00AF18BA"/>
    <w:rsid w:val="00AF3023"/>
    <w:rsid w:val="00AF33A2"/>
    <w:rsid w:val="00AF4319"/>
    <w:rsid w:val="00AF44B8"/>
    <w:rsid w:val="00B005BA"/>
    <w:rsid w:val="00B02525"/>
    <w:rsid w:val="00B04CC6"/>
    <w:rsid w:val="00B10C6E"/>
    <w:rsid w:val="00B10E38"/>
    <w:rsid w:val="00B125CA"/>
    <w:rsid w:val="00B12E54"/>
    <w:rsid w:val="00B1349F"/>
    <w:rsid w:val="00B149C2"/>
    <w:rsid w:val="00B14E55"/>
    <w:rsid w:val="00B1730B"/>
    <w:rsid w:val="00B173F4"/>
    <w:rsid w:val="00B219B9"/>
    <w:rsid w:val="00B253F0"/>
    <w:rsid w:val="00B26382"/>
    <w:rsid w:val="00B263C6"/>
    <w:rsid w:val="00B27977"/>
    <w:rsid w:val="00B31992"/>
    <w:rsid w:val="00B32B4E"/>
    <w:rsid w:val="00B3351C"/>
    <w:rsid w:val="00B3471F"/>
    <w:rsid w:val="00B35A95"/>
    <w:rsid w:val="00B37226"/>
    <w:rsid w:val="00B379DF"/>
    <w:rsid w:val="00B37E52"/>
    <w:rsid w:val="00B37ED9"/>
    <w:rsid w:val="00B4015F"/>
    <w:rsid w:val="00B40EC1"/>
    <w:rsid w:val="00B42121"/>
    <w:rsid w:val="00B42A2F"/>
    <w:rsid w:val="00B42DF2"/>
    <w:rsid w:val="00B4371F"/>
    <w:rsid w:val="00B4511E"/>
    <w:rsid w:val="00B46327"/>
    <w:rsid w:val="00B4643E"/>
    <w:rsid w:val="00B474F9"/>
    <w:rsid w:val="00B51D06"/>
    <w:rsid w:val="00B52C1C"/>
    <w:rsid w:val="00B5349A"/>
    <w:rsid w:val="00B5350C"/>
    <w:rsid w:val="00B5385F"/>
    <w:rsid w:val="00B53865"/>
    <w:rsid w:val="00B53BEE"/>
    <w:rsid w:val="00B5405C"/>
    <w:rsid w:val="00B55758"/>
    <w:rsid w:val="00B560CE"/>
    <w:rsid w:val="00B57E31"/>
    <w:rsid w:val="00B60107"/>
    <w:rsid w:val="00B60436"/>
    <w:rsid w:val="00B61546"/>
    <w:rsid w:val="00B6221D"/>
    <w:rsid w:val="00B63C69"/>
    <w:rsid w:val="00B67A4C"/>
    <w:rsid w:val="00B7154E"/>
    <w:rsid w:val="00B72A85"/>
    <w:rsid w:val="00B73465"/>
    <w:rsid w:val="00B74300"/>
    <w:rsid w:val="00B7571C"/>
    <w:rsid w:val="00B76FCC"/>
    <w:rsid w:val="00B77BC0"/>
    <w:rsid w:val="00B805BF"/>
    <w:rsid w:val="00B8084F"/>
    <w:rsid w:val="00B8190A"/>
    <w:rsid w:val="00B83F2D"/>
    <w:rsid w:val="00B91C80"/>
    <w:rsid w:val="00B91F00"/>
    <w:rsid w:val="00B92552"/>
    <w:rsid w:val="00B94429"/>
    <w:rsid w:val="00B9565C"/>
    <w:rsid w:val="00B956F7"/>
    <w:rsid w:val="00B95918"/>
    <w:rsid w:val="00B959D9"/>
    <w:rsid w:val="00B95EF0"/>
    <w:rsid w:val="00B968B0"/>
    <w:rsid w:val="00B97E53"/>
    <w:rsid w:val="00BA22A3"/>
    <w:rsid w:val="00BA3C9B"/>
    <w:rsid w:val="00BA727A"/>
    <w:rsid w:val="00BB1B1D"/>
    <w:rsid w:val="00BB2696"/>
    <w:rsid w:val="00BB29D8"/>
    <w:rsid w:val="00BB433C"/>
    <w:rsid w:val="00BB43E2"/>
    <w:rsid w:val="00BB504D"/>
    <w:rsid w:val="00BB5207"/>
    <w:rsid w:val="00BB6A94"/>
    <w:rsid w:val="00BC27F2"/>
    <w:rsid w:val="00BC2D4E"/>
    <w:rsid w:val="00BC2DDB"/>
    <w:rsid w:val="00BC2F3B"/>
    <w:rsid w:val="00BC41E1"/>
    <w:rsid w:val="00BC4449"/>
    <w:rsid w:val="00BC502F"/>
    <w:rsid w:val="00BC6C97"/>
    <w:rsid w:val="00BD00A9"/>
    <w:rsid w:val="00BD072B"/>
    <w:rsid w:val="00BD0D0F"/>
    <w:rsid w:val="00BD15FC"/>
    <w:rsid w:val="00BD20A1"/>
    <w:rsid w:val="00BD2B19"/>
    <w:rsid w:val="00BD2C66"/>
    <w:rsid w:val="00BD65A4"/>
    <w:rsid w:val="00BD65E9"/>
    <w:rsid w:val="00BD7CF7"/>
    <w:rsid w:val="00BE2007"/>
    <w:rsid w:val="00BE240C"/>
    <w:rsid w:val="00BE2C32"/>
    <w:rsid w:val="00BE3B8C"/>
    <w:rsid w:val="00BE479D"/>
    <w:rsid w:val="00BE51AA"/>
    <w:rsid w:val="00BE5A2E"/>
    <w:rsid w:val="00BE605B"/>
    <w:rsid w:val="00BE76CA"/>
    <w:rsid w:val="00BE7C8F"/>
    <w:rsid w:val="00BF1154"/>
    <w:rsid w:val="00BF23AB"/>
    <w:rsid w:val="00BF2E82"/>
    <w:rsid w:val="00BF4340"/>
    <w:rsid w:val="00BF4373"/>
    <w:rsid w:val="00BF486B"/>
    <w:rsid w:val="00BF564E"/>
    <w:rsid w:val="00C01BC1"/>
    <w:rsid w:val="00C0517F"/>
    <w:rsid w:val="00C05475"/>
    <w:rsid w:val="00C05BCB"/>
    <w:rsid w:val="00C1097F"/>
    <w:rsid w:val="00C137D8"/>
    <w:rsid w:val="00C13FD5"/>
    <w:rsid w:val="00C14A7A"/>
    <w:rsid w:val="00C15F05"/>
    <w:rsid w:val="00C16528"/>
    <w:rsid w:val="00C20120"/>
    <w:rsid w:val="00C21EFD"/>
    <w:rsid w:val="00C243AB"/>
    <w:rsid w:val="00C25B9C"/>
    <w:rsid w:val="00C267AD"/>
    <w:rsid w:val="00C2716E"/>
    <w:rsid w:val="00C278B7"/>
    <w:rsid w:val="00C326CC"/>
    <w:rsid w:val="00C343DB"/>
    <w:rsid w:val="00C37107"/>
    <w:rsid w:val="00C40C8B"/>
    <w:rsid w:val="00C42732"/>
    <w:rsid w:val="00C43088"/>
    <w:rsid w:val="00C45685"/>
    <w:rsid w:val="00C45F7E"/>
    <w:rsid w:val="00C46FE0"/>
    <w:rsid w:val="00C5294A"/>
    <w:rsid w:val="00C55695"/>
    <w:rsid w:val="00C56EB5"/>
    <w:rsid w:val="00C624BB"/>
    <w:rsid w:val="00C633EF"/>
    <w:rsid w:val="00C65D75"/>
    <w:rsid w:val="00C70A3B"/>
    <w:rsid w:val="00C71E59"/>
    <w:rsid w:val="00C72D9D"/>
    <w:rsid w:val="00C730B8"/>
    <w:rsid w:val="00C73D75"/>
    <w:rsid w:val="00C757E4"/>
    <w:rsid w:val="00C776EF"/>
    <w:rsid w:val="00C80A86"/>
    <w:rsid w:val="00C80E2D"/>
    <w:rsid w:val="00C8177E"/>
    <w:rsid w:val="00C82BAF"/>
    <w:rsid w:val="00C83C10"/>
    <w:rsid w:val="00C87A6E"/>
    <w:rsid w:val="00C90522"/>
    <w:rsid w:val="00C95057"/>
    <w:rsid w:val="00C96BEE"/>
    <w:rsid w:val="00CA46A2"/>
    <w:rsid w:val="00CA4864"/>
    <w:rsid w:val="00CA6DF6"/>
    <w:rsid w:val="00CB1410"/>
    <w:rsid w:val="00CB1692"/>
    <w:rsid w:val="00CB2AB5"/>
    <w:rsid w:val="00CB30A7"/>
    <w:rsid w:val="00CB4A40"/>
    <w:rsid w:val="00CB75B0"/>
    <w:rsid w:val="00CC03D9"/>
    <w:rsid w:val="00CC0A68"/>
    <w:rsid w:val="00CC0F33"/>
    <w:rsid w:val="00CC188A"/>
    <w:rsid w:val="00CC2FF2"/>
    <w:rsid w:val="00CC3478"/>
    <w:rsid w:val="00CC74AE"/>
    <w:rsid w:val="00CC7C4E"/>
    <w:rsid w:val="00CD0072"/>
    <w:rsid w:val="00CD1353"/>
    <w:rsid w:val="00CD1DB9"/>
    <w:rsid w:val="00CD464B"/>
    <w:rsid w:val="00CD4F89"/>
    <w:rsid w:val="00CE03C1"/>
    <w:rsid w:val="00CE073D"/>
    <w:rsid w:val="00CE15A0"/>
    <w:rsid w:val="00CE1BA2"/>
    <w:rsid w:val="00CE3DDD"/>
    <w:rsid w:val="00CE43E5"/>
    <w:rsid w:val="00CE490C"/>
    <w:rsid w:val="00CE4A2B"/>
    <w:rsid w:val="00CF6616"/>
    <w:rsid w:val="00CF674D"/>
    <w:rsid w:val="00CF6951"/>
    <w:rsid w:val="00CF733B"/>
    <w:rsid w:val="00D02795"/>
    <w:rsid w:val="00D0314C"/>
    <w:rsid w:val="00D04202"/>
    <w:rsid w:val="00D1093B"/>
    <w:rsid w:val="00D112E8"/>
    <w:rsid w:val="00D127CE"/>
    <w:rsid w:val="00D143FE"/>
    <w:rsid w:val="00D16113"/>
    <w:rsid w:val="00D16DD0"/>
    <w:rsid w:val="00D200E4"/>
    <w:rsid w:val="00D20CE9"/>
    <w:rsid w:val="00D21932"/>
    <w:rsid w:val="00D224EE"/>
    <w:rsid w:val="00D25528"/>
    <w:rsid w:val="00D304B5"/>
    <w:rsid w:val="00D32B82"/>
    <w:rsid w:val="00D342BA"/>
    <w:rsid w:val="00D350A0"/>
    <w:rsid w:val="00D3564E"/>
    <w:rsid w:val="00D35843"/>
    <w:rsid w:val="00D36183"/>
    <w:rsid w:val="00D377A5"/>
    <w:rsid w:val="00D37E7C"/>
    <w:rsid w:val="00D40267"/>
    <w:rsid w:val="00D43CAB"/>
    <w:rsid w:val="00D44AA1"/>
    <w:rsid w:val="00D44D89"/>
    <w:rsid w:val="00D4593E"/>
    <w:rsid w:val="00D45AE0"/>
    <w:rsid w:val="00D46390"/>
    <w:rsid w:val="00D51B0A"/>
    <w:rsid w:val="00D52BA8"/>
    <w:rsid w:val="00D55806"/>
    <w:rsid w:val="00D559F6"/>
    <w:rsid w:val="00D569BC"/>
    <w:rsid w:val="00D56D05"/>
    <w:rsid w:val="00D60356"/>
    <w:rsid w:val="00D60C59"/>
    <w:rsid w:val="00D64B0F"/>
    <w:rsid w:val="00D64BF5"/>
    <w:rsid w:val="00D655A3"/>
    <w:rsid w:val="00D65DDB"/>
    <w:rsid w:val="00D711E7"/>
    <w:rsid w:val="00D71A33"/>
    <w:rsid w:val="00D7229D"/>
    <w:rsid w:val="00D73A34"/>
    <w:rsid w:val="00D749AB"/>
    <w:rsid w:val="00D77F4E"/>
    <w:rsid w:val="00D81C3D"/>
    <w:rsid w:val="00D82877"/>
    <w:rsid w:val="00D83009"/>
    <w:rsid w:val="00D83683"/>
    <w:rsid w:val="00D857D4"/>
    <w:rsid w:val="00D87C7D"/>
    <w:rsid w:val="00D90525"/>
    <w:rsid w:val="00D90B60"/>
    <w:rsid w:val="00D9101E"/>
    <w:rsid w:val="00D9595E"/>
    <w:rsid w:val="00D96FA7"/>
    <w:rsid w:val="00DA141C"/>
    <w:rsid w:val="00DA2737"/>
    <w:rsid w:val="00DA47B4"/>
    <w:rsid w:val="00DA4EA7"/>
    <w:rsid w:val="00DA6937"/>
    <w:rsid w:val="00DA7297"/>
    <w:rsid w:val="00DB0555"/>
    <w:rsid w:val="00DB13C6"/>
    <w:rsid w:val="00DB3384"/>
    <w:rsid w:val="00DB3388"/>
    <w:rsid w:val="00DB5743"/>
    <w:rsid w:val="00DB580B"/>
    <w:rsid w:val="00DB611C"/>
    <w:rsid w:val="00DB7284"/>
    <w:rsid w:val="00DB7FCA"/>
    <w:rsid w:val="00DC11D1"/>
    <w:rsid w:val="00DC1DD4"/>
    <w:rsid w:val="00DC2574"/>
    <w:rsid w:val="00DC2601"/>
    <w:rsid w:val="00DC2C4A"/>
    <w:rsid w:val="00DC618D"/>
    <w:rsid w:val="00DC6284"/>
    <w:rsid w:val="00DC6307"/>
    <w:rsid w:val="00DC678C"/>
    <w:rsid w:val="00DC79F9"/>
    <w:rsid w:val="00DD3019"/>
    <w:rsid w:val="00DD4A81"/>
    <w:rsid w:val="00DD4FF2"/>
    <w:rsid w:val="00DD6A55"/>
    <w:rsid w:val="00DD79D2"/>
    <w:rsid w:val="00DD7CBD"/>
    <w:rsid w:val="00DE05E1"/>
    <w:rsid w:val="00DE1FD6"/>
    <w:rsid w:val="00DE34BF"/>
    <w:rsid w:val="00DE4072"/>
    <w:rsid w:val="00DE44D3"/>
    <w:rsid w:val="00DE4993"/>
    <w:rsid w:val="00DE4AB9"/>
    <w:rsid w:val="00DE6686"/>
    <w:rsid w:val="00DE6AB6"/>
    <w:rsid w:val="00DF01CB"/>
    <w:rsid w:val="00DF2A55"/>
    <w:rsid w:val="00DF474F"/>
    <w:rsid w:val="00DF672D"/>
    <w:rsid w:val="00DF6A51"/>
    <w:rsid w:val="00DF7D96"/>
    <w:rsid w:val="00E01B52"/>
    <w:rsid w:val="00E05ED6"/>
    <w:rsid w:val="00E06320"/>
    <w:rsid w:val="00E06B2A"/>
    <w:rsid w:val="00E07EAE"/>
    <w:rsid w:val="00E12613"/>
    <w:rsid w:val="00E134D4"/>
    <w:rsid w:val="00E15014"/>
    <w:rsid w:val="00E15394"/>
    <w:rsid w:val="00E15807"/>
    <w:rsid w:val="00E168A8"/>
    <w:rsid w:val="00E179DE"/>
    <w:rsid w:val="00E2365E"/>
    <w:rsid w:val="00E25D55"/>
    <w:rsid w:val="00E30BCE"/>
    <w:rsid w:val="00E31A85"/>
    <w:rsid w:val="00E32137"/>
    <w:rsid w:val="00E33C88"/>
    <w:rsid w:val="00E349B7"/>
    <w:rsid w:val="00E357A9"/>
    <w:rsid w:val="00E3769D"/>
    <w:rsid w:val="00E407D7"/>
    <w:rsid w:val="00E41469"/>
    <w:rsid w:val="00E415C7"/>
    <w:rsid w:val="00E421B7"/>
    <w:rsid w:val="00E42850"/>
    <w:rsid w:val="00E4508F"/>
    <w:rsid w:val="00E4565B"/>
    <w:rsid w:val="00E461A1"/>
    <w:rsid w:val="00E46526"/>
    <w:rsid w:val="00E46972"/>
    <w:rsid w:val="00E46D6C"/>
    <w:rsid w:val="00E50315"/>
    <w:rsid w:val="00E50347"/>
    <w:rsid w:val="00E50B84"/>
    <w:rsid w:val="00E50E82"/>
    <w:rsid w:val="00E516F9"/>
    <w:rsid w:val="00E51A44"/>
    <w:rsid w:val="00E51B86"/>
    <w:rsid w:val="00E51F08"/>
    <w:rsid w:val="00E53749"/>
    <w:rsid w:val="00E540A8"/>
    <w:rsid w:val="00E5693B"/>
    <w:rsid w:val="00E5731E"/>
    <w:rsid w:val="00E5743E"/>
    <w:rsid w:val="00E615A1"/>
    <w:rsid w:val="00E64430"/>
    <w:rsid w:val="00E6531C"/>
    <w:rsid w:val="00E65EF9"/>
    <w:rsid w:val="00E6720D"/>
    <w:rsid w:val="00E70BA3"/>
    <w:rsid w:val="00E71964"/>
    <w:rsid w:val="00E72C14"/>
    <w:rsid w:val="00E733B1"/>
    <w:rsid w:val="00E74B01"/>
    <w:rsid w:val="00E75894"/>
    <w:rsid w:val="00E80AB0"/>
    <w:rsid w:val="00E837F7"/>
    <w:rsid w:val="00E83A53"/>
    <w:rsid w:val="00E840F1"/>
    <w:rsid w:val="00E859A1"/>
    <w:rsid w:val="00E86BD7"/>
    <w:rsid w:val="00E87566"/>
    <w:rsid w:val="00E90801"/>
    <w:rsid w:val="00E9149F"/>
    <w:rsid w:val="00E91B96"/>
    <w:rsid w:val="00E922FB"/>
    <w:rsid w:val="00E93028"/>
    <w:rsid w:val="00E93DC8"/>
    <w:rsid w:val="00E954B2"/>
    <w:rsid w:val="00E96D17"/>
    <w:rsid w:val="00E97E3B"/>
    <w:rsid w:val="00EA07B3"/>
    <w:rsid w:val="00EA21E5"/>
    <w:rsid w:val="00EA4FFE"/>
    <w:rsid w:val="00EA58FB"/>
    <w:rsid w:val="00EA5CE1"/>
    <w:rsid w:val="00EA6562"/>
    <w:rsid w:val="00EB1030"/>
    <w:rsid w:val="00EB2534"/>
    <w:rsid w:val="00EB4750"/>
    <w:rsid w:val="00EB49BB"/>
    <w:rsid w:val="00EB4C1F"/>
    <w:rsid w:val="00EC2337"/>
    <w:rsid w:val="00EC2AEE"/>
    <w:rsid w:val="00EC3C20"/>
    <w:rsid w:val="00EC3F9B"/>
    <w:rsid w:val="00EC5469"/>
    <w:rsid w:val="00EC5C0E"/>
    <w:rsid w:val="00EC7918"/>
    <w:rsid w:val="00ED0BFF"/>
    <w:rsid w:val="00ED104C"/>
    <w:rsid w:val="00ED2764"/>
    <w:rsid w:val="00ED38BE"/>
    <w:rsid w:val="00ED671D"/>
    <w:rsid w:val="00ED7990"/>
    <w:rsid w:val="00ED7D39"/>
    <w:rsid w:val="00EE09E2"/>
    <w:rsid w:val="00EE15C5"/>
    <w:rsid w:val="00EE1898"/>
    <w:rsid w:val="00EE1C44"/>
    <w:rsid w:val="00EE42E0"/>
    <w:rsid w:val="00EE4ED4"/>
    <w:rsid w:val="00EE588D"/>
    <w:rsid w:val="00EF12C7"/>
    <w:rsid w:val="00EF31DA"/>
    <w:rsid w:val="00EF344B"/>
    <w:rsid w:val="00EF34AE"/>
    <w:rsid w:val="00EF3B8A"/>
    <w:rsid w:val="00EF437B"/>
    <w:rsid w:val="00EF57C9"/>
    <w:rsid w:val="00F00168"/>
    <w:rsid w:val="00F00850"/>
    <w:rsid w:val="00F02420"/>
    <w:rsid w:val="00F02865"/>
    <w:rsid w:val="00F03BDD"/>
    <w:rsid w:val="00F062AC"/>
    <w:rsid w:val="00F10561"/>
    <w:rsid w:val="00F11F87"/>
    <w:rsid w:val="00F141BF"/>
    <w:rsid w:val="00F14543"/>
    <w:rsid w:val="00F14593"/>
    <w:rsid w:val="00F14B4F"/>
    <w:rsid w:val="00F15E52"/>
    <w:rsid w:val="00F15EC1"/>
    <w:rsid w:val="00F16B77"/>
    <w:rsid w:val="00F17ACC"/>
    <w:rsid w:val="00F2017C"/>
    <w:rsid w:val="00F216D1"/>
    <w:rsid w:val="00F21F37"/>
    <w:rsid w:val="00F228A5"/>
    <w:rsid w:val="00F22C9E"/>
    <w:rsid w:val="00F22E8B"/>
    <w:rsid w:val="00F25704"/>
    <w:rsid w:val="00F26067"/>
    <w:rsid w:val="00F27FB3"/>
    <w:rsid w:val="00F30B7F"/>
    <w:rsid w:val="00F30EAF"/>
    <w:rsid w:val="00F332CF"/>
    <w:rsid w:val="00F335DB"/>
    <w:rsid w:val="00F3416A"/>
    <w:rsid w:val="00F357E4"/>
    <w:rsid w:val="00F357EB"/>
    <w:rsid w:val="00F359B1"/>
    <w:rsid w:val="00F37309"/>
    <w:rsid w:val="00F43EAF"/>
    <w:rsid w:val="00F442D9"/>
    <w:rsid w:val="00F4475B"/>
    <w:rsid w:val="00F50CE6"/>
    <w:rsid w:val="00F50E35"/>
    <w:rsid w:val="00F51F31"/>
    <w:rsid w:val="00F52102"/>
    <w:rsid w:val="00F522A6"/>
    <w:rsid w:val="00F535C9"/>
    <w:rsid w:val="00F55433"/>
    <w:rsid w:val="00F5583A"/>
    <w:rsid w:val="00F57664"/>
    <w:rsid w:val="00F61208"/>
    <w:rsid w:val="00F62750"/>
    <w:rsid w:val="00F62F06"/>
    <w:rsid w:val="00F6316C"/>
    <w:rsid w:val="00F639DA"/>
    <w:rsid w:val="00F64024"/>
    <w:rsid w:val="00F643BA"/>
    <w:rsid w:val="00F65441"/>
    <w:rsid w:val="00F6552A"/>
    <w:rsid w:val="00F66ACD"/>
    <w:rsid w:val="00F719DB"/>
    <w:rsid w:val="00F71CCB"/>
    <w:rsid w:val="00F71D02"/>
    <w:rsid w:val="00F72094"/>
    <w:rsid w:val="00F748FF"/>
    <w:rsid w:val="00F809BD"/>
    <w:rsid w:val="00F819C5"/>
    <w:rsid w:val="00F82756"/>
    <w:rsid w:val="00F82E86"/>
    <w:rsid w:val="00F835C5"/>
    <w:rsid w:val="00F848AE"/>
    <w:rsid w:val="00F84B4D"/>
    <w:rsid w:val="00F85033"/>
    <w:rsid w:val="00F926EE"/>
    <w:rsid w:val="00F945AB"/>
    <w:rsid w:val="00F96CEB"/>
    <w:rsid w:val="00F97EED"/>
    <w:rsid w:val="00FA0C39"/>
    <w:rsid w:val="00FA0E9D"/>
    <w:rsid w:val="00FA0F48"/>
    <w:rsid w:val="00FA1EEB"/>
    <w:rsid w:val="00FA4559"/>
    <w:rsid w:val="00FA5082"/>
    <w:rsid w:val="00FA5320"/>
    <w:rsid w:val="00FA60F3"/>
    <w:rsid w:val="00FB0915"/>
    <w:rsid w:val="00FB20C9"/>
    <w:rsid w:val="00FB259B"/>
    <w:rsid w:val="00FB3AE4"/>
    <w:rsid w:val="00FB4C78"/>
    <w:rsid w:val="00FB5096"/>
    <w:rsid w:val="00FB553D"/>
    <w:rsid w:val="00FB6DDF"/>
    <w:rsid w:val="00FB7609"/>
    <w:rsid w:val="00FC1580"/>
    <w:rsid w:val="00FC1FCF"/>
    <w:rsid w:val="00FC20BB"/>
    <w:rsid w:val="00FC3FE6"/>
    <w:rsid w:val="00FC470D"/>
    <w:rsid w:val="00FC4D69"/>
    <w:rsid w:val="00FC5D29"/>
    <w:rsid w:val="00FC6929"/>
    <w:rsid w:val="00FC6DCB"/>
    <w:rsid w:val="00FD102B"/>
    <w:rsid w:val="00FD194C"/>
    <w:rsid w:val="00FD1A6B"/>
    <w:rsid w:val="00FD3025"/>
    <w:rsid w:val="00FD3300"/>
    <w:rsid w:val="00FD568A"/>
    <w:rsid w:val="00FE012B"/>
    <w:rsid w:val="00FE173A"/>
    <w:rsid w:val="00FE186F"/>
    <w:rsid w:val="00FE1E97"/>
    <w:rsid w:val="00FE35DD"/>
    <w:rsid w:val="00FE602C"/>
    <w:rsid w:val="00FE6DD5"/>
    <w:rsid w:val="00FF0460"/>
    <w:rsid w:val="00FF0511"/>
    <w:rsid w:val="00FF2C37"/>
    <w:rsid w:val="00FF5C15"/>
    <w:rsid w:val="00FF6339"/>
    <w:rsid w:val="00FF6BDE"/>
    <w:rsid w:val="03D78203"/>
    <w:rsid w:val="34D53977"/>
    <w:rsid w:val="6E7295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ED9369"/>
  <w15:docId w15:val="{EA360B85-2AA9-4B16-884B-2D79A365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Standaard">
    <w:name w:val="Normal"/>
    <w:qFormat/>
    <w:rsid w:val="00AA4BC8"/>
    <w:pPr>
      <w:spacing w:line="284" w:lineRule="atLeast"/>
    </w:pPr>
    <w:rPr>
      <w:rFonts w:ascii="Verdana" w:hAnsi="Verdana"/>
      <w:sz w:val="18"/>
    </w:rPr>
  </w:style>
  <w:style w:type="paragraph" w:styleId="Kop1">
    <w:name w:val="heading 1"/>
    <w:basedOn w:val="Standaard"/>
    <w:next w:val="Standaard"/>
    <w:link w:val="Kop1Char"/>
    <w:qFormat/>
    <w:rsid w:val="00521321"/>
    <w:pPr>
      <w:numPr>
        <w:numId w:val="1"/>
      </w:numPr>
      <w:spacing w:before="284" w:after="120"/>
      <w:outlineLvl w:val="0"/>
    </w:pPr>
    <w:rPr>
      <w:rFonts w:ascii="Arial" w:hAnsi="Arial"/>
      <w:b/>
      <w:sz w:val="24"/>
      <w:lang w:val="nl" w:eastAsia="en-US"/>
    </w:rPr>
  </w:style>
  <w:style w:type="paragraph" w:styleId="Kop2">
    <w:name w:val="heading 2"/>
    <w:basedOn w:val="Standaard"/>
    <w:next w:val="Standaard"/>
    <w:qFormat/>
    <w:rsid w:val="00F14B4F"/>
    <w:pPr>
      <w:keepNext/>
      <w:numPr>
        <w:ilvl w:val="1"/>
        <w:numId w:val="1"/>
      </w:numPr>
      <w:tabs>
        <w:tab w:val="left" w:pos="0"/>
        <w:tab w:val="left" w:pos="284"/>
      </w:tabs>
      <w:spacing w:before="284"/>
      <w:outlineLvl w:val="1"/>
    </w:pPr>
    <w:rPr>
      <w:rFonts w:ascii="Arial" w:hAnsi="Arial"/>
      <w:b/>
      <w:sz w:val="20"/>
      <w:lang w:val="nl" w:eastAsia="en-US"/>
    </w:rPr>
  </w:style>
  <w:style w:type="paragraph" w:styleId="Kop3">
    <w:name w:val="heading 3"/>
    <w:basedOn w:val="Standaard"/>
    <w:next w:val="Standaard"/>
    <w:qFormat/>
    <w:rsid w:val="002B0118"/>
    <w:pPr>
      <w:keepNext/>
      <w:numPr>
        <w:ilvl w:val="2"/>
        <w:numId w:val="1"/>
      </w:numPr>
      <w:tabs>
        <w:tab w:val="left" w:pos="0"/>
      </w:tabs>
      <w:spacing w:before="284" w:line="240" w:lineRule="auto"/>
      <w:outlineLvl w:val="2"/>
    </w:pPr>
    <w:rPr>
      <w:i/>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F22E8B"/>
    <w:pPr>
      <w:tabs>
        <w:tab w:val="center" w:pos="4536"/>
        <w:tab w:val="right" w:pos="9072"/>
      </w:tabs>
    </w:pPr>
  </w:style>
  <w:style w:type="paragraph" w:styleId="Voettekst">
    <w:name w:val="footer"/>
    <w:basedOn w:val="Standaard"/>
    <w:rsid w:val="00B91F00"/>
    <w:pPr>
      <w:tabs>
        <w:tab w:val="center" w:pos="4536"/>
        <w:tab w:val="right" w:pos="9072"/>
      </w:tabs>
    </w:pPr>
  </w:style>
  <w:style w:type="character" w:styleId="Verwijzingopmerking">
    <w:name w:val="annotation reference"/>
    <w:uiPriority w:val="99"/>
    <w:rsid w:val="00645C37"/>
    <w:rPr>
      <w:sz w:val="16"/>
      <w:szCs w:val="16"/>
    </w:rPr>
  </w:style>
  <w:style w:type="paragraph" w:styleId="Tekstopmerking">
    <w:name w:val="annotation text"/>
    <w:basedOn w:val="Standaard"/>
    <w:link w:val="TekstopmerkingChar"/>
    <w:uiPriority w:val="99"/>
    <w:rsid w:val="00645C37"/>
    <w:rPr>
      <w:sz w:val="20"/>
    </w:rPr>
  </w:style>
  <w:style w:type="character" w:customStyle="1" w:styleId="TekstopmerkingChar">
    <w:name w:val="Tekst opmerking Char"/>
    <w:link w:val="Tekstopmerking"/>
    <w:uiPriority w:val="99"/>
    <w:rsid w:val="00645C37"/>
    <w:rPr>
      <w:rFonts w:ascii="Verdana" w:hAnsi="Verdana"/>
    </w:rPr>
  </w:style>
  <w:style w:type="paragraph" w:styleId="Onderwerpvanopmerking">
    <w:name w:val="annotation subject"/>
    <w:basedOn w:val="Tekstopmerking"/>
    <w:next w:val="Tekstopmerking"/>
    <w:link w:val="OnderwerpvanopmerkingChar"/>
    <w:rsid w:val="00645C37"/>
    <w:rPr>
      <w:b/>
      <w:bCs/>
    </w:rPr>
  </w:style>
  <w:style w:type="character" w:customStyle="1" w:styleId="OnderwerpvanopmerkingChar">
    <w:name w:val="Onderwerp van opmerking Char"/>
    <w:link w:val="Onderwerpvanopmerking"/>
    <w:rsid w:val="00645C37"/>
    <w:rPr>
      <w:rFonts w:ascii="Verdana" w:hAnsi="Verdana"/>
      <w:b/>
      <w:bCs/>
    </w:rPr>
  </w:style>
  <w:style w:type="paragraph" w:styleId="Ballontekst">
    <w:name w:val="Balloon Text"/>
    <w:basedOn w:val="Standaard"/>
    <w:link w:val="BallontekstChar"/>
    <w:rsid w:val="00645C37"/>
    <w:pPr>
      <w:spacing w:line="240" w:lineRule="auto"/>
    </w:pPr>
    <w:rPr>
      <w:rFonts w:ascii="Tahoma" w:hAnsi="Tahoma" w:cs="Tahoma"/>
      <w:sz w:val="16"/>
      <w:szCs w:val="16"/>
    </w:rPr>
  </w:style>
  <w:style w:type="character" w:customStyle="1" w:styleId="BallontekstChar">
    <w:name w:val="Ballontekst Char"/>
    <w:link w:val="Ballontekst"/>
    <w:rsid w:val="00645C37"/>
    <w:rPr>
      <w:rFonts w:ascii="Tahoma" w:hAnsi="Tahoma" w:cs="Tahoma"/>
      <w:sz w:val="16"/>
      <w:szCs w:val="16"/>
    </w:rPr>
  </w:style>
  <w:style w:type="character" w:styleId="Nadruk">
    <w:name w:val="Emphasis"/>
    <w:qFormat/>
    <w:rsid w:val="0025155C"/>
    <w:rPr>
      <w:i/>
      <w:iCs/>
    </w:rPr>
  </w:style>
  <w:style w:type="character" w:styleId="Zwaar">
    <w:name w:val="Strong"/>
    <w:uiPriority w:val="22"/>
    <w:qFormat/>
    <w:rsid w:val="001B75A8"/>
    <w:rPr>
      <w:b/>
      <w:bCs/>
    </w:rPr>
  </w:style>
  <w:style w:type="character" w:customStyle="1" w:styleId="Kop1Char">
    <w:name w:val="Kop 1 Char"/>
    <w:link w:val="Kop1"/>
    <w:rsid w:val="00521321"/>
    <w:rPr>
      <w:rFonts w:ascii="Arial" w:hAnsi="Arial"/>
      <w:b/>
      <w:sz w:val="24"/>
      <w:lang w:val="nl" w:eastAsia="en-US"/>
    </w:rPr>
  </w:style>
  <w:style w:type="paragraph" w:styleId="Lijstalinea">
    <w:name w:val="List Paragraph"/>
    <w:basedOn w:val="Standaard"/>
    <w:link w:val="LijstalineaChar"/>
    <w:uiPriority w:val="34"/>
    <w:qFormat/>
    <w:rsid w:val="00EC3F9B"/>
    <w:pPr>
      <w:ind w:left="720"/>
      <w:contextualSpacing/>
    </w:pPr>
  </w:style>
  <w:style w:type="character" w:styleId="Hyperlink">
    <w:name w:val="Hyperlink"/>
    <w:uiPriority w:val="99"/>
    <w:unhideWhenUsed/>
    <w:rsid w:val="00571CEC"/>
    <w:rPr>
      <w:color w:val="0000FF"/>
      <w:u w:val="single"/>
    </w:rPr>
  </w:style>
  <w:style w:type="paragraph" w:styleId="Inhopg1">
    <w:name w:val="toc 1"/>
    <w:basedOn w:val="Standaard"/>
    <w:next w:val="Standaard"/>
    <w:autoRedefine/>
    <w:uiPriority w:val="39"/>
    <w:qFormat/>
    <w:rsid w:val="00AB1AC6"/>
    <w:pPr>
      <w:spacing w:before="240" w:after="120"/>
    </w:pPr>
    <w:rPr>
      <w:rFonts w:asciiTheme="minorHAnsi" w:hAnsiTheme="minorHAnsi"/>
      <w:b/>
      <w:bCs/>
      <w:sz w:val="20"/>
    </w:rPr>
  </w:style>
  <w:style w:type="table" w:styleId="Tabelraster">
    <w:name w:val="Table Grid"/>
    <w:basedOn w:val="Standaardtabel"/>
    <w:rsid w:val="009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Standaard"/>
    <w:next w:val="Standaard"/>
    <w:autoRedefine/>
    <w:uiPriority w:val="39"/>
    <w:qFormat/>
    <w:rsid w:val="008606F3"/>
    <w:pPr>
      <w:spacing w:before="120"/>
      <w:ind w:left="180"/>
    </w:pPr>
    <w:rPr>
      <w:rFonts w:asciiTheme="minorHAnsi" w:hAnsiTheme="minorHAnsi"/>
      <w:i/>
      <w:iCs/>
      <w:sz w:val="20"/>
    </w:rPr>
  </w:style>
  <w:style w:type="paragraph" w:styleId="Bijschrift">
    <w:name w:val="caption"/>
    <w:basedOn w:val="Standaard"/>
    <w:next w:val="Standaard"/>
    <w:unhideWhenUsed/>
    <w:qFormat/>
    <w:rsid w:val="00676448"/>
    <w:rPr>
      <w:b/>
      <w:bCs/>
      <w:i/>
      <w:color w:val="808080" w:themeColor="background1" w:themeShade="80"/>
      <w:sz w:val="16"/>
    </w:rPr>
  </w:style>
  <w:style w:type="character" w:styleId="Tekstvantijdelijkeaanduiding">
    <w:name w:val="Placeholder Text"/>
    <w:basedOn w:val="Standaardalinea-lettertype"/>
    <w:uiPriority w:val="99"/>
    <w:semiHidden/>
    <w:rsid w:val="006C5E24"/>
    <w:rPr>
      <w:color w:val="808080"/>
    </w:rPr>
  </w:style>
  <w:style w:type="table" w:styleId="Eenvoudigetabel2">
    <w:name w:val="Table Simple 2"/>
    <w:basedOn w:val="Standaardtabel"/>
    <w:rsid w:val="005903FD"/>
    <w:pPr>
      <w:spacing w:line="284"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1">
    <w:name w:val="Table Simple 1"/>
    <w:basedOn w:val="Standaardtabel"/>
    <w:rsid w:val="001D6651"/>
    <w:pPr>
      <w:spacing w:line="284"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sioneletabel">
    <w:name w:val="Table Professional"/>
    <w:basedOn w:val="Standaardtabel"/>
    <w:rsid w:val="00C01BC1"/>
    <w:pPr>
      <w:spacing w:line="28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3">
    <w:name w:val="Table Simple 3"/>
    <w:basedOn w:val="Standaardtabel"/>
    <w:rsid w:val="00C01BC1"/>
    <w:pPr>
      <w:spacing w:line="284"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E33C88"/>
    <w:pPr>
      <w:spacing w:line="284"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E33C88"/>
    <w:pPr>
      <w:spacing w:line="284"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E33C88"/>
    <w:pPr>
      <w:spacing w:line="284"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styleId="Geenafstand">
    <w:name w:val="No Spacing"/>
    <w:uiPriority w:val="1"/>
    <w:qFormat/>
    <w:rsid w:val="00D569BC"/>
    <w:rPr>
      <w:rFonts w:asciiTheme="minorHAnsi" w:eastAsiaTheme="minorHAnsi" w:hAnsiTheme="minorHAnsi" w:cstheme="minorBidi"/>
      <w:sz w:val="22"/>
      <w:szCs w:val="22"/>
      <w:lang w:eastAsia="en-US"/>
    </w:rPr>
  </w:style>
  <w:style w:type="paragraph" w:customStyle="1" w:styleId="Retouradres">
    <w:name w:val="Retouradres"/>
    <w:basedOn w:val="Standaard"/>
    <w:autoRedefine/>
    <w:qFormat/>
    <w:rsid w:val="00923D11"/>
    <w:pPr>
      <w:spacing w:line="240" w:lineRule="auto"/>
    </w:pPr>
    <w:rPr>
      <w:rFonts w:eastAsiaTheme="minorHAnsi" w:cstheme="minorBidi"/>
      <w:sz w:val="14"/>
      <w:szCs w:val="22"/>
      <w:lang w:eastAsia="en-US"/>
    </w:rPr>
  </w:style>
  <w:style w:type="character" w:customStyle="1" w:styleId="KoptekstChar">
    <w:name w:val="Koptekst Char"/>
    <w:basedOn w:val="Standaardalinea-lettertype"/>
    <w:link w:val="Koptekst"/>
    <w:uiPriority w:val="99"/>
    <w:rsid w:val="00923D11"/>
    <w:rPr>
      <w:rFonts w:ascii="Verdana" w:hAnsi="Verdana"/>
      <w:sz w:val="19"/>
    </w:rPr>
  </w:style>
  <w:style w:type="paragraph" w:customStyle="1" w:styleId="Kopjes">
    <w:name w:val="Kopjes"/>
    <w:basedOn w:val="Standaard"/>
    <w:autoRedefine/>
    <w:qFormat/>
    <w:rsid w:val="00923D11"/>
    <w:pPr>
      <w:tabs>
        <w:tab w:val="center" w:pos="4536"/>
        <w:tab w:val="right" w:pos="9072"/>
      </w:tabs>
      <w:spacing w:line="240" w:lineRule="auto"/>
      <w:jc w:val="right"/>
    </w:pPr>
    <w:rPr>
      <w:rFonts w:eastAsiaTheme="minorHAnsi" w:cstheme="minorBidi"/>
      <w:sz w:val="13"/>
      <w:szCs w:val="22"/>
      <w:lang w:val="en-US" w:eastAsia="en-US"/>
    </w:rPr>
  </w:style>
  <w:style w:type="character" w:customStyle="1" w:styleId="Referentiegegevens">
    <w:name w:val="Referentiegegevens"/>
    <w:basedOn w:val="Standaardalinea-lettertype"/>
    <w:uiPriority w:val="1"/>
    <w:qFormat/>
    <w:rsid w:val="00923D11"/>
    <w:rPr>
      <w:rFonts w:ascii="Verdana" w:hAnsi="Verdana"/>
      <w:sz w:val="16"/>
    </w:rPr>
  </w:style>
  <w:style w:type="character" w:customStyle="1" w:styleId="Rubricering">
    <w:name w:val="Rubricering"/>
    <w:basedOn w:val="Standaardalinea-lettertype"/>
    <w:uiPriority w:val="1"/>
    <w:qFormat/>
    <w:rsid w:val="00923D11"/>
    <w:rPr>
      <w:rFonts w:ascii="Verdana" w:hAnsi="Verdana"/>
      <w:caps/>
      <w:smallCaps w:val="0"/>
      <w:sz w:val="16"/>
    </w:rPr>
  </w:style>
  <w:style w:type="character" w:customStyle="1" w:styleId="Adressering">
    <w:name w:val="Adressering"/>
    <w:basedOn w:val="Standaardalinea-lettertype"/>
    <w:uiPriority w:val="1"/>
    <w:qFormat/>
    <w:rsid w:val="00923D11"/>
    <w:rPr>
      <w:rFonts w:ascii="Verdana" w:hAnsi="Verdana"/>
      <w:sz w:val="16"/>
    </w:rPr>
  </w:style>
  <w:style w:type="paragraph" w:customStyle="1" w:styleId="OndertekeningGroet">
    <w:name w:val="OndertekeningGroet"/>
    <w:basedOn w:val="Standaard"/>
    <w:next w:val="Standaard"/>
    <w:qFormat/>
    <w:rsid w:val="00923D11"/>
    <w:pPr>
      <w:framePr w:hSpace="142" w:wrap="around" w:vAnchor="text" w:hAnchor="margin" w:y="1"/>
      <w:tabs>
        <w:tab w:val="left" w:pos="989"/>
      </w:tabs>
      <w:spacing w:after="100" w:afterAutospacing="1" w:line="1200" w:lineRule="auto"/>
      <w:contextualSpacing/>
    </w:pPr>
    <w:rPr>
      <w:rFonts w:eastAsiaTheme="minorHAnsi" w:cstheme="minorBidi"/>
      <w:sz w:val="20"/>
      <w:szCs w:val="22"/>
      <w:lang w:val="en-US" w:eastAsia="en-US"/>
    </w:rPr>
  </w:style>
  <w:style w:type="paragraph" w:customStyle="1" w:styleId="OndertekenaarFuncieEnAfdeling">
    <w:name w:val="OndertekenaarFuncieEnAfdeling"/>
    <w:basedOn w:val="Standaard"/>
    <w:autoRedefine/>
    <w:qFormat/>
    <w:rsid w:val="00923D11"/>
    <w:pPr>
      <w:framePr w:hSpace="142" w:wrap="around" w:vAnchor="text" w:hAnchor="margin" w:y="1"/>
      <w:spacing w:line="280" w:lineRule="exact"/>
    </w:pPr>
    <w:rPr>
      <w:rFonts w:eastAsiaTheme="minorHAnsi" w:cstheme="minorBidi"/>
      <w:sz w:val="20"/>
      <w:szCs w:val="22"/>
      <w:lang w:eastAsia="en-US"/>
    </w:rPr>
  </w:style>
  <w:style w:type="paragraph" w:styleId="Titel">
    <w:name w:val="Title"/>
    <w:basedOn w:val="Standaard"/>
    <w:next w:val="Standaard"/>
    <w:link w:val="TitelChar"/>
    <w:qFormat/>
    <w:rsid w:val="008706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87067B"/>
    <w:rPr>
      <w:rFonts w:asciiTheme="majorHAnsi" w:eastAsiaTheme="majorEastAsia" w:hAnsiTheme="majorHAnsi" w:cstheme="majorBidi"/>
      <w:color w:val="17365D" w:themeColor="text2" w:themeShade="BF"/>
      <w:spacing w:val="5"/>
      <w:kern w:val="28"/>
      <w:sz w:val="52"/>
      <w:szCs w:val="52"/>
    </w:rPr>
  </w:style>
  <w:style w:type="paragraph" w:styleId="Kopvaninhoudsopgave">
    <w:name w:val="TOC Heading"/>
    <w:basedOn w:val="Kop1"/>
    <w:next w:val="Standaard"/>
    <w:uiPriority w:val="39"/>
    <w:unhideWhenUsed/>
    <w:qFormat/>
    <w:rsid w:val="00D51B0A"/>
    <w:pPr>
      <w:keepNext/>
      <w:keepLines/>
      <w:numPr>
        <w:numId w:val="0"/>
      </w:numPr>
      <w:spacing w:before="480" w:line="276" w:lineRule="auto"/>
      <w:outlineLvl w:val="9"/>
    </w:pPr>
    <w:rPr>
      <w:rFonts w:asciiTheme="majorHAnsi" w:eastAsiaTheme="majorEastAsia" w:hAnsiTheme="majorHAnsi" w:cstheme="majorBidi"/>
      <w:bCs/>
      <w:color w:val="365F91" w:themeColor="accent1" w:themeShade="BF"/>
      <w:sz w:val="28"/>
      <w:szCs w:val="28"/>
      <w:lang w:val="nl-NL"/>
    </w:rPr>
  </w:style>
  <w:style w:type="paragraph" w:styleId="Inhopg3">
    <w:name w:val="toc 3"/>
    <w:basedOn w:val="Standaard"/>
    <w:next w:val="Standaard"/>
    <w:autoRedefine/>
    <w:uiPriority w:val="39"/>
    <w:unhideWhenUsed/>
    <w:qFormat/>
    <w:rsid w:val="00D51B0A"/>
    <w:pPr>
      <w:ind w:left="360"/>
    </w:pPr>
    <w:rPr>
      <w:rFonts w:asciiTheme="minorHAnsi" w:hAnsiTheme="minorHAnsi"/>
      <w:sz w:val="20"/>
    </w:rPr>
  </w:style>
  <w:style w:type="paragraph" w:styleId="Revisie">
    <w:name w:val="Revision"/>
    <w:hidden/>
    <w:uiPriority w:val="99"/>
    <w:semiHidden/>
    <w:rsid w:val="006A1AF7"/>
    <w:rPr>
      <w:rFonts w:ascii="Verdana" w:hAnsi="Verdana"/>
      <w:sz w:val="18"/>
    </w:rPr>
  </w:style>
  <w:style w:type="character" w:customStyle="1" w:styleId="Stijl1">
    <w:name w:val="Stijl1"/>
    <w:basedOn w:val="Standaardalinea-lettertype"/>
    <w:uiPriority w:val="1"/>
    <w:rsid w:val="00924B3E"/>
    <w:rPr>
      <w:b/>
    </w:rPr>
  </w:style>
  <w:style w:type="character" w:customStyle="1" w:styleId="Stijl2">
    <w:name w:val="Stijl2"/>
    <w:basedOn w:val="Standaardalinea-lettertype"/>
    <w:uiPriority w:val="1"/>
    <w:rsid w:val="00924B3E"/>
    <w:rPr>
      <w:color w:val="000000" w:themeColor="text1"/>
    </w:rPr>
  </w:style>
  <w:style w:type="character" w:customStyle="1" w:styleId="Stijl3">
    <w:name w:val="Stijl3"/>
    <w:basedOn w:val="Standaardalinea-lettertype"/>
    <w:uiPriority w:val="1"/>
    <w:rsid w:val="00924B3E"/>
    <w:rPr>
      <w:b/>
      <w:color w:val="000000" w:themeColor="text1"/>
    </w:rPr>
  </w:style>
  <w:style w:type="character" w:customStyle="1" w:styleId="LijstalineaChar">
    <w:name w:val="Lijstalinea Char"/>
    <w:basedOn w:val="Standaardalinea-lettertype"/>
    <w:link w:val="Lijstalinea"/>
    <w:uiPriority w:val="34"/>
    <w:locked/>
    <w:rsid w:val="00AF44B8"/>
    <w:rPr>
      <w:rFonts w:ascii="Verdana" w:hAnsi="Verdana"/>
      <w:sz w:val="18"/>
    </w:rPr>
  </w:style>
  <w:style w:type="paragraph" w:styleId="Inhopg4">
    <w:name w:val="toc 4"/>
    <w:basedOn w:val="Standaard"/>
    <w:next w:val="Standaard"/>
    <w:autoRedefine/>
    <w:rsid w:val="00AB1AC6"/>
    <w:pPr>
      <w:ind w:left="540"/>
    </w:pPr>
    <w:rPr>
      <w:rFonts w:asciiTheme="minorHAnsi" w:hAnsiTheme="minorHAnsi"/>
      <w:sz w:val="20"/>
    </w:rPr>
  </w:style>
  <w:style w:type="paragraph" w:styleId="Inhopg5">
    <w:name w:val="toc 5"/>
    <w:basedOn w:val="Standaard"/>
    <w:next w:val="Standaard"/>
    <w:autoRedefine/>
    <w:rsid w:val="00AB1AC6"/>
    <w:pPr>
      <w:ind w:left="720"/>
    </w:pPr>
    <w:rPr>
      <w:rFonts w:asciiTheme="minorHAnsi" w:hAnsiTheme="minorHAnsi"/>
      <w:sz w:val="20"/>
    </w:rPr>
  </w:style>
  <w:style w:type="paragraph" w:styleId="Inhopg6">
    <w:name w:val="toc 6"/>
    <w:basedOn w:val="Standaard"/>
    <w:next w:val="Standaard"/>
    <w:autoRedefine/>
    <w:rsid w:val="00AB1AC6"/>
    <w:pPr>
      <w:ind w:left="900"/>
    </w:pPr>
    <w:rPr>
      <w:rFonts w:asciiTheme="minorHAnsi" w:hAnsiTheme="minorHAnsi"/>
      <w:sz w:val="20"/>
    </w:rPr>
  </w:style>
  <w:style w:type="paragraph" w:styleId="Inhopg7">
    <w:name w:val="toc 7"/>
    <w:basedOn w:val="Standaard"/>
    <w:next w:val="Standaard"/>
    <w:autoRedefine/>
    <w:rsid w:val="00AB1AC6"/>
    <w:pPr>
      <w:ind w:left="1080"/>
    </w:pPr>
    <w:rPr>
      <w:rFonts w:asciiTheme="minorHAnsi" w:hAnsiTheme="minorHAnsi"/>
      <w:sz w:val="20"/>
    </w:rPr>
  </w:style>
  <w:style w:type="paragraph" w:styleId="Inhopg8">
    <w:name w:val="toc 8"/>
    <w:basedOn w:val="Standaard"/>
    <w:next w:val="Standaard"/>
    <w:autoRedefine/>
    <w:rsid w:val="00AB1AC6"/>
    <w:pPr>
      <w:ind w:left="1260"/>
    </w:pPr>
    <w:rPr>
      <w:rFonts w:asciiTheme="minorHAnsi" w:hAnsiTheme="minorHAnsi"/>
      <w:sz w:val="20"/>
    </w:rPr>
  </w:style>
  <w:style w:type="paragraph" w:styleId="Inhopg9">
    <w:name w:val="toc 9"/>
    <w:basedOn w:val="Standaard"/>
    <w:next w:val="Standaard"/>
    <w:autoRedefine/>
    <w:rsid w:val="00AB1AC6"/>
    <w:pPr>
      <w:ind w:left="1440"/>
    </w:pPr>
    <w:rPr>
      <w:rFonts w:asciiTheme="minorHAnsi" w:hAnsiTheme="minorHAnsi"/>
      <w:sz w:val="20"/>
    </w:rPr>
  </w:style>
  <w:style w:type="character" w:customStyle="1" w:styleId="Stijl4">
    <w:name w:val="Stijl4"/>
    <w:basedOn w:val="Standaardalinea-lettertype"/>
    <w:uiPriority w:val="1"/>
    <w:rsid w:val="00C5294A"/>
    <w:rPr>
      <w:b/>
      <w:color w:val="000000" w:themeColor="text1"/>
    </w:rPr>
  </w:style>
  <w:style w:type="character" w:customStyle="1" w:styleId="Stijl5">
    <w:name w:val="Stijl5"/>
    <w:basedOn w:val="Standaardalinea-lettertype"/>
    <w:uiPriority w:val="1"/>
    <w:rsid w:val="00C5294A"/>
  </w:style>
  <w:style w:type="character" w:customStyle="1" w:styleId="Stijl6">
    <w:name w:val="Stijl6"/>
    <w:basedOn w:val="Standaardalinea-lettertype"/>
    <w:uiPriority w:val="1"/>
    <w:rsid w:val="000743A6"/>
    <w:rPr>
      <w:u w:val="single"/>
    </w:rPr>
  </w:style>
  <w:style w:type="character" w:customStyle="1" w:styleId="Stijl7">
    <w:name w:val="Stijl7"/>
    <w:basedOn w:val="Standaardalinea-lettertype"/>
    <w:uiPriority w:val="1"/>
    <w:rsid w:val="00DD6A55"/>
    <w:rPr>
      <w:i/>
    </w:rPr>
  </w:style>
  <w:style w:type="table" w:customStyle="1" w:styleId="NormalTable0">
    <w:name w:val="Normal Table0"/>
    <w:uiPriority w:val="2"/>
    <w:semiHidden/>
    <w:unhideWhenUsed/>
    <w:qFormat/>
    <w:rsid w:val="00C45F7E"/>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C45F7E"/>
    <w:pPr>
      <w:widowControl w:val="0"/>
      <w:spacing w:line="240" w:lineRule="auto"/>
    </w:pPr>
    <w:rPr>
      <w:rFonts w:eastAsia="Verdana" w:cs="Verdana"/>
      <w:szCs w:val="18"/>
      <w:lang w:val="en-US" w:eastAsia="en-US"/>
    </w:rPr>
  </w:style>
  <w:style w:type="character" w:customStyle="1" w:styleId="PlattetekstChar">
    <w:name w:val="Platte tekst Char"/>
    <w:basedOn w:val="Standaardalinea-lettertype"/>
    <w:link w:val="Plattetekst"/>
    <w:uiPriority w:val="1"/>
    <w:rsid w:val="00C45F7E"/>
    <w:rPr>
      <w:rFonts w:ascii="Verdana" w:eastAsia="Verdana" w:hAnsi="Verdana" w:cs="Verdana"/>
      <w:sz w:val="18"/>
      <w:szCs w:val="18"/>
      <w:lang w:val="en-US" w:eastAsia="en-US"/>
    </w:rPr>
  </w:style>
  <w:style w:type="paragraph" w:customStyle="1" w:styleId="TableParagraph">
    <w:name w:val="Table Paragraph"/>
    <w:basedOn w:val="Standaard"/>
    <w:uiPriority w:val="1"/>
    <w:qFormat/>
    <w:rsid w:val="00C45F7E"/>
    <w:pPr>
      <w:widowControl w:val="0"/>
      <w:spacing w:before="66" w:line="240" w:lineRule="auto"/>
      <w:ind w:left="103"/>
    </w:pPr>
    <w:rPr>
      <w:rFonts w:eastAsia="Verdana" w:cs="Verdana"/>
      <w:sz w:val="22"/>
      <w:szCs w:val="22"/>
      <w:lang w:val="en-US" w:eastAsia="en-US"/>
    </w:rPr>
  </w:style>
  <w:style w:type="character" w:styleId="Vermelding">
    <w:name w:val="Mention"/>
    <w:basedOn w:val="Standaardalinea-lettertype"/>
    <w:uiPriority w:val="99"/>
    <w:semiHidden/>
    <w:unhideWhenUsed/>
    <w:rsid w:val="00857020"/>
    <w:rPr>
      <w:color w:val="2B579A"/>
      <w:shd w:val="clear" w:color="auto" w:fill="E6E6E6"/>
    </w:rPr>
  </w:style>
  <w:style w:type="paragraph" w:styleId="Normaalweb">
    <w:name w:val="Normal (Web)"/>
    <w:basedOn w:val="Standaard"/>
    <w:uiPriority w:val="99"/>
    <w:semiHidden/>
    <w:unhideWhenUsed/>
    <w:rsid w:val="00AB509E"/>
    <w:pPr>
      <w:spacing w:before="100" w:beforeAutospacing="1" w:after="100" w:afterAutospacing="1" w:line="240" w:lineRule="auto"/>
    </w:pPr>
    <w:rPr>
      <w:rFonts w:ascii="Times New Roman" w:eastAsiaTheme="minorHAnsi" w:hAnsi="Times New Roman"/>
      <w:sz w:val="24"/>
      <w:szCs w:val="24"/>
    </w:rPr>
  </w:style>
  <w:style w:type="table" w:customStyle="1" w:styleId="TableNormal">
    <w:name w:val="Table Normal"/>
    <w:uiPriority w:val="2"/>
    <w:semiHidden/>
    <w:unhideWhenUsed/>
    <w:qFormat/>
    <w:rsid w:val="00824B13"/>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GevolgdeHyperlink">
    <w:name w:val="FollowedHyperlink"/>
    <w:basedOn w:val="Standaardalinea-lettertype"/>
    <w:semiHidden/>
    <w:unhideWhenUsed/>
    <w:rsid w:val="002548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386">
      <w:bodyDiv w:val="1"/>
      <w:marLeft w:val="0"/>
      <w:marRight w:val="0"/>
      <w:marTop w:val="0"/>
      <w:marBottom w:val="0"/>
      <w:divBdr>
        <w:top w:val="none" w:sz="0" w:space="0" w:color="auto"/>
        <w:left w:val="none" w:sz="0" w:space="0" w:color="auto"/>
        <w:bottom w:val="none" w:sz="0" w:space="0" w:color="auto"/>
        <w:right w:val="none" w:sz="0" w:space="0" w:color="auto"/>
      </w:divBdr>
    </w:div>
    <w:div w:id="24260037">
      <w:bodyDiv w:val="1"/>
      <w:marLeft w:val="0"/>
      <w:marRight w:val="0"/>
      <w:marTop w:val="0"/>
      <w:marBottom w:val="0"/>
      <w:divBdr>
        <w:top w:val="none" w:sz="0" w:space="0" w:color="auto"/>
        <w:left w:val="none" w:sz="0" w:space="0" w:color="auto"/>
        <w:bottom w:val="none" w:sz="0" w:space="0" w:color="auto"/>
        <w:right w:val="none" w:sz="0" w:space="0" w:color="auto"/>
      </w:divBdr>
    </w:div>
    <w:div w:id="31000031">
      <w:bodyDiv w:val="1"/>
      <w:marLeft w:val="0"/>
      <w:marRight w:val="0"/>
      <w:marTop w:val="0"/>
      <w:marBottom w:val="0"/>
      <w:divBdr>
        <w:top w:val="none" w:sz="0" w:space="0" w:color="auto"/>
        <w:left w:val="none" w:sz="0" w:space="0" w:color="auto"/>
        <w:bottom w:val="none" w:sz="0" w:space="0" w:color="auto"/>
        <w:right w:val="none" w:sz="0" w:space="0" w:color="auto"/>
      </w:divBdr>
    </w:div>
    <w:div w:id="35400884">
      <w:bodyDiv w:val="1"/>
      <w:marLeft w:val="0"/>
      <w:marRight w:val="0"/>
      <w:marTop w:val="0"/>
      <w:marBottom w:val="0"/>
      <w:divBdr>
        <w:top w:val="none" w:sz="0" w:space="0" w:color="auto"/>
        <w:left w:val="none" w:sz="0" w:space="0" w:color="auto"/>
        <w:bottom w:val="none" w:sz="0" w:space="0" w:color="auto"/>
        <w:right w:val="none" w:sz="0" w:space="0" w:color="auto"/>
      </w:divBdr>
    </w:div>
    <w:div w:id="88359089">
      <w:bodyDiv w:val="1"/>
      <w:marLeft w:val="0"/>
      <w:marRight w:val="0"/>
      <w:marTop w:val="0"/>
      <w:marBottom w:val="0"/>
      <w:divBdr>
        <w:top w:val="none" w:sz="0" w:space="0" w:color="auto"/>
        <w:left w:val="none" w:sz="0" w:space="0" w:color="auto"/>
        <w:bottom w:val="none" w:sz="0" w:space="0" w:color="auto"/>
        <w:right w:val="none" w:sz="0" w:space="0" w:color="auto"/>
      </w:divBdr>
    </w:div>
    <w:div w:id="131947643">
      <w:bodyDiv w:val="1"/>
      <w:marLeft w:val="0"/>
      <w:marRight w:val="0"/>
      <w:marTop w:val="0"/>
      <w:marBottom w:val="0"/>
      <w:divBdr>
        <w:top w:val="none" w:sz="0" w:space="0" w:color="auto"/>
        <w:left w:val="none" w:sz="0" w:space="0" w:color="auto"/>
        <w:bottom w:val="none" w:sz="0" w:space="0" w:color="auto"/>
        <w:right w:val="none" w:sz="0" w:space="0" w:color="auto"/>
      </w:divBdr>
    </w:div>
    <w:div w:id="180054289">
      <w:bodyDiv w:val="1"/>
      <w:marLeft w:val="0"/>
      <w:marRight w:val="0"/>
      <w:marTop w:val="0"/>
      <w:marBottom w:val="0"/>
      <w:divBdr>
        <w:top w:val="none" w:sz="0" w:space="0" w:color="auto"/>
        <w:left w:val="none" w:sz="0" w:space="0" w:color="auto"/>
        <w:bottom w:val="none" w:sz="0" w:space="0" w:color="auto"/>
        <w:right w:val="none" w:sz="0" w:space="0" w:color="auto"/>
      </w:divBdr>
    </w:div>
    <w:div w:id="231278102">
      <w:bodyDiv w:val="1"/>
      <w:marLeft w:val="0"/>
      <w:marRight w:val="0"/>
      <w:marTop w:val="0"/>
      <w:marBottom w:val="0"/>
      <w:divBdr>
        <w:top w:val="none" w:sz="0" w:space="0" w:color="auto"/>
        <w:left w:val="none" w:sz="0" w:space="0" w:color="auto"/>
        <w:bottom w:val="none" w:sz="0" w:space="0" w:color="auto"/>
        <w:right w:val="none" w:sz="0" w:space="0" w:color="auto"/>
      </w:divBdr>
    </w:div>
    <w:div w:id="277182446">
      <w:bodyDiv w:val="1"/>
      <w:marLeft w:val="0"/>
      <w:marRight w:val="0"/>
      <w:marTop w:val="0"/>
      <w:marBottom w:val="0"/>
      <w:divBdr>
        <w:top w:val="none" w:sz="0" w:space="0" w:color="auto"/>
        <w:left w:val="none" w:sz="0" w:space="0" w:color="auto"/>
        <w:bottom w:val="none" w:sz="0" w:space="0" w:color="auto"/>
        <w:right w:val="none" w:sz="0" w:space="0" w:color="auto"/>
      </w:divBdr>
    </w:div>
    <w:div w:id="295189162">
      <w:bodyDiv w:val="1"/>
      <w:marLeft w:val="0"/>
      <w:marRight w:val="0"/>
      <w:marTop w:val="0"/>
      <w:marBottom w:val="0"/>
      <w:divBdr>
        <w:top w:val="none" w:sz="0" w:space="0" w:color="auto"/>
        <w:left w:val="none" w:sz="0" w:space="0" w:color="auto"/>
        <w:bottom w:val="none" w:sz="0" w:space="0" w:color="auto"/>
        <w:right w:val="none" w:sz="0" w:space="0" w:color="auto"/>
      </w:divBdr>
    </w:div>
    <w:div w:id="314266515">
      <w:bodyDiv w:val="1"/>
      <w:marLeft w:val="0"/>
      <w:marRight w:val="0"/>
      <w:marTop w:val="0"/>
      <w:marBottom w:val="0"/>
      <w:divBdr>
        <w:top w:val="none" w:sz="0" w:space="0" w:color="auto"/>
        <w:left w:val="none" w:sz="0" w:space="0" w:color="auto"/>
        <w:bottom w:val="none" w:sz="0" w:space="0" w:color="auto"/>
        <w:right w:val="none" w:sz="0" w:space="0" w:color="auto"/>
      </w:divBdr>
    </w:div>
    <w:div w:id="407966818">
      <w:bodyDiv w:val="1"/>
      <w:marLeft w:val="0"/>
      <w:marRight w:val="0"/>
      <w:marTop w:val="0"/>
      <w:marBottom w:val="0"/>
      <w:divBdr>
        <w:top w:val="none" w:sz="0" w:space="0" w:color="auto"/>
        <w:left w:val="none" w:sz="0" w:space="0" w:color="auto"/>
        <w:bottom w:val="none" w:sz="0" w:space="0" w:color="auto"/>
        <w:right w:val="none" w:sz="0" w:space="0" w:color="auto"/>
      </w:divBdr>
      <w:divsChild>
        <w:div w:id="1916430130">
          <w:marLeft w:val="0"/>
          <w:marRight w:val="0"/>
          <w:marTop w:val="0"/>
          <w:marBottom w:val="0"/>
          <w:divBdr>
            <w:top w:val="none" w:sz="0" w:space="0" w:color="auto"/>
            <w:left w:val="none" w:sz="0" w:space="0" w:color="auto"/>
            <w:bottom w:val="none" w:sz="0" w:space="0" w:color="auto"/>
            <w:right w:val="none" w:sz="0" w:space="0" w:color="auto"/>
          </w:divBdr>
          <w:divsChild>
            <w:div w:id="41243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763606">
      <w:bodyDiv w:val="1"/>
      <w:marLeft w:val="0"/>
      <w:marRight w:val="0"/>
      <w:marTop w:val="0"/>
      <w:marBottom w:val="0"/>
      <w:divBdr>
        <w:top w:val="none" w:sz="0" w:space="0" w:color="auto"/>
        <w:left w:val="none" w:sz="0" w:space="0" w:color="auto"/>
        <w:bottom w:val="none" w:sz="0" w:space="0" w:color="auto"/>
        <w:right w:val="none" w:sz="0" w:space="0" w:color="auto"/>
      </w:divBdr>
    </w:div>
    <w:div w:id="430468623">
      <w:bodyDiv w:val="1"/>
      <w:marLeft w:val="0"/>
      <w:marRight w:val="0"/>
      <w:marTop w:val="0"/>
      <w:marBottom w:val="0"/>
      <w:divBdr>
        <w:top w:val="none" w:sz="0" w:space="0" w:color="auto"/>
        <w:left w:val="none" w:sz="0" w:space="0" w:color="auto"/>
        <w:bottom w:val="none" w:sz="0" w:space="0" w:color="auto"/>
        <w:right w:val="none" w:sz="0" w:space="0" w:color="auto"/>
      </w:divBdr>
    </w:div>
    <w:div w:id="474949261">
      <w:bodyDiv w:val="1"/>
      <w:marLeft w:val="0"/>
      <w:marRight w:val="0"/>
      <w:marTop w:val="0"/>
      <w:marBottom w:val="0"/>
      <w:divBdr>
        <w:top w:val="none" w:sz="0" w:space="0" w:color="auto"/>
        <w:left w:val="none" w:sz="0" w:space="0" w:color="auto"/>
        <w:bottom w:val="none" w:sz="0" w:space="0" w:color="auto"/>
        <w:right w:val="none" w:sz="0" w:space="0" w:color="auto"/>
      </w:divBdr>
    </w:div>
    <w:div w:id="511990644">
      <w:bodyDiv w:val="1"/>
      <w:marLeft w:val="0"/>
      <w:marRight w:val="0"/>
      <w:marTop w:val="0"/>
      <w:marBottom w:val="0"/>
      <w:divBdr>
        <w:top w:val="none" w:sz="0" w:space="0" w:color="auto"/>
        <w:left w:val="none" w:sz="0" w:space="0" w:color="auto"/>
        <w:bottom w:val="none" w:sz="0" w:space="0" w:color="auto"/>
        <w:right w:val="none" w:sz="0" w:space="0" w:color="auto"/>
      </w:divBdr>
    </w:div>
    <w:div w:id="597106702">
      <w:bodyDiv w:val="1"/>
      <w:marLeft w:val="0"/>
      <w:marRight w:val="0"/>
      <w:marTop w:val="0"/>
      <w:marBottom w:val="0"/>
      <w:divBdr>
        <w:top w:val="none" w:sz="0" w:space="0" w:color="auto"/>
        <w:left w:val="none" w:sz="0" w:space="0" w:color="auto"/>
        <w:bottom w:val="none" w:sz="0" w:space="0" w:color="auto"/>
        <w:right w:val="none" w:sz="0" w:space="0" w:color="auto"/>
      </w:divBdr>
    </w:div>
    <w:div w:id="652873555">
      <w:bodyDiv w:val="1"/>
      <w:marLeft w:val="0"/>
      <w:marRight w:val="0"/>
      <w:marTop w:val="0"/>
      <w:marBottom w:val="0"/>
      <w:divBdr>
        <w:top w:val="none" w:sz="0" w:space="0" w:color="auto"/>
        <w:left w:val="none" w:sz="0" w:space="0" w:color="auto"/>
        <w:bottom w:val="none" w:sz="0" w:space="0" w:color="auto"/>
        <w:right w:val="none" w:sz="0" w:space="0" w:color="auto"/>
      </w:divBdr>
    </w:div>
    <w:div w:id="733814025">
      <w:bodyDiv w:val="1"/>
      <w:marLeft w:val="0"/>
      <w:marRight w:val="0"/>
      <w:marTop w:val="0"/>
      <w:marBottom w:val="0"/>
      <w:divBdr>
        <w:top w:val="none" w:sz="0" w:space="0" w:color="auto"/>
        <w:left w:val="none" w:sz="0" w:space="0" w:color="auto"/>
        <w:bottom w:val="none" w:sz="0" w:space="0" w:color="auto"/>
        <w:right w:val="none" w:sz="0" w:space="0" w:color="auto"/>
      </w:divBdr>
    </w:div>
    <w:div w:id="773399124">
      <w:bodyDiv w:val="1"/>
      <w:marLeft w:val="0"/>
      <w:marRight w:val="0"/>
      <w:marTop w:val="0"/>
      <w:marBottom w:val="0"/>
      <w:divBdr>
        <w:top w:val="none" w:sz="0" w:space="0" w:color="auto"/>
        <w:left w:val="none" w:sz="0" w:space="0" w:color="auto"/>
        <w:bottom w:val="none" w:sz="0" w:space="0" w:color="auto"/>
        <w:right w:val="none" w:sz="0" w:space="0" w:color="auto"/>
      </w:divBdr>
    </w:div>
    <w:div w:id="810250864">
      <w:bodyDiv w:val="1"/>
      <w:marLeft w:val="0"/>
      <w:marRight w:val="0"/>
      <w:marTop w:val="0"/>
      <w:marBottom w:val="0"/>
      <w:divBdr>
        <w:top w:val="none" w:sz="0" w:space="0" w:color="auto"/>
        <w:left w:val="none" w:sz="0" w:space="0" w:color="auto"/>
        <w:bottom w:val="none" w:sz="0" w:space="0" w:color="auto"/>
        <w:right w:val="none" w:sz="0" w:space="0" w:color="auto"/>
      </w:divBdr>
    </w:div>
    <w:div w:id="817385702">
      <w:bodyDiv w:val="1"/>
      <w:marLeft w:val="0"/>
      <w:marRight w:val="0"/>
      <w:marTop w:val="0"/>
      <w:marBottom w:val="0"/>
      <w:divBdr>
        <w:top w:val="none" w:sz="0" w:space="0" w:color="auto"/>
        <w:left w:val="none" w:sz="0" w:space="0" w:color="auto"/>
        <w:bottom w:val="none" w:sz="0" w:space="0" w:color="auto"/>
        <w:right w:val="none" w:sz="0" w:space="0" w:color="auto"/>
      </w:divBdr>
    </w:div>
    <w:div w:id="824053244">
      <w:bodyDiv w:val="1"/>
      <w:marLeft w:val="0"/>
      <w:marRight w:val="0"/>
      <w:marTop w:val="0"/>
      <w:marBottom w:val="0"/>
      <w:divBdr>
        <w:top w:val="none" w:sz="0" w:space="0" w:color="auto"/>
        <w:left w:val="none" w:sz="0" w:space="0" w:color="auto"/>
        <w:bottom w:val="none" w:sz="0" w:space="0" w:color="auto"/>
        <w:right w:val="none" w:sz="0" w:space="0" w:color="auto"/>
      </w:divBdr>
    </w:div>
    <w:div w:id="832798542">
      <w:bodyDiv w:val="1"/>
      <w:marLeft w:val="0"/>
      <w:marRight w:val="0"/>
      <w:marTop w:val="0"/>
      <w:marBottom w:val="0"/>
      <w:divBdr>
        <w:top w:val="none" w:sz="0" w:space="0" w:color="auto"/>
        <w:left w:val="none" w:sz="0" w:space="0" w:color="auto"/>
        <w:bottom w:val="none" w:sz="0" w:space="0" w:color="auto"/>
        <w:right w:val="none" w:sz="0" w:space="0" w:color="auto"/>
      </w:divBdr>
    </w:div>
    <w:div w:id="872882537">
      <w:bodyDiv w:val="1"/>
      <w:marLeft w:val="0"/>
      <w:marRight w:val="0"/>
      <w:marTop w:val="0"/>
      <w:marBottom w:val="0"/>
      <w:divBdr>
        <w:top w:val="none" w:sz="0" w:space="0" w:color="auto"/>
        <w:left w:val="none" w:sz="0" w:space="0" w:color="auto"/>
        <w:bottom w:val="none" w:sz="0" w:space="0" w:color="auto"/>
        <w:right w:val="none" w:sz="0" w:space="0" w:color="auto"/>
      </w:divBdr>
    </w:div>
    <w:div w:id="914625610">
      <w:bodyDiv w:val="1"/>
      <w:marLeft w:val="0"/>
      <w:marRight w:val="0"/>
      <w:marTop w:val="0"/>
      <w:marBottom w:val="0"/>
      <w:divBdr>
        <w:top w:val="none" w:sz="0" w:space="0" w:color="auto"/>
        <w:left w:val="none" w:sz="0" w:space="0" w:color="auto"/>
        <w:bottom w:val="none" w:sz="0" w:space="0" w:color="auto"/>
        <w:right w:val="none" w:sz="0" w:space="0" w:color="auto"/>
      </w:divBdr>
    </w:div>
    <w:div w:id="917448176">
      <w:bodyDiv w:val="1"/>
      <w:marLeft w:val="0"/>
      <w:marRight w:val="0"/>
      <w:marTop w:val="0"/>
      <w:marBottom w:val="0"/>
      <w:divBdr>
        <w:top w:val="none" w:sz="0" w:space="0" w:color="auto"/>
        <w:left w:val="none" w:sz="0" w:space="0" w:color="auto"/>
        <w:bottom w:val="none" w:sz="0" w:space="0" w:color="auto"/>
        <w:right w:val="none" w:sz="0" w:space="0" w:color="auto"/>
      </w:divBdr>
    </w:div>
    <w:div w:id="958419046">
      <w:bodyDiv w:val="1"/>
      <w:marLeft w:val="0"/>
      <w:marRight w:val="0"/>
      <w:marTop w:val="0"/>
      <w:marBottom w:val="0"/>
      <w:divBdr>
        <w:top w:val="none" w:sz="0" w:space="0" w:color="auto"/>
        <w:left w:val="none" w:sz="0" w:space="0" w:color="auto"/>
        <w:bottom w:val="none" w:sz="0" w:space="0" w:color="auto"/>
        <w:right w:val="none" w:sz="0" w:space="0" w:color="auto"/>
      </w:divBdr>
    </w:div>
    <w:div w:id="1024793719">
      <w:bodyDiv w:val="1"/>
      <w:marLeft w:val="0"/>
      <w:marRight w:val="0"/>
      <w:marTop w:val="0"/>
      <w:marBottom w:val="0"/>
      <w:divBdr>
        <w:top w:val="none" w:sz="0" w:space="0" w:color="auto"/>
        <w:left w:val="none" w:sz="0" w:space="0" w:color="auto"/>
        <w:bottom w:val="none" w:sz="0" w:space="0" w:color="auto"/>
        <w:right w:val="none" w:sz="0" w:space="0" w:color="auto"/>
      </w:divBdr>
    </w:div>
    <w:div w:id="1063528277">
      <w:bodyDiv w:val="1"/>
      <w:marLeft w:val="0"/>
      <w:marRight w:val="0"/>
      <w:marTop w:val="0"/>
      <w:marBottom w:val="0"/>
      <w:divBdr>
        <w:top w:val="none" w:sz="0" w:space="0" w:color="auto"/>
        <w:left w:val="none" w:sz="0" w:space="0" w:color="auto"/>
        <w:bottom w:val="none" w:sz="0" w:space="0" w:color="auto"/>
        <w:right w:val="none" w:sz="0" w:space="0" w:color="auto"/>
      </w:divBdr>
    </w:div>
    <w:div w:id="1086804299">
      <w:bodyDiv w:val="1"/>
      <w:marLeft w:val="0"/>
      <w:marRight w:val="0"/>
      <w:marTop w:val="0"/>
      <w:marBottom w:val="0"/>
      <w:divBdr>
        <w:top w:val="none" w:sz="0" w:space="0" w:color="auto"/>
        <w:left w:val="none" w:sz="0" w:space="0" w:color="auto"/>
        <w:bottom w:val="none" w:sz="0" w:space="0" w:color="auto"/>
        <w:right w:val="none" w:sz="0" w:space="0" w:color="auto"/>
      </w:divBdr>
    </w:div>
    <w:div w:id="1110778949">
      <w:bodyDiv w:val="1"/>
      <w:marLeft w:val="0"/>
      <w:marRight w:val="0"/>
      <w:marTop w:val="0"/>
      <w:marBottom w:val="0"/>
      <w:divBdr>
        <w:top w:val="none" w:sz="0" w:space="0" w:color="auto"/>
        <w:left w:val="none" w:sz="0" w:space="0" w:color="auto"/>
        <w:bottom w:val="none" w:sz="0" w:space="0" w:color="auto"/>
        <w:right w:val="none" w:sz="0" w:space="0" w:color="auto"/>
      </w:divBdr>
    </w:div>
    <w:div w:id="1118838942">
      <w:bodyDiv w:val="1"/>
      <w:marLeft w:val="0"/>
      <w:marRight w:val="0"/>
      <w:marTop w:val="0"/>
      <w:marBottom w:val="0"/>
      <w:divBdr>
        <w:top w:val="none" w:sz="0" w:space="0" w:color="auto"/>
        <w:left w:val="none" w:sz="0" w:space="0" w:color="auto"/>
        <w:bottom w:val="none" w:sz="0" w:space="0" w:color="auto"/>
        <w:right w:val="none" w:sz="0" w:space="0" w:color="auto"/>
      </w:divBdr>
    </w:div>
    <w:div w:id="1124083123">
      <w:bodyDiv w:val="1"/>
      <w:marLeft w:val="0"/>
      <w:marRight w:val="0"/>
      <w:marTop w:val="0"/>
      <w:marBottom w:val="0"/>
      <w:divBdr>
        <w:top w:val="none" w:sz="0" w:space="0" w:color="auto"/>
        <w:left w:val="none" w:sz="0" w:space="0" w:color="auto"/>
        <w:bottom w:val="none" w:sz="0" w:space="0" w:color="auto"/>
        <w:right w:val="none" w:sz="0" w:space="0" w:color="auto"/>
      </w:divBdr>
    </w:div>
    <w:div w:id="1154024743">
      <w:bodyDiv w:val="1"/>
      <w:marLeft w:val="0"/>
      <w:marRight w:val="0"/>
      <w:marTop w:val="0"/>
      <w:marBottom w:val="0"/>
      <w:divBdr>
        <w:top w:val="none" w:sz="0" w:space="0" w:color="auto"/>
        <w:left w:val="none" w:sz="0" w:space="0" w:color="auto"/>
        <w:bottom w:val="none" w:sz="0" w:space="0" w:color="auto"/>
        <w:right w:val="none" w:sz="0" w:space="0" w:color="auto"/>
      </w:divBdr>
    </w:div>
    <w:div w:id="1187326067">
      <w:bodyDiv w:val="1"/>
      <w:marLeft w:val="0"/>
      <w:marRight w:val="0"/>
      <w:marTop w:val="0"/>
      <w:marBottom w:val="0"/>
      <w:divBdr>
        <w:top w:val="none" w:sz="0" w:space="0" w:color="auto"/>
        <w:left w:val="none" w:sz="0" w:space="0" w:color="auto"/>
        <w:bottom w:val="none" w:sz="0" w:space="0" w:color="auto"/>
        <w:right w:val="none" w:sz="0" w:space="0" w:color="auto"/>
      </w:divBdr>
    </w:div>
    <w:div w:id="1197083546">
      <w:bodyDiv w:val="1"/>
      <w:marLeft w:val="0"/>
      <w:marRight w:val="0"/>
      <w:marTop w:val="0"/>
      <w:marBottom w:val="0"/>
      <w:divBdr>
        <w:top w:val="none" w:sz="0" w:space="0" w:color="auto"/>
        <w:left w:val="none" w:sz="0" w:space="0" w:color="auto"/>
        <w:bottom w:val="none" w:sz="0" w:space="0" w:color="auto"/>
        <w:right w:val="none" w:sz="0" w:space="0" w:color="auto"/>
      </w:divBdr>
    </w:div>
    <w:div w:id="1239706408">
      <w:bodyDiv w:val="1"/>
      <w:marLeft w:val="0"/>
      <w:marRight w:val="0"/>
      <w:marTop w:val="0"/>
      <w:marBottom w:val="0"/>
      <w:divBdr>
        <w:top w:val="none" w:sz="0" w:space="0" w:color="auto"/>
        <w:left w:val="none" w:sz="0" w:space="0" w:color="auto"/>
        <w:bottom w:val="none" w:sz="0" w:space="0" w:color="auto"/>
        <w:right w:val="none" w:sz="0" w:space="0" w:color="auto"/>
      </w:divBdr>
    </w:div>
    <w:div w:id="1280260454">
      <w:bodyDiv w:val="1"/>
      <w:marLeft w:val="0"/>
      <w:marRight w:val="0"/>
      <w:marTop w:val="0"/>
      <w:marBottom w:val="0"/>
      <w:divBdr>
        <w:top w:val="none" w:sz="0" w:space="0" w:color="auto"/>
        <w:left w:val="none" w:sz="0" w:space="0" w:color="auto"/>
        <w:bottom w:val="none" w:sz="0" w:space="0" w:color="auto"/>
        <w:right w:val="none" w:sz="0" w:space="0" w:color="auto"/>
      </w:divBdr>
    </w:div>
    <w:div w:id="1288312683">
      <w:bodyDiv w:val="1"/>
      <w:marLeft w:val="0"/>
      <w:marRight w:val="0"/>
      <w:marTop w:val="0"/>
      <w:marBottom w:val="0"/>
      <w:divBdr>
        <w:top w:val="none" w:sz="0" w:space="0" w:color="auto"/>
        <w:left w:val="none" w:sz="0" w:space="0" w:color="auto"/>
        <w:bottom w:val="none" w:sz="0" w:space="0" w:color="auto"/>
        <w:right w:val="none" w:sz="0" w:space="0" w:color="auto"/>
      </w:divBdr>
    </w:div>
    <w:div w:id="1293636328">
      <w:bodyDiv w:val="1"/>
      <w:marLeft w:val="0"/>
      <w:marRight w:val="0"/>
      <w:marTop w:val="0"/>
      <w:marBottom w:val="0"/>
      <w:divBdr>
        <w:top w:val="none" w:sz="0" w:space="0" w:color="auto"/>
        <w:left w:val="none" w:sz="0" w:space="0" w:color="auto"/>
        <w:bottom w:val="none" w:sz="0" w:space="0" w:color="auto"/>
        <w:right w:val="none" w:sz="0" w:space="0" w:color="auto"/>
      </w:divBdr>
    </w:div>
    <w:div w:id="1315186466">
      <w:bodyDiv w:val="1"/>
      <w:marLeft w:val="0"/>
      <w:marRight w:val="0"/>
      <w:marTop w:val="0"/>
      <w:marBottom w:val="0"/>
      <w:divBdr>
        <w:top w:val="none" w:sz="0" w:space="0" w:color="auto"/>
        <w:left w:val="none" w:sz="0" w:space="0" w:color="auto"/>
        <w:bottom w:val="none" w:sz="0" w:space="0" w:color="auto"/>
        <w:right w:val="none" w:sz="0" w:space="0" w:color="auto"/>
      </w:divBdr>
    </w:div>
    <w:div w:id="1316297111">
      <w:bodyDiv w:val="1"/>
      <w:marLeft w:val="0"/>
      <w:marRight w:val="0"/>
      <w:marTop w:val="0"/>
      <w:marBottom w:val="0"/>
      <w:divBdr>
        <w:top w:val="none" w:sz="0" w:space="0" w:color="auto"/>
        <w:left w:val="none" w:sz="0" w:space="0" w:color="auto"/>
        <w:bottom w:val="none" w:sz="0" w:space="0" w:color="auto"/>
        <w:right w:val="none" w:sz="0" w:space="0" w:color="auto"/>
      </w:divBdr>
    </w:div>
    <w:div w:id="1327392954">
      <w:bodyDiv w:val="1"/>
      <w:marLeft w:val="0"/>
      <w:marRight w:val="0"/>
      <w:marTop w:val="0"/>
      <w:marBottom w:val="0"/>
      <w:divBdr>
        <w:top w:val="none" w:sz="0" w:space="0" w:color="auto"/>
        <w:left w:val="none" w:sz="0" w:space="0" w:color="auto"/>
        <w:bottom w:val="none" w:sz="0" w:space="0" w:color="auto"/>
        <w:right w:val="none" w:sz="0" w:space="0" w:color="auto"/>
      </w:divBdr>
    </w:div>
    <w:div w:id="1359357671">
      <w:bodyDiv w:val="1"/>
      <w:marLeft w:val="0"/>
      <w:marRight w:val="0"/>
      <w:marTop w:val="0"/>
      <w:marBottom w:val="0"/>
      <w:divBdr>
        <w:top w:val="none" w:sz="0" w:space="0" w:color="auto"/>
        <w:left w:val="none" w:sz="0" w:space="0" w:color="auto"/>
        <w:bottom w:val="none" w:sz="0" w:space="0" w:color="auto"/>
        <w:right w:val="none" w:sz="0" w:space="0" w:color="auto"/>
      </w:divBdr>
    </w:div>
    <w:div w:id="1388411253">
      <w:bodyDiv w:val="1"/>
      <w:marLeft w:val="0"/>
      <w:marRight w:val="0"/>
      <w:marTop w:val="0"/>
      <w:marBottom w:val="0"/>
      <w:divBdr>
        <w:top w:val="none" w:sz="0" w:space="0" w:color="auto"/>
        <w:left w:val="none" w:sz="0" w:space="0" w:color="auto"/>
        <w:bottom w:val="none" w:sz="0" w:space="0" w:color="auto"/>
        <w:right w:val="none" w:sz="0" w:space="0" w:color="auto"/>
      </w:divBdr>
    </w:div>
    <w:div w:id="1399934659">
      <w:bodyDiv w:val="1"/>
      <w:marLeft w:val="0"/>
      <w:marRight w:val="0"/>
      <w:marTop w:val="0"/>
      <w:marBottom w:val="0"/>
      <w:divBdr>
        <w:top w:val="none" w:sz="0" w:space="0" w:color="auto"/>
        <w:left w:val="none" w:sz="0" w:space="0" w:color="auto"/>
        <w:bottom w:val="none" w:sz="0" w:space="0" w:color="auto"/>
        <w:right w:val="none" w:sz="0" w:space="0" w:color="auto"/>
      </w:divBdr>
    </w:div>
    <w:div w:id="1407605785">
      <w:bodyDiv w:val="1"/>
      <w:marLeft w:val="0"/>
      <w:marRight w:val="0"/>
      <w:marTop w:val="0"/>
      <w:marBottom w:val="0"/>
      <w:divBdr>
        <w:top w:val="none" w:sz="0" w:space="0" w:color="auto"/>
        <w:left w:val="none" w:sz="0" w:space="0" w:color="auto"/>
        <w:bottom w:val="none" w:sz="0" w:space="0" w:color="auto"/>
        <w:right w:val="none" w:sz="0" w:space="0" w:color="auto"/>
      </w:divBdr>
    </w:div>
    <w:div w:id="1409225600">
      <w:bodyDiv w:val="1"/>
      <w:marLeft w:val="0"/>
      <w:marRight w:val="0"/>
      <w:marTop w:val="0"/>
      <w:marBottom w:val="0"/>
      <w:divBdr>
        <w:top w:val="none" w:sz="0" w:space="0" w:color="auto"/>
        <w:left w:val="none" w:sz="0" w:space="0" w:color="auto"/>
        <w:bottom w:val="none" w:sz="0" w:space="0" w:color="auto"/>
        <w:right w:val="none" w:sz="0" w:space="0" w:color="auto"/>
      </w:divBdr>
    </w:div>
    <w:div w:id="1430156749">
      <w:bodyDiv w:val="1"/>
      <w:marLeft w:val="0"/>
      <w:marRight w:val="0"/>
      <w:marTop w:val="0"/>
      <w:marBottom w:val="0"/>
      <w:divBdr>
        <w:top w:val="none" w:sz="0" w:space="0" w:color="auto"/>
        <w:left w:val="none" w:sz="0" w:space="0" w:color="auto"/>
        <w:bottom w:val="none" w:sz="0" w:space="0" w:color="auto"/>
        <w:right w:val="none" w:sz="0" w:space="0" w:color="auto"/>
      </w:divBdr>
    </w:div>
    <w:div w:id="1480263213">
      <w:bodyDiv w:val="1"/>
      <w:marLeft w:val="0"/>
      <w:marRight w:val="0"/>
      <w:marTop w:val="0"/>
      <w:marBottom w:val="0"/>
      <w:divBdr>
        <w:top w:val="none" w:sz="0" w:space="0" w:color="auto"/>
        <w:left w:val="none" w:sz="0" w:space="0" w:color="auto"/>
        <w:bottom w:val="none" w:sz="0" w:space="0" w:color="auto"/>
        <w:right w:val="none" w:sz="0" w:space="0" w:color="auto"/>
      </w:divBdr>
    </w:div>
    <w:div w:id="1548835811">
      <w:bodyDiv w:val="1"/>
      <w:marLeft w:val="0"/>
      <w:marRight w:val="0"/>
      <w:marTop w:val="0"/>
      <w:marBottom w:val="0"/>
      <w:divBdr>
        <w:top w:val="none" w:sz="0" w:space="0" w:color="auto"/>
        <w:left w:val="none" w:sz="0" w:space="0" w:color="auto"/>
        <w:bottom w:val="none" w:sz="0" w:space="0" w:color="auto"/>
        <w:right w:val="none" w:sz="0" w:space="0" w:color="auto"/>
      </w:divBdr>
    </w:div>
    <w:div w:id="1635137626">
      <w:bodyDiv w:val="1"/>
      <w:marLeft w:val="0"/>
      <w:marRight w:val="0"/>
      <w:marTop w:val="0"/>
      <w:marBottom w:val="0"/>
      <w:divBdr>
        <w:top w:val="none" w:sz="0" w:space="0" w:color="auto"/>
        <w:left w:val="none" w:sz="0" w:space="0" w:color="auto"/>
        <w:bottom w:val="none" w:sz="0" w:space="0" w:color="auto"/>
        <w:right w:val="none" w:sz="0" w:space="0" w:color="auto"/>
      </w:divBdr>
    </w:div>
    <w:div w:id="1659264091">
      <w:bodyDiv w:val="1"/>
      <w:marLeft w:val="0"/>
      <w:marRight w:val="0"/>
      <w:marTop w:val="0"/>
      <w:marBottom w:val="0"/>
      <w:divBdr>
        <w:top w:val="none" w:sz="0" w:space="0" w:color="auto"/>
        <w:left w:val="none" w:sz="0" w:space="0" w:color="auto"/>
        <w:bottom w:val="none" w:sz="0" w:space="0" w:color="auto"/>
        <w:right w:val="none" w:sz="0" w:space="0" w:color="auto"/>
      </w:divBdr>
      <w:divsChild>
        <w:div w:id="1574120130">
          <w:marLeft w:val="0"/>
          <w:marRight w:val="0"/>
          <w:marTop w:val="0"/>
          <w:marBottom w:val="0"/>
          <w:divBdr>
            <w:top w:val="none" w:sz="0" w:space="0" w:color="auto"/>
            <w:left w:val="none" w:sz="0" w:space="0" w:color="auto"/>
            <w:bottom w:val="none" w:sz="0" w:space="0" w:color="auto"/>
            <w:right w:val="none" w:sz="0" w:space="0" w:color="auto"/>
          </w:divBdr>
          <w:divsChild>
            <w:div w:id="1755316393">
              <w:marLeft w:val="0"/>
              <w:marRight w:val="0"/>
              <w:marTop w:val="0"/>
              <w:marBottom w:val="0"/>
              <w:divBdr>
                <w:top w:val="none" w:sz="0" w:space="0" w:color="auto"/>
                <w:left w:val="none" w:sz="0" w:space="0" w:color="auto"/>
                <w:bottom w:val="none" w:sz="0" w:space="0" w:color="auto"/>
                <w:right w:val="none" w:sz="0" w:space="0" w:color="auto"/>
              </w:divBdr>
            </w:div>
            <w:div w:id="205449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18576">
      <w:bodyDiv w:val="1"/>
      <w:marLeft w:val="0"/>
      <w:marRight w:val="0"/>
      <w:marTop w:val="0"/>
      <w:marBottom w:val="0"/>
      <w:divBdr>
        <w:top w:val="none" w:sz="0" w:space="0" w:color="auto"/>
        <w:left w:val="none" w:sz="0" w:space="0" w:color="auto"/>
        <w:bottom w:val="none" w:sz="0" w:space="0" w:color="auto"/>
        <w:right w:val="none" w:sz="0" w:space="0" w:color="auto"/>
      </w:divBdr>
    </w:div>
    <w:div w:id="1718356858">
      <w:bodyDiv w:val="1"/>
      <w:marLeft w:val="0"/>
      <w:marRight w:val="0"/>
      <w:marTop w:val="0"/>
      <w:marBottom w:val="0"/>
      <w:divBdr>
        <w:top w:val="none" w:sz="0" w:space="0" w:color="auto"/>
        <w:left w:val="none" w:sz="0" w:space="0" w:color="auto"/>
        <w:bottom w:val="none" w:sz="0" w:space="0" w:color="auto"/>
        <w:right w:val="none" w:sz="0" w:space="0" w:color="auto"/>
      </w:divBdr>
    </w:div>
    <w:div w:id="1718551203">
      <w:bodyDiv w:val="1"/>
      <w:marLeft w:val="0"/>
      <w:marRight w:val="0"/>
      <w:marTop w:val="0"/>
      <w:marBottom w:val="0"/>
      <w:divBdr>
        <w:top w:val="none" w:sz="0" w:space="0" w:color="auto"/>
        <w:left w:val="none" w:sz="0" w:space="0" w:color="auto"/>
        <w:bottom w:val="none" w:sz="0" w:space="0" w:color="auto"/>
        <w:right w:val="none" w:sz="0" w:space="0" w:color="auto"/>
      </w:divBdr>
    </w:div>
    <w:div w:id="1720012159">
      <w:bodyDiv w:val="1"/>
      <w:marLeft w:val="0"/>
      <w:marRight w:val="0"/>
      <w:marTop w:val="0"/>
      <w:marBottom w:val="0"/>
      <w:divBdr>
        <w:top w:val="none" w:sz="0" w:space="0" w:color="auto"/>
        <w:left w:val="none" w:sz="0" w:space="0" w:color="auto"/>
        <w:bottom w:val="none" w:sz="0" w:space="0" w:color="auto"/>
        <w:right w:val="none" w:sz="0" w:space="0" w:color="auto"/>
      </w:divBdr>
    </w:div>
    <w:div w:id="1764837281">
      <w:bodyDiv w:val="1"/>
      <w:marLeft w:val="0"/>
      <w:marRight w:val="0"/>
      <w:marTop w:val="0"/>
      <w:marBottom w:val="0"/>
      <w:divBdr>
        <w:top w:val="none" w:sz="0" w:space="0" w:color="auto"/>
        <w:left w:val="none" w:sz="0" w:space="0" w:color="auto"/>
        <w:bottom w:val="none" w:sz="0" w:space="0" w:color="auto"/>
        <w:right w:val="none" w:sz="0" w:space="0" w:color="auto"/>
      </w:divBdr>
    </w:div>
    <w:div w:id="1769619364">
      <w:bodyDiv w:val="1"/>
      <w:marLeft w:val="0"/>
      <w:marRight w:val="0"/>
      <w:marTop w:val="0"/>
      <w:marBottom w:val="0"/>
      <w:divBdr>
        <w:top w:val="none" w:sz="0" w:space="0" w:color="auto"/>
        <w:left w:val="none" w:sz="0" w:space="0" w:color="auto"/>
        <w:bottom w:val="none" w:sz="0" w:space="0" w:color="auto"/>
        <w:right w:val="none" w:sz="0" w:space="0" w:color="auto"/>
      </w:divBdr>
    </w:div>
    <w:div w:id="1833644112">
      <w:bodyDiv w:val="1"/>
      <w:marLeft w:val="0"/>
      <w:marRight w:val="0"/>
      <w:marTop w:val="0"/>
      <w:marBottom w:val="0"/>
      <w:divBdr>
        <w:top w:val="none" w:sz="0" w:space="0" w:color="auto"/>
        <w:left w:val="none" w:sz="0" w:space="0" w:color="auto"/>
        <w:bottom w:val="none" w:sz="0" w:space="0" w:color="auto"/>
        <w:right w:val="none" w:sz="0" w:space="0" w:color="auto"/>
      </w:divBdr>
    </w:div>
    <w:div w:id="1847133524">
      <w:bodyDiv w:val="1"/>
      <w:marLeft w:val="0"/>
      <w:marRight w:val="0"/>
      <w:marTop w:val="0"/>
      <w:marBottom w:val="0"/>
      <w:divBdr>
        <w:top w:val="none" w:sz="0" w:space="0" w:color="auto"/>
        <w:left w:val="none" w:sz="0" w:space="0" w:color="auto"/>
        <w:bottom w:val="none" w:sz="0" w:space="0" w:color="auto"/>
        <w:right w:val="none" w:sz="0" w:space="0" w:color="auto"/>
      </w:divBdr>
    </w:div>
    <w:div w:id="1914461813">
      <w:bodyDiv w:val="1"/>
      <w:marLeft w:val="0"/>
      <w:marRight w:val="0"/>
      <w:marTop w:val="0"/>
      <w:marBottom w:val="0"/>
      <w:divBdr>
        <w:top w:val="none" w:sz="0" w:space="0" w:color="auto"/>
        <w:left w:val="none" w:sz="0" w:space="0" w:color="auto"/>
        <w:bottom w:val="none" w:sz="0" w:space="0" w:color="auto"/>
        <w:right w:val="none" w:sz="0" w:space="0" w:color="auto"/>
      </w:divBdr>
    </w:div>
    <w:div w:id="1958609018">
      <w:bodyDiv w:val="1"/>
      <w:marLeft w:val="0"/>
      <w:marRight w:val="0"/>
      <w:marTop w:val="0"/>
      <w:marBottom w:val="0"/>
      <w:divBdr>
        <w:top w:val="none" w:sz="0" w:space="0" w:color="auto"/>
        <w:left w:val="none" w:sz="0" w:space="0" w:color="auto"/>
        <w:bottom w:val="none" w:sz="0" w:space="0" w:color="auto"/>
        <w:right w:val="none" w:sz="0" w:space="0" w:color="auto"/>
      </w:divBdr>
      <w:divsChild>
        <w:div w:id="978917624">
          <w:marLeft w:val="0"/>
          <w:marRight w:val="0"/>
          <w:marTop w:val="0"/>
          <w:marBottom w:val="0"/>
          <w:divBdr>
            <w:top w:val="none" w:sz="0" w:space="0" w:color="auto"/>
            <w:left w:val="none" w:sz="0" w:space="0" w:color="auto"/>
            <w:bottom w:val="none" w:sz="0" w:space="0" w:color="auto"/>
            <w:right w:val="none" w:sz="0" w:space="0" w:color="auto"/>
          </w:divBdr>
          <w:divsChild>
            <w:div w:id="358892457">
              <w:marLeft w:val="0"/>
              <w:marRight w:val="0"/>
              <w:marTop w:val="0"/>
              <w:marBottom w:val="0"/>
              <w:divBdr>
                <w:top w:val="none" w:sz="0" w:space="0" w:color="auto"/>
                <w:left w:val="none" w:sz="0" w:space="0" w:color="auto"/>
                <w:bottom w:val="none" w:sz="0" w:space="0" w:color="auto"/>
                <w:right w:val="none" w:sz="0" w:space="0" w:color="auto"/>
              </w:divBdr>
              <w:divsChild>
                <w:div w:id="119812013">
                  <w:marLeft w:val="0"/>
                  <w:marRight w:val="0"/>
                  <w:marTop w:val="0"/>
                  <w:marBottom w:val="0"/>
                  <w:divBdr>
                    <w:top w:val="none" w:sz="0" w:space="0" w:color="auto"/>
                    <w:left w:val="none" w:sz="0" w:space="0" w:color="auto"/>
                    <w:bottom w:val="none" w:sz="0" w:space="0" w:color="auto"/>
                    <w:right w:val="none" w:sz="0" w:space="0" w:color="auto"/>
                  </w:divBdr>
                </w:div>
                <w:div w:id="290136670">
                  <w:marLeft w:val="0"/>
                  <w:marRight w:val="0"/>
                  <w:marTop w:val="0"/>
                  <w:marBottom w:val="0"/>
                  <w:divBdr>
                    <w:top w:val="none" w:sz="0" w:space="0" w:color="auto"/>
                    <w:left w:val="none" w:sz="0" w:space="0" w:color="auto"/>
                    <w:bottom w:val="none" w:sz="0" w:space="0" w:color="auto"/>
                    <w:right w:val="none" w:sz="0" w:space="0" w:color="auto"/>
                  </w:divBdr>
                </w:div>
                <w:div w:id="44650336">
                  <w:marLeft w:val="0"/>
                  <w:marRight w:val="0"/>
                  <w:marTop w:val="0"/>
                  <w:marBottom w:val="0"/>
                  <w:divBdr>
                    <w:top w:val="none" w:sz="0" w:space="0" w:color="auto"/>
                    <w:left w:val="none" w:sz="0" w:space="0" w:color="auto"/>
                    <w:bottom w:val="none" w:sz="0" w:space="0" w:color="auto"/>
                    <w:right w:val="none" w:sz="0" w:space="0" w:color="auto"/>
                  </w:divBdr>
                </w:div>
                <w:div w:id="748161766">
                  <w:marLeft w:val="0"/>
                  <w:marRight w:val="0"/>
                  <w:marTop w:val="0"/>
                  <w:marBottom w:val="0"/>
                  <w:divBdr>
                    <w:top w:val="none" w:sz="0" w:space="0" w:color="auto"/>
                    <w:left w:val="none" w:sz="0" w:space="0" w:color="auto"/>
                    <w:bottom w:val="none" w:sz="0" w:space="0" w:color="auto"/>
                    <w:right w:val="none" w:sz="0" w:space="0" w:color="auto"/>
                  </w:divBdr>
                </w:div>
                <w:div w:id="608200445">
                  <w:marLeft w:val="0"/>
                  <w:marRight w:val="0"/>
                  <w:marTop w:val="0"/>
                  <w:marBottom w:val="0"/>
                  <w:divBdr>
                    <w:top w:val="none" w:sz="0" w:space="0" w:color="auto"/>
                    <w:left w:val="none" w:sz="0" w:space="0" w:color="auto"/>
                    <w:bottom w:val="none" w:sz="0" w:space="0" w:color="auto"/>
                    <w:right w:val="none" w:sz="0" w:space="0" w:color="auto"/>
                  </w:divBdr>
                </w:div>
                <w:div w:id="646083041">
                  <w:marLeft w:val="0"/>
                  <w:marRight w:val="0"/>
                  <w:marTop w:val="0"/>
                  <w:marBottom w:val="0"/>
                  <w:divBdr>
                    <w:top w:val="none" w:sz="0" w:space="0" w:color="auto"/>
                    <w:left w:val="none" w:sz="0" w:space="0" w:color="auto"/>
                    <w:bottom w:val="none" w:sz="0" w:space="0" w:color="auto"/>
                    <w:right w:val="none" w:sz="0" w:space="0" w:color="auto"/>
                  </w:divBdr>
                </w:div>
                <w:div w:id="1925797777">
                  <w:marLeft w:val="0"/>
                  <w:marRight w:val="0"/>
                  <w:marTop w:val="0"/>
                  <w:marBottom w:val="0"/>
                  <w:divBdr>
                    <w:top w:val="none" w:sz="0" w:space="0" w:color="auto"/>
                    <w:left w:val="none" w:sz="0" w:space="0" w:color="auto"/>
                    <w:bottom w:val="none" w:sz="0" w:space="0" w:color="auto"/>
                    <w:right w:val="none" w:sz="0" w:space="0" w:color="auto"/>
                  </w:divBdr>
                </w:div>
                <w:div w:id="1830973936">
                  <w:marLeft w:val="0"/>
                  <w:marRight w:val="0"/>
                  <w:marTop w:val="0"/>
                  <w:marBottom w:val="0"/>
                  <w:divBdr>
                    <w:top w:val="none" w:sz="0" w:space="0" w:color="auto"/>
                    <w:left w:val="none" w:sz="0" w:space="0" w:color="auto"/>
                    <w:bottom w:val="none" w:sz="0" w:space="0" w:color="auto"/>
                    <w:right w:val="none" w:sz="0" w:space="0" w:color="auto"/>
                  </w:divBdr>
                </w:div>
                <w:div w:id="742725350">
                  <w:marLeft w:val="0"/>
                  <w:marRight w:val="0"/>
                  <w:marTop w:val="0"/>
                  <w:marBottom w:val="0"/>
                  <w:divBdr>
                    <w:top w:val="none" w:sz="0" w:space="0" w:color="auto"/>
                    <w:left w:val="none" w:sz="0" w:space="0" w:color="auto"/>
                    <w:bottom w:val="none" w:sz="0" w:space="0" w:color="auto"/>
                    <w:right w:val="none" w:sz="0" w:space="0" w:color="auto"/>
                  </w:divBdr>
                </w:div>
                <w:div w:id="187186604">
                  <w:marLeft w:val="0"/>
                  <w:marRight w:val="0"/>
                  <w:marTop w:val="0"/>
                  <w:marBottom w:val="0"/>
                  <w:divBdr>
                    <w:top w:val="none" w:sz="0" w:space="0" w:color="auto"/>
                    <w:left w:val="none" w:sz="0" w:space="0" w:color="auto"/>
                    <w:bottom w:val="none" w:sz="0" w:space="0" w:color="auto"/>
                    <w:right w:val="none" w:sz="0" w:space="0" w:color="auto"/>
                  </w:divBdr>
                </w:div>
                <w:div w:id="69011272">
                  <w:marLeft w:val="0"/>
                  <w:marRight w:val="0"/>
                  <w:marTop w:val="0"/>
                  <w:marBottom w:val="0"/>
                  <w:divBdr>
                    <w:top w:val="none" w:sz="0" w:space="0" w:color="auto"/>
                    <w:left w:val="none" w:sz="0" w:space="0" w:color="auto"/>
                    <w:bottom w:val="none" w:sz="0" w:space="0" w:color="auto"/>
                    <w:right w:val="none" w:sz="0" w:space="0" w:color="auto"/>
                  </w:divBdr>
                </w:div>
                <w:div w:id="1623883023">
                  <w:marLeft w:val="0"/>
                  <w:marRight w:val="0"/>
                  <w:marTop w:val="0"/>
                  <w:marBottom w:val="0"/>
                  <w:divBdr>
                    <w:top w:val="none" w:sz="0" w:space="0" w:color="auto"/>
                    <w:left w:val="none" w:sz="0" w:space="0" w:color="auto"/>
                    <w:bottom w:val="none" w:sz="0" w:space="0" w:color="auto"/>
                    <w:right w:val="none" w:sz="0" w:space="0" w:color="auto"/>
                  </w:divBdr>
                </w:div>
                <w:div w:id="1141341645">
                  <w:marLeft w:val="0"/>
                  <w:marRight w:val="0"/>
                  <w:marTop w:val="0"/>
                  <w:marBottom w:val="0"/>
                  <w:divBdr>
                    <w:top w:val="none" w:sz="0" w:space="0" w:color="auto"/>
                    <w:left w:val="none" w:sz="0" w:space="0" w:color="auto"/>
                    <w:bottom w:val="none" w:sz="0" w:space="0" w:color="auto"/>
                    <w:right w:val="none" w:sz="0" w:space="0" w:color="auto"/>
                  </w:divBdr>
                </w:div>
                <w:div w:id="1298218111">
                  <w:marLeft w:val="0"/>
                  <w:marRight w:val="0"/>
                  <w:marTop w:val="0"/>
                  <w:marBottom w:val="0"/>
                  <w:divBdr>
                    <w:top w:val="none" w:sz="0" w:space="0" w:color="auto"/>
                    <w:left w:val="none" w:sz="0" w:space="0" w:color="auto"/>
                    <w:bottom w:val="none" w:sz="0" w:space="0" w:color="auto"/>
                    <w:right w:val="none" w:sz="0" w:space="0" w:color="auto"/>
                  </w:divBdr>
                </w:div>
                <w:div w:id="1649552756">
                  <w:marLeft w:val="0"/>
                  <w:marRight w:val="0"/>
                  <w:marTop w:val="0"/>
                  <w:marBottom w:val="0"/>
                  <w:divBdr>
                    <w:top w:val="none" w:sz="0" w:space="0" w:color="auto"/>
                    <w:left w:val="none" w:sz="0" w:space="0" w:color="auto"/>
                    <w:bottom w:val="none" w:sz="0" w:space="0" w:color="auto"/>
                    <w:right w:val="none" w:sz="0" w:space="0" w:color="auto"/>
                  </w:divBdr>
                </w:div>
                <w:div w:id="1168861956">
                  <w:marLeft w:val="0"/>
                  <w:marRight w:val="0"/>
                  <w:marTop w:val="0"/>
                  <w:marBottom w:val="0"/>
                  <w:divBdr>
                    <w:top w:val="none" w:sz="0" w:space="0" w:color="auto"/>
                    <w:left w:val="none" w:sz="0" w:space="0" w:color="auto"/>
                    <w:bottom w:val="none" w:sz="0" w:space="0" w:color="auto"/>
                    <w:right w:val="none" w:sz="0" w:space="0" w:color="auto"/>
                  </w:divBdr>
                </w:div>
                <w:div w:id="687830025">
                  <w:marLeft w:val="0"/>
                  <w:marRight w:val="0"/>
                  <w:marTop w:val="0"/>
                  <w:marBottom w:val="0"/>
                  <w:divBdr>
                    <w:top w:val="none" w:sz="0" w:space="0" w:color="auto"/>
                    <w:left w:val="none" w:sz="0" w:space="0" w:color="auto"/>
                    <w:bottom w:val="none" w:sz="0" w:space="0" w:color="auto"/>
                    <w:right w:val="none" w:sz="0" w:space="0" w:color="auto"/>
                  </w:divBdr>
                </w:div>
                <w:div w:id="489636976">
                  <w:marLeft w:val="0"/>
                  <w:marRight w:val="0"/>
                  <w:marTop w:val="0"/>
                  <w:marBottom w:val="0"/>
                  <w:divBdr>
                    <w:top w:val="none" w:sz="0" w:space="0" w:color="auto"/>
                    <w:left w:val="none" w:sz="0" w:space="0" w:color="auto"/>
                    <w:bottom w:val="none" w:sz="0" w:space="0" w:color="auto"/>
                    <w:right w:val="none" w:sz="0" w:space="0" w:color="auto"/>
                  </w:divBdr>
                </w:div>
                <w:div w:id="665590415">
                  <w:marLeft w:val="0"/>
                  <w:marRight w:val="0"/>
                  <w:marTop w:val="0"/>
                  <w:marBottom w:val="0"/>
                  <w:divBdr>
                    <w:top w:val="none" w:sz="0" w:space="0" w:color="auto"/>
                    <w:left w:val="none" w:sz="0" w:space="0" w:color="auto"/>
                    <w:bottom w:val="none" w:sz="0" w:space="0" w:color="auto"/>
                    <w:right w:val="none" w:sz="0" w:space="0" w:color="auto"/>
                  </w:divBdr>
                </w:div>
                <w:div w:id="1916888693">
                  <w:marLeft w:val="0"/>
                  <w:marRight w:val="0"/>
                  <w:marTop w:val="0"/>
                  <w:marBottom w:val="0"/>
                  <w:divBdr>
                    <w:top w:val="none" w:sz="0" w:space="0" w:color="auto"/>
                    <w:left w:val="none" w:sz="0" w:space="0" w:color="auto"/>
                    <w:bottom w:val="none" w:sz="0" w:space="0" w:color="auto"/>
                    <w:right w:val="none" w:sz="0" w:space="0" w:color="auto"/>
                  </w:divBdr>
                </w:div>
                <w:div w:id="1076585987">
                  <w:marLeft w:val="0"/>
                  <w:marRight w:val="0"/>
                  <w:marTop w:val="0"/>
                  <w:marBottom w:val="0"/>
                  <w:divBdr>
                    <w:top w:val="none" w:sz="0" w:space="0" w:color="auto"/>
                    <w:left w:val="none" w:sz="0" w:space="0" w:color="auto"/>
                    <w:bottom w:val="none" w:sz="0" w:space="0" w:color="auto"/>
                    <w:right w:val="none" w:sz="0" w:space="0" w:color="auto"/>
                  </w:divBdr>
                </w:div>
                <w:div w:id="487719746">
                  <w:marLeft w:val="0"/>
                  <w:marRight w:val="0"/>
                  <w:marTop w:val="0"/>
                  <w:marBottom w:val="0"/>
                  <w:divBdr>
                    <w:top w:val="none" w:sz="0" w:space="0" w:color="auto"/>
                    <w:left w:val="none" w:sz="0" w:space="0" w:color="auto"/>
                    <w:bottom w:val="none" w:sz="0" w:space="0" w:color="auto"/>
                    <w:right w:val="none" w:sz="0" w:space="0" w:color="auto"/>
                  </w:divBdr>
                </w:div>
                <w:div w:id="1916162093">
                  <w:marLeft w:val="0"/>
                  <w:marRight w:val="0"/>
                  <w:marTop w:val="0"/>
                  <w:marBottom w:val="0"/>
                  <w:divBdr>
                    <w:top w:val="none" w:sz="0" w:space="0" w:color="auto"/>
                    <w:left w:val="none" w:sz="0" w:space="0" w:color="auto"/>
                    <w:bottom w:val="none" w:sz="0" w:space="0" w:color="auto"/>
                    <w:right w:val="none" w:sz="0" w:space="0" w:color="auto"/>
                  </w:divBdr>
                </w:div>
                <w:div w:id="1733848446">
                  <w:marLeft w:val="0"/>
                  <w:marRight w:val="0"/>
                  <w:marTop w:val="0"/>
                  <w:marBottom w:val="0"/>
                  <w:divBdr>
                    <w:top w:val="none" w:sz="0" w:space="0" w:color="auto"/>
                    <w:left w:val="none" w:sz="0" w:space="0" w:color="auto"/>
                    <w:bottom w:val="none" w:sz="0" w:space="0" w:color="auto"/>
                    <w:right w:val="none" w:sz="0" w:space="0" w:color="auto"/>
                  </w:divBdr>
                </w:div>
                <w:div w:id="520978255">
                  <w:marLeft w:val="0"/>
                  <w:marRight w:val="0"/>
                  <w:marTop w:val="0"/>
                  <w:marBottom w:val="0"/>
                  <w:divBdr>
                    <w:top w:val="none" w:sz="0" w:space="0" w:color="auto"/>
                    <w:left w:val="none" w:sz="0" w:space="0" w:color="auto"/>
                    <w:bottom w:val="none" w:sz="0" w:space="0" w:color="auto"/>
                    <w:right w:val="none" w:sz="0" w:space="0" w:color="auto"/>
                  </w:divBdr>
                </w:div>
                <w:div w:id="810486679">
                  <w:marLeft w:val="0"/>
                  <w:marRight w:val="0"/>
                  <w:marTop w:val="0"/>
                  <w:marBottom w:val="0"/>
                  <w:divBdr>
                    <w:top w:val="none" w:sz="0" w:space="0" w:color="auto"/>
                    <w:left w:val="none" w:sz="0" w:space="0" w:color="auto"/>
                    <w:bottom w:val="none" w:sz="0" w:space="0" w:color="auto"/>
                    <w:right w:val="none" w:sz="0" w:space="0" w:color="auto"/>
                  </w:divBdr>
                </w:div>
                <w:div w:id="961955917">
                  <w:marLeft w:val="0"/>
                  <w:marRight w:val="0"/>
                  <w:marTop w:val="0"/>
                  <w:marBottom w:val="0"/>
                  <w:divBdr>
                    <w:top w:val="none" w:sz="0" w:space="0" w:color="auto"/>
                    <w:left w:val="none" w:sz="0" w:space="0" w:color="auto"/>
                    <w:bottom w:val="none" w:sz="0" w:space="0" w:color="auto"/>
                    <w:right w:val="none" w:sz="0" w:space="0" w:color="auto"/>
                  </w:divBdr>
                </w:div>
                <w:div w:id="1384132333">
                  <w:marLeft w:val="0"/>
                  <w:marRight w:val="0"/>
                  <w:marTop w:val="0"/>
                  <w:marBottom w:val="0"/>
                  <w:divBdr>
                    <w:top w:val="none" w:sz="0" w:space="0" w:color="auto"/>
                    <w:left w:val="none" w:sz="0" w:space="0" w:color="auto"/>
                    <w:bottom w:val="none" w:sz="0" w:space="0" w:color="auto"/>
                    <w:right w:val="none" w:sz="0" w:space="0" w:color="auto"/>
                  </w:divBdr>
                </w:div>
                <w:div w:id="1371110010">
                  <w:marLeft w:val="0"/>
                  <w:marRight w:val="0"/>
                  <w:marTop w:val="0"/>
                  <w:marBottom w:val="0"/>
                  <w:divBdr>
                    <w:top w:val="none" w:sz="0" w:space="0" w:color="auto"/>
                    <w:left w:val="none" w:sz="0" w:space="0" w:color="auto"/>
                    <w:bottom w:val="none" w:sz="0" w:space="0" w:color="auto"/>
                    <w:right w:val="none" w:sz="0" w:space="0" w:color="auto"/>
                  </w:divBdr>
                </w:div>
                <w:div w:id="1449737072">
                  <w:marLeft w:val="0"/>
                  <w:marRight w:val="0"/>
                  <w:marTop w:val="0"/>
                  <w:marBottom w:val="0"/>
                  <w:divBdr>
                    <w:top w:val="none" w:sz="0" w:space="0" w:color="auto"/>
                    <w:left w:val="none" w:sz="0" w:space="0" w:color="auto"/>
                    <w:bottom w:val="none" w:sz="0" w:space="0" w:color="auto"/>
                    <w:right w:val="none" w:sz="0" w:space="0" w:color="auto"/>
                  </w:divBdr>
                </w:div>
                <w:div w:id="1580409618">
                  <w:marLeft w:val="0"/>
                  <w:marRight w:val="0"/>
                  <w:marTop w:val="0"/>
                  <w:marBottom w:val="0"/>
                  <w:divBdr>
                    <w:top w:val="none" w:sz="0" w:space="0" w:color="auto"/>
                    <w:left w:val="none" w:sz="0" w:space="0" w:color="auto"/>
                    <w:bottom w:val="none" w:sz="0" w:space="0" w:color="auto"/>
                    <w:right w:val="none" w:sz="0" w:space="0" w:color="auto"/>
                  </w:divBdr>
                </w:div>
                <w:div w:id="1838962929">
                  <w:marLeft w:val="0"/>
                  <w:marRight w:val="0"/>
                  <w:marTop w:val="0"/>
                  <w:marBottom w:val="0"/>
                  <w:divBdr>
                    <w:top w:val="none" w:sz="0" w:space="0" w:color="auto"/>
                    <w:left w:val="none" w:sz="0" w:space="0" w:color="auto"/>
                    <w:bottom w:val="none" w:sz="0" w:space="0" w:color="auto"/>
                    <w:right w:val="none" w:sz="0" w:space="0" w:color="auto"/>
                  </w:divBdr>
                </w:div>
                <w:div w:id="782647660">
                  <w:marLeft w:val="0"/>
                  <w:marRight w:val="0"/>
                  <w:marTop w:val="0"/>
                  <w:marBottom w:val="0"/>
                  <w:divBdr>
                    <w:top w:val="none" w:sz="0" w:space="0" w:color="auto"/>
                    <w:left w:val="none" w:sz="0" w:space="0" w:color="auto"/>
                    <w:bottom w:val="none" w:sz="0" w:space="0" w:color="auto"/>
                    <w:right w:val="none" w:sz="0" w:space="0" w:color="auto"/>
                  </w:divBdr>
                </w:div>
                <w:div w:id="1660500918">
                  <w:marLeft w:val="0"/>
                  <w:marRight w:val="0"/>
                  <w:marTop w:val="0"/>
                  <w:marBottom w:val="0"/>
                  <w:divBdr>
                    <w:top w:val="none" w:sz="0" w:space="0" w:color="auto"/>
                    <w:left w:val="none" w:sz="0" w:space="0" w:color="auto"/>
                    <w:bottom w:val="none" w:sz="0" w:space="0" w:color="auto"/>
                    <w:right w:val="none" w:sz="0" w:space="0" w:color="auto"/>
                  </w:divBdr>
                </w:div>
                <w:div w:id="1617177356">
                  <w:marLeft w:val="0"/>
                  <w:marRight w:val="0"/>
                  <w:marTop w:val="0"/>
                  <w:marBottom w:val="0"/>
                  <w:divBdr>
                    <w:top w:val="none" w:sz="0" w:space="0" w:color="auto"/>
                    <w:left w:val="none" w:sz="0" w:space="0" w:color="auto"/>
                    <w:bottom w:val="none" w:sz="0" w:space="0" w:color="auto"/>
                    <w:right w:val="none" w:sz="0" w:space="0" w:color="auto"/>
                  </w:divBdr>
                </w:div>
                <w:div w:id="2081054427">
                  <w:marLeft w:val="0"/>
                  <w:marRight w:val="0"/>
                  <w:marTop w:val="0"/>
                  <w:marBottom w:val="0"/>
                  <w:divBdr>
                    <w:top w:val="none" w:sz="0" w:space="0" w:color="auto"/>
                    <w:left w:val="none" w:sz="0" w:space="0" w:color="auto"/>
                    <w:bottom w:val="none" w:sz="0" w:space="0" w:color="auto"/>
                    <w:right w:val="none" w:sz="0" w:space="0" w:color="auto"/>
                  </w:divBdr>
                </w:div>
                <w:div w:id="217715070">
                  <w:marLeft w:val="0"/>
                  <w:marRight w:val="0"/>
                  <w:marTop w:val="0"/>
                  <w:marBottom w:val="0"/>
                  <w:divBdr>
                    <w:top w:val="none" w:sz="0" w:space="0" w:color="auto"/>
                    <w:left w:val="none" w:sz="0" w:space="0" w:color="auto"/>
                    <w:bottom w:val="none" w:sz="0" w:space="0" w:color="auto"/>
                    <w:right w:val="none" w:sz="0" w:space="0" w:color="auto"/>
                  </w:divBdr>
                </w:div>
                <w:div w:id="634413195">
                  <w:marLeft w:val="0"/>
                  <w:marRight w:val="0"/>
                  <w:marTop w:val="0"/>
                  <w:marBottom w:val="0"/>
                  <w:divBdr>
                    <w:top w:val="none" w:sz="0" w:space="0" w:color="auto"/>
                    <w:left w:val="none" w:sz="0" w:space="0" w:color="auto"/>
                    <w:bottom w:val="none" w:sz="0" w:space="0" w:color="auto"/>
                    <w:right w:val="none" w:sz="0" w:space="0" w:color="auto"/>
                  </w:divBdr>
                </w:div>
                <w:div w:id="1410881183">
                  <w:marLeft w:val="0"/>
                  <w:marRight w:val="0"/>
                  <w:marTop w:val="0"/>
                  <w:marBottom w:val="0"/>
                  <w:divBdr>
                    <w:top w:val="none" w:sz="0" w:space="0" w:color="auto"/>
                    <w:left w:val="none" w:sz="0" w:space="0" w:color="auto"/>
                    <w:bottom w:val="none" w:sz="0" w:space="0" w:color="auto"/>
                    <w:right w:val="none" w:sz="0" w:space="0" w:color="auto"/>
                  </w:divBdr>
                </w:div>
                <w:div w:id="1180580140">
                  <w:marLeft w:val="0"/>
                  <w:marRight w:val="0"/>
                  <w:marTop w:val="0"/>
                  <w:marBottom w:val="0"/>
                  <w:divBdr>
                    <w:top w:val="none" w:sz="0" w:space="0" w:color="auto"/>
                    <w:left w:val="none" w:sz="0" w:space="0" w:color="auto"/>
                    <w:bottom w:val="none" w:sz="0" w:space="0" w:color="auto"/>
                    <w:right w:val="none" w:sz="0" w:space="0" w:color="auto"/>
                  </w:divBdr>
                </w:div>
                <w:div w:id="1895307602">
                  <w:marLeft w:val="0"/>
                  <w:marRight w:val="0"/>
                  <w:marTop w:val="0"/>
                  <w:marBottom w:val="0"/>
                  <w:divBdr>
                    <w:top w:val="none" w:sz="0" w:space="0" w:color="auto"/>
                    <w:left w:val="none" w:sz="0" w:space="0" w:color="auto"/>
                    <w:bottom w:val="none" w:sz="0" w:space="0" w:color="auto"/>
                    <w:right w:val="none" w:sz="0" w:space="0" w:color="auto"/>
                  </w:divBdr>
                </w:div>
                <w:div w:id="1808548588">
                  <w:marLeft w:val="0"/>
                  <w:marRight w:val="0"/>
                  <w:marTop w:val="0"/>
                  <w:marBottom w:val="0"/>
                  <w:divBdr>
                    <w:top w:val="none" w:sz="0" w:space="0" w:color="auto"/>
                    <w:left w:val="none" w:sz="0" w:space="0" w:color="auto"/>
                    <w:bottom w:val="none" w:sz="0" w:space="0" w:color="auto"/>
                    <w:right w:val="none" w:sz="0" w:space="0" w:color="auto"/>
                  </w:divBdr>
                </w:div>
                <w:div w:id="1669752784">
                  <w:marLeft w:val="0"/>
                  <w:marRight w:val="0"/>
                  <w:marTop w:val="0"/>
                  <w:marBottom w:val="0"/>
                  <w:divBdr>
                    <w:top w:val="none" w:sz="0" w:space="0" w:color="auto"/>
                    <w:left w:val="none" w:sz="0" w:space="0" w:color="auto"/>
                    <w:bottom w:val="none" w:sz="0" w:space="0" w:color="auto"/>
                    <w:right w:val="none" w:sz="0" w:space="0" w:color="auto"/>
                  </w:divBdr>
                </w:div>
                <w:div w:id="927888233">
                  <w:marLeft w:val="0"/>
                  <w:marRight w:val="0"/>
                  <w:marTop w:val="0"/>
                  <w:marBottom w:val="0"/>
                  <w:divBdr>
                    <w:top w:val="none" w:sz="0" w:space="0" w:color="auto"/>
                    <w:left w:val="none" w:sz="0" w:space="0" w:color="auto"/>
                    <w:bottom w:val="none" w:sz="0" w:space="0" w:color="auto"/>
                    <w:right w:val="none" w:sz="0" w:space="0" w:color="auto"/>
                  </w:divBdr>
                </w:div>
                <w:div w:id="868226478">
                  <w:marLeft w:val="0"/>
                  <w:marRight w:val="0"/>
                  <w:marTop w:val="0"/>
                  <w:marBottom w:val="0"/>
                  <w:divBdr>
                    <w:top w:val="none" w:sz="0" w:space="0" w:color="auto"/>
                    <w:left w:val="none" w:sz="0" w:space="0" w:color="auto"/>
                    <w:bottom w:val="none" w:sz="0" w:space="0" w:color="auto"/>
                    <w:right w:val="none" w:sz="0" w:space="0" w:color="auto"/>
                  </w:divBdr>
                </w:div>
                <w:div w:id="1334182115">
                  <w:marLeft w:val="0"/>
                  <w:marRight w:val="0"/>
                  <w:marTop w:val="0"/>
                  <w:marBottom w:val="0"/>
                  <w:divBdr>
                    <w:top w:val="none" w:sz="0" w:space="0" w:color="auto"/>
                    <w:left w:val="none" w:sz="0" w:space="0" w:color="auto"/>
                    <w:bottom w:val="none" w:sz="0" w:space="0" w:color="auto"/>
                    <w:right w:val="none" w:sz="0" w:space="0" w:color="auto"/>
                  </w:divBdr>
                </w:div>
                <w:div w:id="39257266">
                  <w:marLeft w:val="0"/>
                  <w:marRight w:val="0"/>
                  <w:marTop w:val="0"/>
                  <w:marBottom w:val="0"/>
                  <w:divBdr>
                    <w:top w:val="none" w:sz="0" w:space="0" w:color="auto"/>
                    <w:left w:val="none" w:sz="0" w:space="0" w:color="auto"/>
                    <w:bottom w:val="none" w:sz="0" w:space="0" w:color="auto"/>
                    <w:right w:val="none" w:sz="0" w:space="0" w:color="auto"/>
                  </w:divBdr>
                </w:div>
                <w:div w:id="831603757">
                  <w:marLeft w:val="0"/>
                  <w:marRight w:val="0"/>
                  <w:marTop w:val="0"/>
                  <w:marBottom w:val="0"/>
                  <w:divBdr>
                    <w:top w:val="none" w:sz="0" w:space="0" w:color="auto"/>
                    <w:left w:val="none" w:sz="0" w:space="0" w:color="auto"/>
                    <w:bottom w:val="none" w:sz="0" w:space="0" w:color="auto"/>
                    <w:right w:val="none" w:sz="0" w:space="0" w:color="auto"/>
                  </w:divBdr>
                </w:div>
                <w:div w:id="2109308211">
                  <w:marLeft w:val="0"/>
                  <w:marRight w:val="0"/>
                  <w:marTop w:val="0"/>
                  <w:marBottom w:val="0"/>
                  <w:divBdr>
                    <w:top w:val="none" w:sz="0" w:space="0" w:color="auto"/>
                    <w:left w:val="none" w:sz="0" w:space="0" w:color="auto"/>
                    <w:bottom w:val="none" w:sz="0" w:space="0" w:color="auto"/>
                    <w:right w:val="none" w:sz="0" w:space="0" w:color="auto"/>
                  </w:divBdr>
                </w:div>
                <w:div w:id="1182862316">
                  <w:marLeft w:val="0"/>
                  <w:marRight w:val="0"/>
                  <w:marTop w:val="0"/>
                  <w:marBottom w:val="0"/>
                  <w:divBdr>
                    <w:top w:val="none" w:sz="0" w:space="0" w:color="auto"/>
                    <w:left w:val="none" w:sz="0" w:space="0" w:color="auto"/>
                    <w:bottom w:val="none" w:sz="0" w:space="0" w:color="auto"/>
                    <w:right w:val="none" w:sz="0" w:space="0" w:color="auto"/>
                  </w:divBdr>
                </w:div>
                <w:div w:id="1972980326">
                  <w:marLeft w:val="0"/>
                  <w:marRight w:val="0"/>
                  <w:marTop w:val="0"/>
                  <w:marBottom w:val="0"/>
                  <w:divBdr>
                    <w:top w:val="none" w:sz="0" w:space="0" w:color="auto"/>
                    <w:left w:val="none" w:sz="0" w:space="0" w:color="auto"/>
                    <w:bottom w:val="none" w:sz="0" w:space="0" w:color="auto"/>
                    <w:right w:val="none" w:sz="0" w:space="0" w:color="auto"/>
                  </w:divBdr>
                </w:div>
                <w:div w:id="938948208">
                  <w:marLeft w:val="0"/>
                  <w:marRight w:val="0"/>
                  <w:marTop w:val="0"/>
                  <w:marBottom w:val="0"/>
                  <w:divBdr>
                    <w:top w:val="none" w:sz="0" w:space="0" w:color="auto"/>
                    <w:left w:val="none" w:sz="0" w:space="0" w:color="auto"/>
                    <w:bottom w:val="none" w:sz="0" w:space="0" w:color="auto"/>
                    <w:right w:val="none" w:sz="0" w:space="0" w:color="auto"/>
                  </w:divBdr>
                </w:div>
                <w:div w:id="1807623662">
                  <w:marLeft w:val="0"/>
                  <w:marRight w:val="0"/>
                  <w:marTop w:val="0"/>
                  <w:marBottom w:val="0"/>
                  <w:divBdr>
                    <w:top w:val="none" w:sz="0" w:space="0" w:color="auto"/>
                    <w:left w:val="none" w:sz="0" w:space="0" w:color="auto"/>
                    <w:bottom w:val="none" w:sz="0" w:space="0" w:color="auto"/>
                    <w:right w:val="none" w:sz="0" w:space="0" w:color="auto"/>
                  </w:divBdr>
                </w:div>
                <w:div w:id="1013919562">
                  <w:marLeft w:val="0"/>
                  <w:marRight w:val="0"/>
                  <w:marTop w:val="0"/>
                  <w:marBottom w:val="0"/>
                  <w:divBdr>
                    <w:top w:val="none" w:sz="0" w:space="0" w:color="auto"/>
                    <w:left w:val="none" w:sz="0" w:space="0" w:color="auto"/>
                    <w:bottom w:val="none" w:sz="0" w:space="0" w:color="auto"/>
                    <w:right w:val="none" w:sz="0" w:space="0" w:color="auto"/>
                  </w:divBdr>
                </w:div>
                <w:div w:id="1026634223">
                  <w:marLeft w:val="0"/>
                  <w:marRight w:val="0"/>
                  <w:marTop w:val="0"/>
                  <w:marBottom w:val="0"/>
                  <w:divBdr>
                    <w:top w:val="none" w:sz="0" w:space="0" w:color="auto"/>
                    <w:left w:val="none" w:sz="0" w:space="0" w:color="auto"/>
                    <w:bottom w:val="none" w:sz="0" w:space="0" w:color="auto"/>
                    <w:right w:val="none" w:sz="0" w:space="0" w:color="auto"/>
                  </w:divBdr>
                </w:div>
                <w:div w:id="820388124">
                  <w:marLeft w:val="0"/>
                  <w:marRight w:val="0"/>
                  <w:marTop w:val="0"/>
                  <w:marBottom w:val="0"/>
                  <w:divBdr>
                    <w:top w:val="none" w:sz="0" w:space="0" w:color="auto"/>
                    <w:left w:val="none" w:sz="0" w:space="0" w:color="auto"/>
                    <w:bottom w:val="none" w:sz="0" w:space="0" w:color="auto"/>
                    <w:right w:val="none" w:sz="0" w:space="0" w:color="auto"/>
                  </w:divBdr>
                </w:div>
                <w:div w:id="106688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74757">
          <w:marLeft w:val="0"/>
          <w:marRight w:val="0"/>
          <w:marTop w:val="0"/>
          <w:marBottom w:val="0"/>
          <w:divBdr>
            <w:top w:val="none" w:sz="0" w:space="0" w:color="auto"/>
            <w:left w:val="none" w:sz="0" w:space="0" w:color="auto"/>
            <w:bottom w:val="none" w:sz="0" w:space="0" w:color="auto"/>
            <w:right w:val="none" w:sz="0" w:space="0" w:color="auto"/>
          </w:divBdr>
          <w:divsChild>
            <w:div w:id="10184702">
              <w:marLeft w:val="0"/>
              <w:marRight w:val="0"/>
              <w:marTop w:val="0"/>
              <w:marBottom w:val="0"/>
              <w:divBdr>
                <w:top w:val="none" w:sz="0" w:space="0" w:color="auto"/>
                <w:left w:val="none" w:sz="0" w:space="0" w:color="auto"/>
                <w:bottom w:val="none" w:sz="0" w:space="0" w:color="auto"/>
                <w:right w:val="none" w:sz="0" w:space="0" w:color="auto"/>
              </w:divBdr>
              <w:divsChild>
                <w:div w:id="1741949009">
                  <w:marLeft w:val="0"/>
                  <w:marRight w:val="0"/>
                  <w:marTop w:val="0"/>
                  <w:marBottom w:val="0"/>
                  <w:divBdr>
                    <w:top w:val="none" w:sz="0" w:space="0" w:color="auto"/>
                    <w:left w:val="none" w:sz="0" w:space="0" w:color="auto"/>
                    <w:bottom w:val="none" w:sz="0" w:space="0" w:color="auto"/>
                    <w:right w:val="none" w:sz="0" w:space="0" w:color="auto"/>
                  </w:divBdr>
                </w:div>
                <w:div w:id="396897924">
                  <w:marLeft w:val="0"/>
                  <w:marRight w:val="0"/>
                  <w:marTop w:val="0"/>
                  <w:marBottom w:val="0"/>
                  <w:divBdr>
                    <w:top w:val="none" w:sz="0" w:space="0" w:color="auto"/>
                    <w:left w:val="none" w:sz="0" w:space="0" w:color="auto"/>
                    <w:bottom w:val="none" w:sz="0" w:space="0" w:color="auto"/>
                    <w:right w:val="none" w:sz="0" w:space="0" w:color="auto"/>
                  </w:divBdr>
                </w:div>
                <w:div w:id="596251737">
                  <w:marLeft w:val="0"/>
                  <w:marRight w:val="0"/>
                  <w:marTop w:val="0"/>
                  <w:marBottom w:val="0"/>
                  <w:divBdr>
                    <w:top w:val="none" w:sz="0" w:space="0" w:color="auto"/>
                    <w:left w:val="none" w:sz="0" w:space="0" w:color="auto"/>
                    <w:bottom w:val="none" w:sz="0" w:space="0" w:color="auto"/>
                    <w:right w:val="none" w:sz="0" w:space="0" w:color="auto"/>
                  </w:divBdr>
                </w:div>
                <w:div w:id="378434876">
                  <w:marLeft w:val="0"/>
                  <w:marRight w:val="0"/>
                  <w:marTop w:val="0"/>
                  <w:marBottom w:val="0"/>
                  <w:divBdr>
                    <w:top w:val="none" w:sz="0" w:space="0" w:color="auto"/>
                    <w:left w:val="none" w:sz="0" w:space="0" w:color="auto"/>
                    <w:bottom w:val="none" w:sz="0" w:space="0" w:color="auto"/>
                    <w:right w:val="none" w:sz="0" w:space="0" w:color="auto"/>
                  </w:divBdr>
                </w:div>
                <w:div w:id="749734119">
                  <w:marLeft w:val="0"/>
                  <w:marRight w:val="0"/>
                  <w:marTop w:val="0"/>
                  <w:marBottom w:val="0"/>
                  <w:divBdr>
                    <w:top w:val="none" w:sz="0" w:space="0" w:color="auto"/>
                    <w:left w:val="none" w:sz="0" w:space="0" w:color="auto"/>
                    <w:bottom w:val="none" w:sz="0" w:space="0" w:color="auto"/>
                    <w:right w:val="none" w:sz="0" w:space="0" w:color="auto"/>
                  </w:divBdr>
                </w:div>
                <w:div w:id="123087349">
                  <w:marLeft w:val="0"/>
                  <w:marRight w:val="0"/>
                  <w:marTop w:val="0"/>
                  <w:marBottom w:val="0"/>
                  <w:divBdr>
                    <w:top w:val="none" w:sz="0" w:space="0" w:color="auto"/>
                    <w:left w:val="none" w:sz="0" w:space="0" w:color="auto"/>
                    <w:bottom w:val="none" w:sz="0" w:space="0" w:color="auto"/>
                    <w:right w:val="none" w:sz="0" w:space="0" w:color="auto"/>
                  </w:divBdr>
                </w:div>
                <w:div w:id="1084255864">
                  <w:marLeft w:val="0"/>
                  <w:marRight w:val="0"/>
                  <w:marTop w:val="0"/>
                  <w:marBottom w:val="0"/>
                  <w:divBdr>
                    <w:top w:val="none" w:sz="0" w:space="0" w:color="auto"/>
                    <w:left w:val="none" w:sz="0" w:space="0" w:color="auto"/>
                    <w:bottom w:val="none" w:sz="0" w:space="0" w:color="auto"/>
                    <w:right w:val="none" w:sz="0" w:space="0" w:color="auto"/>
                  </w:divBdr>
                </w:div>
                <w:div w:id="637760805">
                  <w:marLeft w:val="0"/>
                  <w:marRight w:val="0"/>
                  <w:marTop w:val="0"/>
                  <w:marBottom w:val="0"/>
                  <w:divBdr>
                    <w:top w:val="none" w:sz="0" w:space="0" w:color="auto"/>
                    <w:left w:val="none" w:sz="0" w:space="0" w:color="auto"/>
                    <w:bottom w:val="none" w:sz="0" w:space="0" w:color="auto"/>
                    <w:right w:val="none" w:sz="0" w:space="0" w:color="auto"/>
                  </w:divBdr>
                </w:div>
                <w:div w:id="984240917">
                  <w:marLeft w:val="0"/>
                  <w:marRight w:val="0"/>
                  <w:marTop w:val="0"/>
                  <w:marBottom w:val="0"/>
                  <w:divBdr>
                    <w:top w:val="none" w:sz="0" w:space="0" w:color="auto"/>
                    <w:left w:val="none" w:sz="0" w:space="0" w:color="auto"/>
                    <w:bottom w:val="none" w:sz="0" w:space="0" w:color="auto"/>
                    <w:right w:val="none" w:sz="0" w:space="0" w:color="auto"/>
                  </w:divBdr>
                </w:div>
                <w:div w:id="2100785295">
                  <w:marLeft w:val="0"/>
                  <w:marRight w:val="0"/>
                  <w:marTop w:val="0"/>
                  <w:marBottom w:val="0"/>
                  <w:divBdr>
                    <w:top w:val="none" w:sz="0" w:space="0" w:color="auto"/>
                    <w:left w:val="none" w:sz="0" w:space="0" w:color="auto"/>
                    <w:bottom w:val="none" w:sz="0" w:space="0" w:color="auto"/>
                    <w:right w:val="none" w:sz="0" w:space="0" w:color="auto"/>
                  </w:divBdr>
                </w:div>
                <w:div w:id="1427573737">
                  <w:marLeft w:val="0"/>
                  <w:marRight w:val="0"/>
                  <w:marTop w:val="0"/>
                  <w:marBottom w:val="0"/>
                  <w:divBdr>
                    <w:top w:val="none" w:sz="0" w:space="0" w:color="auto"/>
                    <w:left w:val="none" w:sz="0" w:space="0" w:color="auto"/>
                    <w:bottom w:val="none" w:sz="0" w:space="0" w:color="auto"/>
                    <w:right w:val="none" w:sz="0" w:space="0" w:color="auto"/>
                  </w:divBdr>
                </w:div>
                <w:div w:id="16658088">
                  <w:marLeft w:val="0"/>
                  <w:marRight w:val="0"/>
                  <w:marTop w:val="0"/>
                  <w:marBottom w:val="0"/>
                  <w:divBdr>
                    <w:top w:val="none" w:sz="0" w:space="0" w:color="auto"/>
                    <w:left w:val="none" w:sz="0" w:space="0" w:color="auto"/>
                    <w:bottom w:val="none" w:sz="0" w:space="0" w:color="auto"/>
                    <w:right w:val="none" w:sz="0" w:space="0" w:color="auto"/>
                  </w:divBdr>
                </w:div>
                <w:div w:id="20251671">
                  <w:marLeft w:val="0"/>
                  <w:marRight w:val="0"/>
                  <w:marTop w:val="0"/>
                  <w:marBottom w:val="0"/>
                  <w:divBdr>
                    <w:top w:val="none" w:sz="0" w:space="0" w:color="auto"/>
                    <w:left w:val="none" w:sz="0" w:space="0" w:color="auto"/>
                    <w:bottom w:val="none" w:sz="0" w:space="0" w:color="auto"/>
                    <w:right w:val="none" w:sz="0" w:space="0" w:color="auto"/>
                  </w:divBdr>
                </w:div>
                <w:div w:id="2030372269">
                  <w:marLeft w:val="0"/>
                  <w:marRight w:val="0"/>
                  <w:marTop w:val="0"/>
                  <w:marBottom w:val="0"/>
                  <w:divBdr>
                    <w:top w:val="none" w:sz="0" w:space="0" w:color="auto"/>
                    <w:left w:val="none" w:sz="0" w:space="0" w:color="auto"/>
                    <w:bottom w:val="none" w:sz="0" w:space="0" w:color="auto"/>
                    <w:right w:val="none" w:sz="0" w:space="0" w:color="auto"/>
                  </w:divBdr>
                </w:div>
                <w:div w:id="1418285998">
                  <w:marLeft w:val="0"/>
                  <w:marRight w:val="0"/>
                  <w:marTop w:val="0"/>
                  <w:marBottom w:val="0"/>
                  <w:divBdr>
                    <w:top w:val="none" w:sz="0" w:space="0" w:color="auto"/>
                    <w:left w:val="none" w:sz="0" w:space="0" w:color="auto"/>
                    <w:bottom w:val="none" w:sz="0" w:space="0" w:color="auto"/>
                    <w:right w:val="none" w:sz="0" w:space="0" w:color="auto"/>
                  </w:divBdr>
                </w:div>
                <w:div w:id="1611471549">
                  <w:marLeft w:val="0"/>
                  <w:marRight w:val="0"/>
                  <w:marTop w:val="0"/>
                  <w:marBottom w:val="0"/>
                  <w:divBdr>
                    <w:top w:val="none" w:sz="0" w:space="0" w:color="auto"/>
                    <w:left w:val="none" w:sz="0" w:space="0" w:color="auto"/>
                    <w:bottom w:val="none" w:sz="0" w:space="0" w:color="auto"/>
                    <w:right w:val="none" w:sz="0" w:space="0" w:color="auto"/>
                  </w:divBdr>
                </w:div>
                <w:div w:id="1535458946">
                  <w:marLeft w:val="0"/>
                  <w:marRight w:val="0"/>
                  <w:marTop w:val="0"/>
                  <w:marBottom w:val="0"/>
                  <w:divBdr>
                    <w:top w:val="none" w:sz="0" w:space="0" w:color="auto"/>
                    <w:left w:val="none" w:sz="0" w:space="0" w:color="auto"/>
                    <w:bottom w:val="none" w:sz="0" w:space="0" w:color="auto"/>
                    <w:right w:val="none" w:sz="0" w:space="0" w:color="auto"/>
                  </w:divBdr>
                </w:div>
                <w:div w:id="564413371">
                  <w:marLeft w:val="0"/>
                  <w:marRight w:val="0"/>
                  <w:marTop w:val="0"/>
                  <w:marBottom w:val="0"/>
                  <w:divBdr>
                    <w:top w:val="none" w:sz="0" w:space="0" w:color="auto"/>
                    <w:left w:val="none" w:sz="0" w:space="0" w:color="auto"/>
                    <w:bottom w:val="none" w:sz="0" w:space="0" w:color="auto"/>
                    <w:right w:val="none" w:sz="0" w:space="0" w:color="auto"/>
                  </w:divBdr>
                </w:div>
                <w:div w:id="1843663047">
                  <w:marLeft w:val="0"/>
                  <w:marRight w:val="0"/>
                  <w:marTop w:val="0"/>
                  <w:marBottom w:val="0"/>
                  <w:divBdr>
                    <w:top w:val="none" w:sz="0" w:space="0" w:color="auto"/>
                    <w:left w:val="none" w:sz="0" w:space="0" w:color="auto"/>
                    <w:bottom w:val="none" w:sz="0" w:space="0" w:color="auto"/>
                    <w:right w:val="none" w:sz="0" w:space="0" w:color="auto"/>
                  </w:divBdr>
                </w:div>
                <w:div w:id="1086922556">
                  <w:marLeft w:val="0"/>
                  <w:marRight w:val="0"/>
                  <w:marTop w:val="0"/>
                  <w:marBottom w:val="0"/>
                  <w:divBdr>
                    <w:top w:val="none" w:sz="0" w:space="0" w:color="auto"/>
                    <w:left w:val="none" w:sz="0" w:space="0" w:color="auto"/>
                    <w:bottom w:val="none" w:sz="0" w:space="0" w:color="auto"/>
                    <w:right w:val="none" w:sz="0" w:space="0" w:color="auto"/>
                  </w:divBdr>
                </w:div>
                <w:div w:id="1437286031">
                  <w:marLeft w:val="0"/>
                  <w:marRight w:val="0"/>
                  <w:marTop w:val="0"/>
                  <w:marBottom w:val="0"/>
                  <w:divBdr>
                    <w:top w:val="none" w:sz="0" w:space="0" w:color="auto"/>
                    <w:left w:val="none" w:sz="0" w:space="0" w:color="auto"/>
                    <w:bottom w:val="none" w:sz="0" w:space="0" w:color="auto"/>
                    <w:right w:val="none" w:sz="0" w:space="0" w:color="auto"/>
                  </w:divBdr>
                </w:div>
                <w:div w:id="148911139">
                  <w:marLeft w:val="0"/>
                  <w:marRight w:val="0"/>
                  <w:marTop w:val="0"/>
                  <w:marBottom w:val="0"/>
                  <w:divBdr>
                    <w:top w:val="none" w:sz="0" w:space="0" w:color="auto"/>
                    <w:left w:val="none" w:sz="0" w:space="0" w:color="auto"/>
                    <w:bottom w:val="none" w:sz="0" w:space="0" w:color="auto"/>
                    <w:right w:val="none" w:sz="0" w:space="0" w:color="auto"/>
                  </w:divBdr>
                </w:div>
                <w:div w:id="744641948">
                  <w:marLeft w:val="0"/>
                  <w:marRight w:val="0"/>
                  <w:marTop w:val="0"/>
                  <w:marBottom w:val="0"/>
                  <w:divBdr>
                    <w:top w:val="none" w:sz="0" w:space="0" w:color="auto"/>
                    <w:left w:val="none" w:sz="0" w:space="0" w:color="auto"/>
                    <w:bottom w:val="none" w:sz="0" w:space="0" w:color="auto"/>
                    <w:right w:val="none" w:sz="0" w:space="0" w:color="auto"/>
                  </w:divBdr>
                </w:div>
                <w:div w:id="1793091722">
                  <w:marLeft w:val="0"/>
                  <w:marRight w:val="0"/>
                  <w:marTop w:val="0"/>
                  <w:marBottom w:val="0"/>
                  <w:divBdr>
                    <w:top w:val="none" w:sz="0" w:space="0" w:color="auto"/>
                    <w:left w:val="none" w:sz="0" w:space="0" w:color="auto"/>
                    <w:bottom w:val="none" w:sz="0" w:space="0" w:color="auto"/>
                    <w:right w:val="none" w:sz="0" w:space="0" w:color="auto"/>
                  </w:divBdr>
                </w:div>
                <w:div w:id="428086286">
                  <w:marLeft w:val="0"/>
                  <w:marRight w:val="0"/>
                  <w:marTop w:val="0"/>
                  <w:marBottom w:val="0"/>
                  <w:divBdr>
                    <w:top w:val="none" w:sz="0" w:space="0" w:color="auto"/>
                    <w:left w:val="none" w:sz="0" w:space="0" w:color="auto"/>
                    <w:bottom w:val="none" w:sz="0" w:space="0" w:color="auto"/>
                    <w:right w:val="none" w:sz="0" w:space="0" w:color="auto"/>
                  </w:divBdr>
                </w:div>
                <w:div w:id="1888639576">
                  <w:marLeft w:val="0"/>
                  <w:marRight w:val="0"/>
                  <w:marTop w:val="0"/>
                  <w:marBottom w:val="0"/>
                  <w:divBdr>
                    <w:top w:val="none" w:sz="0" w:space="0" w:color="auto"/>
                    <w:left w:val="none" w:sz="0" w:space="0" w:color="auto"/>
                    <w:bottom w:val="none" w:sz="0" w:space="0" w:color="auto"/>
                    <w:right w:val="none" w:sz="0" w:space="0" w:color="auto"/>
                  </w:divBdr>
                </w:div>
                <w:div w:id="294141626">
                  <w:marLeft w:val="0"/>
                  <w:marRight w:val="0"/>
                  <w:marTop w:val="0"/>
                  <w:marBottom w:val="0"/>
                  <w:divBdr>
                    <w:top w:val="none" w:sz="0" w:space="0" w:color="auto"/>
                    <w:left w:val="none" w:sz="0" w:space="0" w:color="auto"/>
                    <w:bottom w:val="none" w:sz="0" w:space="0" w:color="auto"/>
                    <w:right w:val="none" w:sz="0" w:space="0" w:color="auto"/>
                  </w:divBdr>
                </w:div>
                <w:div w:id="2128547849">
                  <w:marLeft w:val="0"/>
                  <w:marRight w:val="0"/>
                  <w:marTop w:val="0"/>
                  <w:marBottom w:val="0"/>
                  <w:divBdr>
                    <w:top w:val="none" w:sz="0" w:space="0" w:color="auto"/>
                    <w:left w:val="none" w:sz="0" w:space="0" w:color="auto"/>
                    <w:bottom w:val="none" w:sz="0" w:space="0" w:color="auto"/>
                    <w:right w:val="none" w:sz="0" w:space="0" w:color="auto"/>
                  </w:divBdr>
                </w:div>
                <w:div w:id="1178738956">
                  <w:marLeft w:val="0"/>
                  <w:marRight w:val="0"/>
                  <w:marTop w:val="0"/>
                  <w:marBottom w:val="0"/>
                  <w:divBdr>
                    <w:top w:val="none" w:sz="0" w:space="0" w:color="auto"/>
                    <w:left w:val="none" w:sz="0" w:space="0" w:color="auto"/>
                    <w:bottom w:val="none" w:sz="0" w:space="0" w:color="auto"/>
                    <w:right w:val="none" w:sz="0" w:space="0" w:color="auto"/>
                  </w:divBdr>
                </w:div>
                <w:div w:id="1799637850">
                  <w:marLeft w:val="0"/>
                  <w:marRight w:val="0"/>
                  <w:marTop w:val="0"/>
                  <w:marBottom w:val="0"/>
                  <w:divBdr>
                    <w:top w:val="none" w:sz="0" w:space="0" w:color="auto"/>
                    <w:left w:val="none" w:sz="0" w:space="0" w:color="auto"/>
                    <w:bottom w:val="none" w:sz="0" w:space="0" w:color="auto"/>
                    <w:right w:val="none" w:sz="0" w:space="0" w:color="auto"/>
                  </w:divBdr>
                </w:div>
                <w:div w:id="1310207505">
                  <w:marLeft w:val="0"/>
                  <w:marRight w:val="0"/>
                  <w:marTop w:val="0"/>
                  <w:marBottom w:val="0"/>
                  <w:divBdr>
                    <w:top w:val="none" w:sz="0" w:space="0" w:color="auto"/>
                    <w:left w:val="none" w:sz="0" w:space="0" w:color="auto"/>
                    <w:bottom w:val="none" w:sz="0" w:space="0" w:color="auto"/>
                    <w:right w:val="none" w:sz="0" w:space="0" w:color="auto"/>
                  </w:divBdr>
                </w:div>
                <w:div w:id="1280533158">
                  <w:marLeft w:val="0"/>
                  <w:marRight w:val="0"/>
                  <w:marTop w:val="0"/>
                  <w:marBottom w:val="0"/>
                  <w:divBdr>
                    <w:top w:val="none" w:sz="0" w:space="0" w:color="auto"/>
                    <w:left w:val="none" w:sz="0" w:space="0" w:color="auto"/>
                    <w:bottom w:val="none" w:sz="0" w:space="0" w:color="auto"/>
                    <w:right w:val="none" w:sz="0" w:space="0" w:color="auto"/>
                  </w:divBdr>
                </w:div>
                <w:div w:id="725110924">
                  <w:marLeft w:val="0"/>
                  <w:marRight w:val="0"/>
                  <w:marTop w:val="0"/>
                  <w:marBottom w:val="0"/>
                  <w:divBdr>
                    <w:top w:val="none" w:sz="0" w:space="0" w:color="auto"/>
                    <w:left w:val="none" w:sz="0" w:space="0" w:color="auto"/>
                    <w:bottom w:val="none" w:sz="0" w:space="0" w:color="auto"/>
                    <w:right w:val="none" w:sz="0" w:space="0" w:color="auto"/>
                  </w:divBdr>
                </w:div>
                <w:div w:id="610674721">
                  <w:marLeft w:val="0"/>
                  <w:marRight w:val="0"/>
                  <w:marTop w:val="0"/>
                  <w:marBottom w:val="0"/>
                  <w:divBdr>
                    <w:top w:val="none" w:sz="0" w:space="0" w:color="auto"/>
                    <w:left w:val="none" w:sz="0" w:space="0" w:color="auto"/>
                    <w:bottom w:val="none" w:sz="0" w:space="0" w:color="auto"/>
                    <w:right w:val="none" w:sz="0" w:space="0" w:color="auto"/>
                  </w:divBdr>
                </w:div>
                <w:div w:id="457526639">
                  <w:marLeft w:val="0"/>
                  <w:marRight w:val="0"/>
                  <w:marTop w:val="0"/>
                  <w:marBottom w:val="0"/>
                  <w:divBdr>
                    <w:top w:val="none" w:sz="0" w:space="0" w:color="auto"/>
                    <w:left w:val="none" w:sz="0" w:space="0" w:color="auto"/>
                    <w:bottom w:val="none" w:sz="0" w:space="0" w:color="auto"/>
                    <w:right w:val="none" w:sz="0" w:space="0" w:color="auto"/>
                  </w:divBdr>
                </w:div>
                <w:div w:id="1295939416">
                  <w:marLeft w:val="0"/>
                  <w:marRight w:val="0"/>
                  <w:marTop w:val="0"/>
                  <w:marBottom w:val="0"/>
                  <w:divBdr>
                    <w:top w:val="none" w:sz="0" w:space="0" w:color="auto"/>
                    <w:left w:val="none" w:sz="0" w:space="0" w:color="auto"/>
                    <w:bottom w:val="none" w:sz="0" w:space="0" w:color="auto"/>
                    <w:right w:val="none" w:sz="0" w:space="0" w:color="auto"/>
                  </w:divBdr>
                </w:div>
                <w:div w:id="597713905">
                  <w:marLeft w:val="0"/>
                  <w:marRight w:val="0"/>
                  <w:marTop w:val="0"/>
                  <w:marBottom w:val="0"/>
                  <w:divBdr>
                    <w:top w:val="none" w:sz="0" w:space="0" w:color="auto"/>
                    <w:left w:val="none" w:sz="0" w:space="0" w:color="auto"/>
                    <w:bottom w:val="none" w:sz="0" w:space="0" w:color="auto"/>
                    <w:right w:val="none" w:sz="0" w:space="0" w:color="auto"/>
                  </w:divBdr>
                </w:div>
                <w:div w:id="943653226">
                  <w:marLeft w:val="0"/>
                  <w:marRight w:val="0"/>
                  <w:marTop w:val="0"/>
                  <w:marBottom w:val="0"/>
                  <w:divBdr>
                    <w:top w:val="none" w:sz="0" w:space="0" w:color="auto"/>
                    <w:left w:val="none" w:sz="0" w:space="0" w:color="auto"/>
                    <w:bottom w:val="none" w:sz="0" w:space="0" w:color="auto"/>
                    <w:right w:val="none" w:sz="0" w:space="0" w:color="auto"/>
                  </w:divBdr>
                </w:div>
                <w:div w:id="1380320267">
                  <w:marLeft w:val="0"/>
                  <w:marRight w:val="0"/>
                  <w:marTop w:val="0"/>
                  <w:marBottom w:val="0"/>
                  <w:divBdr>
                    <w:top w:val="none" w:sz="0" w:space="0" w:color="auto"/>
                    <w:left w:val="none" w:sz="0" w:space="0" w:color="auto"/>
                    <w:bottom w:val="none" w:sz="0" w:space="0" w:color="auto"/>
                    <w:right w:val="none" w:sz="0" w:space="0" w:color="auto"/>
                  </w:divBdr>
                </w:div>
                <w:div w:id="770205543">
                  <w:marLeft w:val="0"/>
                  <w:marRight w:val="0"/>
                  <w:marTop w:val="0"/>
                  <w:marBottom w:val="0"/>
                  <w:divBdr>
                    <w:top w:val="none" w:sz="0" w:space="0" w:color="auto"/>
                    <w:left w:val="none" w:sz="0" w:space="0" w:color="auto"/>
                    <w:bottom w:val="none" w:sz="0" w:space="0" w:color="auto"/>
                    <w:right w:val="none" w:sz="0" w:space="0" w:color="auto"/>
                  </w:divBdr>
                </w:div>
                <w:div w:id="2044475831">
                  <w:marLeft w:val="0"/>
                  <w:marRight w:val="0"/>
                  <w:marTop w:val="0"/>
                  <w:marBottom w:val="0"/>
                  <w:divBdr>
                    <w:top w:val="none" w:sz="0" w:space="0" w:color="auto"/>
                    <w:left w:val="none" w:sz="0" w:space="0" w:color="auto"/>
                    <w:bottom w:val="none" w:sz="0" w:space="0" w:color="auto"/>
                    <w:right w:val="none" w:sz="0" w:space="0" w:color="auto"/>
                  </w:divBdr>
                </w:div>
                <w:div w:id="762074831">
                  <w:marLeft w:val="0"/>
                  <w:marRight w:val="0"/>
                  <w:marTop w:val="0"/>
                  <w:marBottom w:val="0"/>
                  <w:divBdr>
                    <w:top w:val="none" w:sz="0" w:space="0" w:color="auto"/>
                    <w:left w:val="none" w:sz="0" w:space="0" w:color="auto"/>
                    <w:bottom w:val="none" w:sz="0" w:space="0" w:color="auto"/>
                    <w:right w:val="none" w:sz="0" w:space="0" w:color="auto"/>
                  </w:divBdr>
                </w:div>
                <w:div w:id="18673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6137">
      <w:bodyDiv w:val="1"/>
      <w:marLeft w:val="0"/>
      <w:marRight w:val="0"/>
      <w:marTop w:val="0"/>
      <w:marBottom w:val="0"/>
      <w:divBdr>
        <w:top w:val="none" w:sz="0" w:space="0" w:color="auto"/>
        <w:left w:val="none" w:sz="0" w:space="0" w:color="auto"/>
        <w:bottom w:val="none" w:sz="0" w:space="0" w:color="auto"/>
        <w:right w:val="none" w:sz="0" w:space="0" w:color="auto"/>
      </w:divBdr>
    </w:div>
    <w:div w:id="1966885914">
      <w:bodyDiv w:val="1"/>
      <w:marLeft w:val="0"/>
      <w:marRight w:val="0"/>
      <w:marTop w:val="0"/>
      <w:marBottom w:val="0"/>
      <w:divBdr>
        <w:top w:val="none" w:sz="0" w:space="0" w:color="auto"/>
        <w:left w:val="none" w:sz="0" w:space="0" w:color="auto"/>
        <w:bottom w:val="none" w:sz="0" w:space="0" w:color="auto"/>
        <w:right w:val="none" w:sz="0" w:space="0" w:color="auto"/>
      </w:divBdr>
    </w:div>
    <w:div w:id="1967344029">
      <w:bodyDiv w:val="1"/>
      <w:marLeft w:val="0"/>
      <w:marRight w:val="0"/>
      <w:marTop w:val="0"/>
      <w:marBottom w:val="0"/>
      <w:divBdr>
        <w:top w:val="none" w:sz="0" w:space="0" w:color="auto"/>
        <w:left w:val="none" w:sz="0" w:space="0" w:color="auto"/>
        <w:bottom w:val="none" w:sz="0" w:space="0" w:color="auto"/>
        <w:right w:val="none" w:sz="0" w:space="0" w:color="auto"/>
      </w:divBdr>
    </w:div>
    <w:div w:id="1991403763">
      <w:bodyDiv w:val="1"/>
      <w:marLeft w:val="0"/>
      <w:marRight w:val="0"/>
      <w:marTop w:val="0"/>
      <w:marBottom w:val="0"/>
      <w:divBdr>
        <w:top w:val="none" w:sz="0" w:space="0" w:color="auto"/>
        <w:left w:val="none" w:sz="0" w:space="0" w:color="auto"/>
        <w:bottom w:val="none" w:sz="0" w:space="0" w:color="auto"/>
        <w:right w:val="none" w:sz="0" w:space="0" w:color="auto"/>
      </w:divBdr>
    </w:div>
    <w:div w:id="1994672843">
      <w:bodyDiv w:val="1"/>
      <w:marLeft w:val="0"/>
      <w:marRight w:val="0"/>
      <w:marTop w:val="0"/>
      <w:marBottom w:val="0"/>
      <w:divBdr>
        <w:top w:val="none" w:sz="0" w:space="0" w:color="auto"/>
        <w:left w:val="none" w:sz="0" w:space="0" w:color="auto"/>
        <w:bottom w:val="none" w:sz="0" w:space="0" w:color="auto"/>
        <w:right w:val="none" w:sz="0" w:space="0" w:color="auto"/>
      </w:divBdr>
    </w:div>
    <w:div w:id="2000961363">
      <w:bodyDiv w:val="1"/>
      <w:marLeft w:val="0"/>
      <w:marRight w:val="0"/>
      <w:marTop w:val="0"/>
      <w:marBottom w:val="0"/>
      <w:divBdr>
        <w:top w:val="none" w:sz="0" w:space="0" w:color="auto"/>
        <w:left w:val="none" w:sz="0" w:space="0" w:color="auto"/>
        <w:bottom w:val="none" w:sz="0" w:space="0" w:color="auto"/>
        <w:right w:val="none" w:sz="0" w:space="0" w:color="auto"/>
      </w:divBdr>
    </w:div>
    <w:div w:id="2008438060">
      <w:bodyDiv w:val="1"/>
      <w:marLeft w:val="0"/>
      <w:marRight w:val="0"/>
      <w:marTop w:val="0"/>
      <w:marBottom w:val="0"/>
      <w:divBdr>
        <w:top w:val="none" w:sz="0" w:space="0" w:color="auto"/>
        <w:left w:val="none" w:sz="0" w:space="0" w:color="auto"/>
        <w:bottom w:val="none" w:sz="0" w:space="0" w:color="auto"/>
        <w:right w:val="none" w:sz="0" w:space="0" w:color="auto"/>
      </w:divBdr>
    </w:div>
    <w:div w:id="2030520628">
      <w:bodyDiv w:val="1"/>
      <w:marLeft w:val="0"/>
      <w:marRight w:val="0"/>
      <w:marTop w:val="0"/>
      <w:marBottom w:val="0"/>
      <w:divBdr>
        <w:top w:val="none" w:sz="0" w:space="0" w:color="auto"/>
        <w:left w:val="none" w:sz="0" w:space="0" w:color="auto"/>
        <w:bottom w:val="none" w:sz="0" w:space="0" w:color="auto"/>
        <w:right w:val="none" w:sz="0" w:space="0" w:color="auto"/>
      </w:divBdr>
    </w:div>
    <w:div w:id="2033261953">
      <w:bodyDiv w:val="1"/>
      <w:marLeft w:val="0"/>
      <w:marRight w:val="0"/>
      <w:marTop w:val="0"/>
      <w:marBottom w:val="0"/>
      <w:divBdr>
        <w:top w:val="none" w:sz="0" w:space="0" w:color="auto"/>
        <w:left w:val="none" w:sz="0" w:space="0" w:color="auto"/>
        <w:bottom w:val="none" w:sz="0" w:space="0" w:color="auto"/>
        <w:right w:val="none" w:sz="0" w:space="0" w:color="auto"/>
      </w:divBdr>
    </w:div>
    <w:div w:id="2064210772">
      <w:bodyDiv w:val="1"/>
      <w:marLeft w:val="0"/>
      <w:marRight w:val="0"/>
      <w:marTop w:val="0"/>
      <w:marBottom w:val="0"/>
      <w:divBdr>
        <w:top w:val="none" w:sz="0" w:space="0" w:color="auto"/>
        <w:left w:val="none" w:sz="0" w:space="0" w:color="auto"/>
        <w:bottom w:val="none" w:sz="0" w:space="0" w:color="auto"/>
        <w:right w:val="none" w:sz="0" w:space="0" w:color="auto"/>
      </w:divBdr>
    </w:div>
    <w:div w:id="2076707727">
      <w:bodyDiv w:val="1"/>
      <w:marLeft w:val="0"/>
      <w:marRight w:val="0"/>
      <w:marTop w:val="0"/>
      <w:marBottom w:val="0"/>
      <w:divBdr>
        <w:top w:val="none" w:sz="0" w:space="0" w:color="auto"/>
        <w:left w:val="none" w:sz="0" w:space="0" w:color="auto"/>
        <w:bottom w:val="none" w:sz="0" w:space="0" w:color="auto"/>
        <w:right w:val="none" w:sz="0" w:space="0" w:color="auto"/>
      </w:divBdr>
    </w:div>
    <w:div w:id="2098791684">
      <w:bodyDiv w:val="1"/>
      <w:marLeft w:val="0"/>
      <w:marRight w:val="0"/>
      <w:marTop w:val="0"/>
      <w:marBottom w:val="0"/>
      <w:divBdr>
        <w:top w:val="none" w:sz="0" w:space="0" w:color="auto"/>
        <w:left w:val="none" w:sz="0" w:space="0" w:color="auto"/>
        <w:bottom w:val="none" w:sz="0" w:space="0" w:color="auto"/>
        <w:right w:val="none" w:sz="0" w:space="0" w:color="auto"/>
      </w:divBdr>
    </w:div>
    <w:div w:id="2101557335">
      <w:bodyDiv w:val="1"/>
      <w:marLeft w:val="0"/>
      <w:marRight w:val="0"/>
      <w:marTop w:val="0"/>
      <w:marBottom w:val="0"/>
      <w:divBdr>
        <w:top w:val="none" w:sz="0" w:space="0" w:color="auto"/>
        <w:left w:val="none" w:sz="0" w:space="0" w:color="auto"/>
        <w:bottom w:val="none" w:sz="0" w:space="0" w:color="auto"/>
        <w:right w:val="none" w:sz="0" w:space="0" w:color="auto"/>
      </w:divBdr>
    </w:div>
    <w:div w:id="214427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hyperlink" Target="mailto:franc.flutsch@enexis.nl"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mailto:franc.flutsch@enexis.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s://www.enexisgroep.n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corine.van.weijen@enexis.nl" TargetMode="External"/><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mailto:corine.van.weijen@enexis.nl" TargetMode="External"/><Relationship Id="rId28" Type="http://schemas.openxmlformats.org/officeDocument/2006/relationships/hyperlink" Target="https://cbpweb.nl/nl/over-privacy/wetten" TargetMode="External"/><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npuls.nl" TargetMode="External"/><Relationship Id="rId27" Type="http://schemas.openxmlformats.org/officeDocument/2006/relationships/hyperlink" Target="http://www.justis.nl/Producten/gedragsverklaringaanbesteden/hoevraagtueengvaaan/" TargetMode="Externa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nexis Document" ma:contentTypeID="0x010100DD3B5001B5A347A79ECE23E83ED4F41E00BC99BD8893DA184DBE7893A2FE641A9C" ma:contentTypeVersion="9" ma:contentTypeDescription="Een nieuw document maken." ma:contentTypeScope="" ma:versionID="5a4d019cd3fdb0523d65783d46d43012">
  <xsd:schema xmlns:xsd="http://www.w3.org/2001/XMLSchema" xmlns:xs="http://www.w3.org/2001/XMLSchema" xmlns:p="http://schemas.microsoft.com/office/2006/metadata/properties" xmlns:ns2="aa70f4c1-ce55-40e0-906e-d1ce789a9b88" xmlns:ns3="http://schemas.microsoft.com/sharepoint/v3/fields" xmlns:ns4="8a0944f2-2593-40ff-a089-9522e82e046d" targetNamespace="http://schemas.microsoft.com/office/2006/metadata/properties" ma:root="true" ma:fieldsID="ca192453730117c0d4a22fb4bde8b7b4" ns2:_="" ns3:_="" ns4:_="">
    <xsd:import namespace="aa70f4c1-ce55-40e0-906e-d1ce789a9b88"/>
    <xsd:import namespace="http://schemas.microsoft.com/sharepoint/v3/fields"/>
    <xsd:import namespace="8a0944f2-2593-40ff-a089-9522e82e046d"/>
    <xsd:element name="properties">
      <xsd:complexType>
        <xsd:sequence>
          <xsd:element name="documentManagement">
            <xsd:complexType>
              <xsd:all>
                <xsd:element ref="ns2:EnexisOrganizationalUnitTaxHTField0" minOccurs="0"/>
                <xsd:element ref="ns2:TaxCatchAll" minOccurs="0"/>
                <xsd:element ref="ns2:TaxCatchAllLabel" minOccurs="0"/>
                <xsd:element ref="ns2:EnexisProcessTaxHTField0" minOccurs="0"/>
                <xsd:element ref="ns2:EnexisDocumentTypeTaxHTField0" minOccurs="0"/>
                <xsd:element ref="ns2:EnexisIntranetCategoryTaxHTField0" minOccurs="0"/>
                <xsd:element ref="ns2:EnexisAggregationTaxHTField0" minOccurs="0"/>
                <xsd:element ref="ns3:_Status" minOccurs="0"/>
                <xsd:element ref="ns2:TaxKeywordTaxHTField" minOccurs="0"/>
                <xsd:element ref="ns4:Actuele_x0020_vers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0f4c1-ce55-40e0-906e-d1ce789a9b88" elementFormDefault="qualified">
    <xsd:import namespace="http://schemas.microsoft.com/office/2006/documentManagement/types"/>
    <xsd:import namespace="http://schemas.microsoft.com/office/infopath/2007/PartnerControls"/>
    <xsd:element name="EnexisOrganizationalUnitTaxHTField0" ma:index="8" nillable="true" ma:taxonomy="true" ma:internalName="EnexisOrganizationalUnitTaxHTField0" ma:taxonomyFieldName="EnexisOrganizationalUnit" ma:displayName="Bedrijfsonderdeel" ma:readOnly="false" ma:fieldId="{fac53e8b-3079-4343-adcb-ba6eb2d3db06}" ma:sspId="0597a69a-ee4c-46c2-a96f-d1dc3e3bfc17" ma:termSetId="55d9eeb9-1222-483a-84e9-cc97298acaee"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2528e87e-01ad-41be-b219-9e1da9a89f67}" ma:internalName="TaxCatchAll" ma:showField="CatchAllData" ma:web="537ee5da-4751-483d-b6cc-ea29f7d5dbe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2528e87e-01ad-41be-b219-9e1da9a89f67}" ma:internalName="TaxCatchAllLabel" ma:readOnly="true" ma:showField="CatchAllDataLabel" ma:web="537ee5da-4751-483d-b6cc-ea29f7d5dbe3">
      <xsd:complexType>
        <xsd:complexContent>
          <xsd:extension base="dms:MultiChoiceLookup">
            <xsd:sequence>
              <xsd:element name="Value" type="dms:Lookup" maxOccurs="unbounded" minOccurs="0" nillable="true"/>
            </xsd:sequence>
          </xsd:extension>
        </xsd:complexContent>
      </xsd:complexType>
    </xsd:element>
    <xsd:element name="EnexisProcessTaxHTField0" ma:index="12" nillable="true" ma:taxonomy="true" ma:internalName="EnexisProcessTaxHTField0" ma:taxonomyFieldName="EnexisProcess" ma:displayName="Proces" ma:readOnly="false" ma:fieldId="{3ee6b301-486a-4892-ad22-677b0557c91a}" ma:sspId="0597a69a-ee4c-46c2-a96f-d1dc3e3bfc17" ma:termSetId="b1ed992a-e880-4421-8847-8dc6da8e52b6" ma:anchorId="00000000-0000-0000-0000-000000000000" ma:open="false" ma:isKeyword="false">
      <xsd:complexType>
        <xsd:sequence>
          <xsd:element ref="pc:Terms" minOccurs="0" maxOccurs="1"/>
        </xsd:sequence>
      </xsd:complexType>
    </xsd:element>
    <xsd:element name="EnexisDocumentTypeTaxHTField0" ma:index="14" nillable="true" ma:taxonomy="true" ma:internalName="EnexisDocumentTypeTaxHTField0" ma:taxonomyFieldName="EnexisDocumentType" ma:displayName="Documentsoort" ma:readOnly="false" ma:fieldId="{d023b16a-a325-4b82-9bb5-a86bcd2142e6}" ma:sspId="0597a69a-ee4c-46c2-a96f-d1dc3e3bfc17" ma:termSetId="dafcf0b5-847e-42b5-8a0e-73df7650fc52" ma:anchorId="0d3f4e3b-08d6-4706-a16d-0cb11cf4ce0a" ma:open="false" ma:isKeyword="false">
      <xsd:complexType>
        <xsd:sequence>
          <xsd:element ref="pc:Terms" minOccurs="0" maxOccurs="1"/>
        </xsd:sequence>
      </xsd:complexType>
    </xsd:element>
    <xsd:element name="EnexisIntranetCategoryTaxHTField0" ma:index="16" nillable="true" ma:taxonomy="true" ma:internalName="EnexisIntranetCategoryTaxHTField0" ma:taxonomyFieldName="EnexisIntranetCategory" ma:displayName="Intranet Categorie" ma:readOnly="false" ma:fieldId="{acf7d494-6d9f-45ba-8381-eb56b7911ee9}" ma:sspId="0597a69a-ee4c-46c2-a96f-d1dc3e3bfc17" ma:termSetId="dafcf0b5-847e-42b5-8a0e-73df7650fc52" ma:anchorId="05c4db5d-6536-405d-b272-01d7c65a4f2f" ma:open="false" ma:isKeyword="false">
      <xsd:complexType>
        <xsd:sequence>
          <xsd:element ref="pc:Terms" minOccurs="0" maxOccurs="1"/>
        </xsd:sequence>
      </xsd:complexType>
    </xsd:element>
    <xsd:element name="EnexisAggregationTaxHTField0" ma:index="18" nillable="true" ma:taxonomy="true" ma:internalName="EnexisAggregationTaxHTField0" ma:taxonomyFieldName="EnexisAggregation" ma:displayName="Aggregatie" ma:readOnly="false" ma:fieldId="{cfec5e21-10d7-49b3-bc60-a4aabba04136}" ma:sspId="0597a69a-ee4c-46c2-a96f-d1dc3e3bfc17" ma:termSetId="dafcf0b5-847e-42b5-8a0e-73df7650fc52" ma:anchorId="6a37bab3-bc2b-4c08-940d-4ad735fb1074"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Trefwoorden" ma:readOnly="false" ma:fieldId="{23f27201-bee3-471e-b2e7-b64fd8b7ca38}" ma:taxonomyMulti="true" ma:sspId="0597a69a-ee4c-46c2-a96f-d1dc3e3bfc1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0" nillable="true" ma:displayName="Status" ma:default="Niet gestart" ma:hidden="true" ma:internalName="_Status" ma:readOnly="false">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a0944f2-2593-40ff-a089-9522e82e046d" elementFormDefault="qualified">
    <xsd:import namespace="http://schemas.microsoft.com/office/2006/documentManagement/types"/>
    <xsd:import namespace="http://schemas.microsoft.com/office/infopath/2007/PartnerControls"/>
    <xsd:element name="Actuele_x0020_versie" ma:index="23" nillable="true" ma:displayName="Actuele versie" ma:default="1" ma:internalName="Actuele_x0020_versi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0597a69a-ee4c-46c2-a96f-d1dc3e3bfc17" ContentTypeId="0x010100DD3B5001B5A347A79ECE23E83ED4F41E" PreviousValue="false"/>
</file>

<file path=customXml/item4.xml><?xml version="1.0" encoding="utf-8"?>
<p:properties xmlns:p="http://schemas.microsoft.com/office/2006/metadata/properties" xmlns:xsi="http://www.w3.org/2001/XMLSchema-instance" xmlns:pc="http://schemas.microsoft.com/office/infopath/2007/PartnerControls">
  <documentManagement>
    <EnexisOrganizationalUnitTaxHTField0 xmlns="aa70f4c1-ce55-40e0-906e-d1ce789a9b88">
      <Terms xmlns="http://schemas.microsoft.com/office/infopath/2007/PartnerControls"/>
    </EnexisOrganizationalUnitTaxHTField0>
    <EnexisIntranetCategoryTaxHTField0 xmlns="aa70f4c1-ce55-40e0-906e-d1ce789a9b88">
      <Terms xmlns="http://schemas.microsoft.com/office/infopath/2007/PartnerControls"/>
    </EnexisIntranetCategoryTaxHTField0>
    <EnexisAggregationTaxHTField0 xmlns="aa70f4c1-ce55-40e0-906e-d1ce789a9b88">
      <Terms xmlns="http://schemas.microsoft.com/office/infopath/2007/PartnerControls"/>
    </EnexisAggregationTaxHTField0>
    <_Status xmlns="http://schemas.microsoft.com/sharepoint/v3/fields">Niet gestart</_Status>
    <EnexisDocumentTypeTaxHTField0 xmlns="aa70f4c1-ce55-40e0-906e-d1ce789a9b88">
      <Terms xmlns="http://schemas.microsoft.com/office/infopath/2007/PartnerControls"/>
    </EnexisDocumentTypeTaxHTField0>
    <TaxKeywordTaxHTField xmlns="aa70f4c1-ce55-40e0-906e-d1ce789a9b88">
      <Terms xmlns="http://schemas.microsoft.com/office/infopath/2007/PartnerControls"/>
    </TaxKeywordTaxHTField>
    <EnexisProcessTaxHTField0 xmlns="aa70f4c1-ce55-40e0-906e-d1ce789a9b88">
      <Terms xmlns="http://schemas.microsoft.com/office/infopath/2007/PartnerControls"/>
    </EnexisProcessTaxHTField0>
    <TaxCatchAll xmlns="aa70f4c1-ce55-40e0-906e-d1ce789a9b88"/>
    <Actuele_x0020_versie xmlns="8a0944f2-2593-40ff-a089-9522e82e046d">true</Actuele_x0020_versi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1F0B4-DE38-43A5-BCC2-1941FC321B54}">
  <ds:schemaRefs>
    <ds:schemaRef ds:uri="http://schemas.microsoft.com/sharepoint/v3/contenttype/forms"/>
  </ds:schemaRefs>
</ds:datastoreItem>
</file>

<file path=customXml/itemProps2.xml><?xml version="1.0" encoding="utf-8"?>
<ds:datastoreItem xmlns:ds="http://schemas.openxmlformats.org/officeDocument/2006/customXml" ds:itemID="{96B5AE2E-E426-4CCA-AF16-2123D9DC8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0f4c1-ce55-40e0-906e-d1ce789a9b88"/>
    <ds:schemaRef ds:uri="http://schemas.microsoft.com/sharepoint/v3/fields"/>
    <ds:schemaRef ds:uri="8a0944f2-2593-40ff-a089-9522e82e0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D743E-4BA0-400E-97AD-1D7B944AC64B}">
  <ds:schemaRefs>
    <ds:schemaRef ds:uri="Microsoft.SharePoint.Taxonomy.ContentTypeSync"/>
  </ds:schemaRefs>
</ds:datastoreItem>
</file>

<file path=customXml/itemProps4.xml><?xml version="1.0" encoding="utf-8"?>
<ds:datastoreItem xmlns:ds="http://schemas.openxmlformats.org/officeDocument/2006/customXml" ds:itemID="{B6B53E46-EC76-48EA-A2A6-1E0FF91F642E}">
  <ds:schemaRefs>
    <ds:schemaRef ds:uri="http://schemas.microsoft.com/office/2006/metadata/properties"/>
    <ds:schemaRef ds:uri="http://schemas.microsoft.com/office/infopath/2007/PartnerControls"/>
    <ds:schemaRef ds:uri="aa70f4c1-ce55-40e0-906e-d1ce789a9b88"/>
    <ds:schemaRef ds:uri="http://schemas.microsoft.com/sharepoint/v3/fields"/>
    <ds:schemaRef ds:uri="8a0944f2-2593-40ff-a089-9522e82e046d"/>
  </ds:schemaRefs>
</ds:datastoreItem>
</file>

<file path=customXml/itemProps5.xml><?xml version="1.0" encoding="utf-8"?>
<ds:datastoreItem xmlns:ds="http://schemas.openxmlformats.org/officeDocument/2006/customXml" ds:itemID="{4A00F5EA-4C13-461E-9A78-AA8ADAA6A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13820</Words>
  <Characters>76013</Characters>
  <Application>Microsoft Office Word</Application>
  <DocSecurity>0</DocSecurity>
  <Lines>633</Lines>
  <Paragraphs>179</Paragraphs>
  <ScaleCrop>false</ScaleCrop>
  <HeadingPairs>
    <vt:vector size="2" baseType="variant">
      <vt:variant>
        <vt:lpstr>Titel</vt:lpstr>
      </vt:variant>
      <vt:variant>
        <vt:i4>1</vt:i4>
      </vt:variant>
    </vt:vector>
  </HeadingPairs>
  <TitlesOfParts>
    <vt:vector size="1" baseType="lpstr">
      <vt:lpstr>Uitnodiging tot Inschrijving</vt:lpstr>
    </vt:vector>
  </TitlesOfParts>
  <Company>Enexis</Company>
  <LinksUpToDate>false</LinksUpToDate>
  <CharactersWithSpaces>89654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 tot Inschrijving</dc:title>
  <dc:subject/>
  <dc:creator>corine.van.weijen@enexis.nl</dc:creator>
  <cp:keywords/>
  <dc:description/>
  <cp:lastModifiedBy>Weijen, Corine van</cp:lastModifiedBy>
  <cp:revision>2</cp:revision>
  <cp:lastPrinted>2017-04-28T07:23:00Z</cp:lastPrinted>
  <dcterms:created xsi:type="dcterms:W3CDTF">2017-04-28T10:30:00Z</dcterms:created>
  <dcterms:modified xsi:type="dcterms:W3CDTF">2017-04-28T10:30:00Z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0x010100DD3B5001B5A347A79ECE23E83ED4F41E00BC99BD8893DA184DBE7893A2FE641A9C</vt:lpwstr>
  </property>
  <property fmtid="{D5CDD505-2E9C-101B-9397-08002B2CF9AE}" pid="3" name="TaxKeyword">
    <vt:lpwstr/>
  </property>
  <property fmtid="{D5CDD505-2E9C-101B-9397-08002B2CF9AE}" pid="4" name="EnexisIntranetCategory">
    <vt:lpwstr/>
  </property>
  <property fmtid="{D5CDD505-2E9C-101B-9397-08002B2CF9AE}" pid="5" name="EnexisOrganizationalUnit">
    <vt:lpwstr/>
  </property>
  <property fmtid="{D5CDD505-2E9C-101B-9397-08002B2CF9AE}" pid="6" name="EnexisProcess">
    <vt:lpwstr/>
  </property>
  <property fmtid="{D5CDD505-2E9C-101B-9397-08002B2CF9AE}" pid="7" name="EnexisDocumentType">
    <vt:lpwstr/>
  </property>
  <property fmtid="{D5CDD505-2E9C-101B-9397-08002B2CF9AE}" pid="8" name="EnexisAggregation">
    <vt:lpwstr/>
  </property>
</Properties>
</file>