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40F" w:rsidRPr="0070340F" w:rsidRDefault="00173F08" w:rsidP="0070340F">
      <w:pPr>
        <w:spacing w:line="240" w:lineRule="auto"/>
        <w:textAlignment w:val="baseline"/>
        <w:rPr>
          <w:rFonts w:ascii="Verdana" w:hAnsi="Verdana"/>
          <w:b/>
        </w:rPr>
      </w:pPr>
      <w:r w:rsidRPr="00173F08">
        <w:rPr>
          <w:rFonts w:ascii="Verdana" w:hAnsi="Verdana"/>
          <w:b/>
          <w:color w:val="1F4E79"/>
        </w:rPr>
        <w:t xml:space="preserve">Vragenlijst </w:t>
      </w:r>
      <w:r w:rsidR="0070340F" w:rsidRPr="0070340F">
        <w:rPr>
          <w:rFonts w:ascii="Verdana" w:hAnsi="Verdana"/>
          <w:b/>
          <w:color w:val="1F4E79"/>
        </w:rPr>
        <w:t>marktconsultatie flexibele arbeidskrachten</w:t>
      </w:r>
      <w:r w:rsidR="0070340F" w:rsidRPr="0070340F">
        <w:rPr>
          <w:rFonts w:ascii="Verdana" w:hAnsi="Verdana"/>
          <w:b/>
        </w:rPr>
        <w:t> </w:t>
      </w:r>
    </w:p>
    <w:p w:rsidR="0070340F" w:rsidRPr="0070340F" w:rsidRDefault="0070340F" w:rsidP="0070340F">
      <w:pPr>
        <w:spacing w:line="240" w:lineRule="auto"/>
        <w:textAlignment w:val="baseline"/>
        <w:rPr>
          <w:rFonts w:ascii="Verdana" w:hAnsi="Verdana"/>
          <w:b/>
        </w:rPr>
      </w:pPr>
      <w:r w:rsidRPr="0070340F">
        <w:rPr>
          <w:rFonts w:ascii="Verdana" w:hAnsi="Verdana"/>
          <w:b/>
          <w:color w:val="1F4E79"/>
        </w:rPr>
        <w:t>Gemeente Haarlemmermeer</w:t>
      </w:r>
      <w:r w:rsidRPr="0070340F">
        <w:rPr>
          <w:rFonts w:ascii="Verdana" w:hAnsi="Verdana"/>
          <w:b/>
        </w:rPr>
        <w:t> </w:t>
      </w:r>
    </w:p>
    <w:p w:rsidR="0070340F" w:rsidRPr="0070340F" w:rsidRDefault="0070340F" w:rsidP="0070340F">
      <w:pPr>
        <w:spacing w:line="240" w:lineRule="auto"/>
        <w:textAlignment w:val="baseline"/>
        <w:rPr>
          <w:rFonts w:ascii="Verdana" w:hAnsi="Verdana"/>
        </w:rPr>
      </w:pPr>
      <w:r w:rsidRPr="0070340F">
        <w:rPr>
          <w:rFonts w:ascii="Verdana" w:hAnsi="Verdana"/>
          <w:color w:val="1F4E79"/>
        </w:rPr>
        <w:t>Maart 2017</w:t>
      </w:r>
      <w:r w:rsidRPr="0070340F">
        <w:rPr>
          <w:rFonts w:ascii="Verdana" w:hAnsi="Verdana"/>
        </w:rPr>
        <w:t> </w:t>
      </w:r>
    </w:p>
    <w:p w:rsidR="0070340F" w:rsidRPr="0070340F" w:rsidRDefault="0070340F" w:rsidP="0070340F">
      <w:pPr>
        <w:spacing w:line="240" w:lineRule="auto"/>
        <w:textAlignment w:val="baseline"/>
        <w:rPr>
          <w:rFonts w:ascii="Verdana" w:hAnsi="Verdana"/>
        </w:rPr>
      </w:pPr>
      <w:r w:rsidRPr="0070340F">
        <w:rPr>
          <w:rFonts w:ascii="Verdana" w:hAnsi="Verdana"/>
          <w:color w:val="1F4E79"/>
        </w:rPr>
        <w:t> </w:t>
      </w:r>
      <w:r w:rsidRPr="0070340F">
        <w:rPr>
          <w:rFonts w:ascii="Verdana" w:hAnsi="Verdana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6"/>
        <w:gridCol w:w="7785"/>
      </w:tblGrid>
      <w:tr w:rsidR="0070340F" w:rsidRPr="0070340F" w:rsidTr="006440B8"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BFBFBF"/>
            <w:hideMark/>
          </w:tcPr>
          <w:p w:rsidR="0070340F" w:rsidRPr="0070340F" w:rsidRDefault="0070340F" w:rsidP="0070340F">
            <w:pPr>
              <w:spacing w:line="240" w:lineRule="auto"/>
              <w:ind w:left="1080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  <w:color w:val="1F4E79"/>
              </w:rPr>
              <w:t> </w:t>
            </w:r>
            <w:r w:rsidRPr="0070340F">
              <w:rPr>
                <w:rFonts w:ascii="Verdana" w:hAnsi="Verdana"/>
              </w:rPr>
              <w:t> </w:t>
            </w:r>
          </w:p>
        </w:tc>
        <w:tc>
          <w:tcPr>
            <w:tcW w:w="7785" w:type="dxa"/>
            <w:tcBorders>
              <w:top w:val="single" w:sz="6" w:space="0" w:color="auto"/>
              <w:left w:val="outset" w:sz="6" w:space="0" w:color="auto"/>
              <w:bottom w:val="nil"/>
              <w:right w:val="single" w:sz="6" w:space="0" w:color="auto"/>
            </w:tcBorders>
            <w:shd w:val="clear" w:color="auto" w:fill="BFBFBF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  <w:color w:val="1F4E79"/>
              </w:rPr>
              <w:t>Algemene marktontwikkelingen</w:t>
            </w:r>
            <w:r w:rsidRPr="0070340F">
              <w:rPr>
                <w:rFonts w:ascii="Verdana" w:hAnsi="Verdana"/>
              </w:rPr>
              <w:t> </w:t>
            </w:r>
          </w:p>
        </w:tc>
      </w:tr>
      <w:tr w:rsidR="0070340F" w:rsidRPr="0070340F" w:rsidTr="006440B8">
        <w:tc>
          <w:tcPr>
            <w:tcW w:w="12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ind w:left="480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  <w:color w:val="1F4E79"/>
              </w:rPr>
              <w:t> </w:t>
            </w:r>
            <w:r w:rsidRPr="0070340F">
              <w:rPr>
                <w:rFonts w:ascii="Verdana" w:hAnsi="Verdana"/>
              </w:rPr>
              <w:t> </w:t>
            </w:r>
          </w:p>
        </w:tc>
        <w:tc>
          <w:tcPr>
            <w:tcW w:w="7785" w:type="dxa"/>
            <w:tcBorders>
              <w:top w:val="nil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  <w:color w:val="1F4E79"/>
              </w:rPr>
              <w:t>Welke trends en ontwikkelingen ziet u in de uitzend- en payroll branche?</w:t>
            </w:r>
            <w:r w:rsidRPr="0070340F">
              <w:rPr>
                <w:rFonts w:ascii="Verdana" w:hAnsi="Verdana"/>
              </w:rPr>
              <w:t> </w:t>
            </w:r>
          </w:p>
        </w:tc>
      </w:tr>
      <w:tr w:rsidR="0070340F" w:rsidRPr="0070340F" w:rsidTr="006440B8">
        <w:tc>
          <w:tcPr>
            <w:tcW w:w="121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  <w:color w:val="1F4E79"/>
              </w:rPr>
              <w:t>Antwoord:</w:t>
            </w:r>
            <w:r w:rsidRPr="0070340F">
              <w:rPr>
                <w:rFonts w:ascii="Verdana" w:hAnsi="Verdana"/>
              </w:rPr>
              <w:t> 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</w:rPr>
              <w:t> </w:t>
            </w:r>
          </w:p>
        </w:tc>
      </w:tr>
      <w:tr w:rsidR="0070340F" w:rsidRPr="0070340F" w:rsidTr="006440B8">
        <w:tc>
          <w:tcPr>
            <w:tcW w:w="121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ind w:left="480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</w:rPr>
              <w:t> 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  <w:color w:val="1F4E79"/>
              </w:rPr>
              <w:t xml:space="preserve">Welke verschillen ziet u in uw branche tussen non-profit (overheid, gemeente) en de </w:t>
            </w:r>
            <w:proofErr w:type="spellStart"/>
            <w:r w:rsidRPr="0070340F">
              <w:rPr>
                <w:rFonts w:ascii="Verdana" w:hAnsi="Verdana"/>
                <w:color w:val="1F4E79"/>
              </w:rPr>
              <w:t>profit</w:t>
            </w:r>
            <w:proofErr w:type="spellEnd"/>
            <w:r w:rsidRPr="0070340F">
              <w:rPr>
                <w:rFonts w:ascii="Verdana" w:hAnsi="Verdana"/>
                <w:color w:val="1F4E79"/>
              </w:rPr>
              <w:t xml:space="preserve"> sector ten aanzien van de inzet van flexibele arbeidskrachten? Kunt een succesvolle werkwijze benoemen vanuit de </w:t>
            </w:r>
            <w:proofErr w:type="spellStart"/>
            <w:r w:rsidRPr="0070340F">
              <w:rPr>
                <w:rFonts w:ascii="Verdana" w:hAnsi="Verdana"/>
                <w:color w:val="1F4E79"/>
              </w:rPr>
              <w:t>profit</w:t>
            </w:r>
            <w:proofErr w:type="spellEnd"/>
            <w:r w:rsidRPr="0070340F">
              <w:rPr>
                <w:rFonts w:ascii="Verdana" w:hAnsi="Verdana"/>
                <w:color w:val="1F4E79"/>
              </w:rPr>
              <w:t xml:space="preserve"> sector, die wij zouden kunnen toepassen bij de gemeente (non-profit)?</w:t>
            </w:r>
            <w:r w:rsidRPr="0070340F">
              <w:rPr>
                <w:rFonts w:ascii="Verdana" w:hAnsi="Verdana"/>
              </w:rPr>
              <w:t> </w:t>
            </w:r>
          </w:p>
        </w:tc>
      </w:tr>
      <w:tr w:rsidR="0070340F" w:rsidRPr="0070340F" w:rsidTr="006440B8">
        <w:tc>
          <w:tcPr>
            <w:tcW w:w="121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  <w:color w:val="1F4E79"/>
              </w:rPr>
              <w:t>Antwoord:</w:t>
            </w:r>
            <w:r w:rsidRPr="0070340F">
              <w:rPr>
                <w:rFonts w:ascii="Verdana" w:hAnsi="Verdana"/>
              </w:rPr>
              <w:t> 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</w:rPr>
              <w:t> </w:t>
            </w:r>
          </w:p>
        </w:tc>
      </w:tr>
      <w:tr w:rsidR="0070340F" w:rsidRPr="0070340F" w:rsidTr="006440B8">
        <w:tc>
          <w:tcPr>
            <w:tcW w:w="121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ind w:left="480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</w:rPr>
              <w:t> 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  <w:color w:val="1F4E79"/>
              </w:rPr>
              <w:t>Op welke manier wordt 'geïnnoveerd' in de uitzend, dan wel payroll branche? (innovatie)</w:t>
            </w:r>
            <w:r w:rsidRPr="0070340F">
              <w:rPr>
                <w:rFonts w:ascii="Verdana" w:hAnsi="Verdana"/>
              </w:rPr>
              <w:t> </w:t>
            </w:r>
          </w:p>
        </w:tc>
      </w:tr>
      <w:tr w:rsidR="0070340F" w:rsidRPr="0070340F" w:rsidTr="006440B8">
        <w:tc>
          <w:tcPr>
            <w:tcW w:w="121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  <w:color w:val="1F4E79"/>
              </w:rPr>
              <w:t>Antwoord:</w:t>
            </w:r>
            <w:r w:rsidRPr="0070340F">
              <w:rPr>
                <w:rFonts w:ascii="Verdana" w:hAnsi="Verdana"/>
              </w:rPr>
              <w:t> 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</w:rPr>
              <w:t> </w:t>
            </w:r>
          </w:p>
        </w:tc>
      </w:tr>
      <w:tr w:rsidR="0070340F" w:rsidRPr="0070340F" w:rsidTr="006440B8">
        <w:tc>
          <w:tcPr>
            <w:tcW w:w="121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ind w:left="480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</w:rPr>
              <w:t> 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  <w:color w:val="1F4E79"/>
              </w:rPr>
              <w:t>Op welke manier wordt 'verduurzaamd' in de uitzend, dan wel payroll branche? (duurzaamheid)</w:t>
            </w:r>
            <w:r w:rsidRPr="0070340F">
              <w:rPr>
                <w:rFonts w:ascii="Verdana" w:hAnsi="Verdana"/>
              </w:rPr>
              <w:t> </w:t>
            </w:r>
          </w:p>
        </w:tc>
      </w:tr>
      <w:tr w:rsidR="0070340F" w:rsidRPr="0070340F" w:rsidTr="006440B8">
        <w:tc>
          <w:tcPr>
            <w:tcW w:w="121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  <w:color w:val="1F4E79"/>
              </w:rPr>
              <w:t>Antwoord:</w:t>
            </w:r>
            <w:r w:rsidRPr="0070340F">
              <w:rPr>
                <w:rFonts w:ascii="Verdana" w:hAnsi="Verdana"/>
              </w:rPr>
              <w:t> 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</w:rPr>
              <w:t> </w:t>
            </w:r>
          </w:p>
        </w:tc>
      </w:tr>
      <w:tr w:rsidR="0070340F" w:rsidRPr="0070340F" w:rsidTr="006440B8">
        <w:tc>
          <w:tcPr>
            <w:tcW w:w="121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ind w:left="480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</w:rPr>
              <w:t> 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  <w:color w:val="1F4E79"/>
              </w:rPr>
              <w:t>Op welke manier stimuleert de uitzend, dan wel payroll branche dat mensen met een afstand tot de arbeidsmarkt weer aan het werk komen? (SROI '</w:t>
            </w:r>
            <w:proofErr w:type="spellStart"/>
            <w:r w:rsidRPr="0070340F">
              <w:rPr>
                <w:rFonts w:ascii="Verdana" w:hAnsi="Verdana"/>
                <w:color w:val="1F4E79"/>
              </w:rPr>
              <w:t>Social</w:t>
            </w:r>
            <w:proofErr w:type="spellEnd"/>
            <w:r w:rsidRPr="0070340F">
              <w:rPr>
                <w:rFonts w:ascii="Verdana" w:hAnsi="Verdana"/>
                <w:color w:val="1F4E79"/>
              </w:rPr>
              <w:t xml:space="preserve"> Return On Investment')</w:t>
            </w:r>
            <w:r w:rsidRPr="0070340F">
              <w:rPr>
                <w:rFonts w:ascii="Verdana" w:hAnsi="Verdana"/>
              </w:rPr>
              <w:t> </w:t>
            </w:r>
          </w:p>
        </w:tc>
      </w:tr>
      <w:tr w:rsidR="0070340F" w:rsidRPr="0070340F" w:rsidTr="006440B8">
        <w:tc>
          <w:tcPr>
            <w:tcW w:w="121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  <w:color w:val="1F4E79"/>
              </w:rPr>
              <w:t>Antwoord:</w:t>
            </w:r>
            <w:r w:rsidRPr="0070340F">
              <w:rPr>
                <w:rFonts w:ascii="Verdana" w:hAnsi="Verdana"/>
              </w:rPr>
              <w:t> 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</w:rPr>
              <w:t> </w:t>
            </w:r>
          </w:p>
        </w:tc>
      </w:tr>
      <w:tr w:rsidR="0070340F" w:rsidRPr="0070340F" w:rsidTr="006440B8">
        <w:tc>
          <w:tcPr>
            <w:tcW w:w="121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ind w:left="480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</w:rPr>
              <w:t> 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  <w:color w:val="1F4E79"/>
              </w:rPr>
              <w:t>Op welke manier stimuleert de uitzend, dan wel payroll branche de lokale economie (het midden en kleinbedrijf MKB) in de betreffende regio</w:t>
            </w:r>
            <w:r w:rsidRPr="0070340F">
              <w:rPr>
                <w:rFonts w:ascii="Verdana" w:hAnsi="Verdana"/>
              </w:rPr>
              <w:t> </w:t>
            </w:r>
          </w:p>
        </w:tc>
      </w:tr>
      <w:tr w:rsidR="0070340F" w:rsidRPr="0070340F" w:rsidTr="006440B8">
        <w:tc>
          <w:tcPr>
            <w:tcW w:w="121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  <w:color w:val="1F4E79"/>
              </w:rPr>
              <w:t>Antwoord:</w:t>
            </w:r>
            <w:r w:rsidRPr="0070340F">
              <w:rPr>
                <w:rFonts w:ascii="Verdana" w:hAnsi="Verdana"/>
              </w:rPr>
              <w:t> 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</w:rPr>
              <w:t> </w:t>
            </w:r>
          </w:p>
        </w:tc>
      </w:tr>
      <w:tr w:rsidR="0070340F" w:rsidRPr="0070340F" w:rsidTr="006440B8">
        <w:tc>
          <w:tcPr>
            <w:tcW w:w="121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:rsidR="0070340F" w:rsidRPr="0070340F" w:rsidRDefault="0070340F" w:rsidP="0070340F">
            <w:pPr>
              <w:spacing w:line="240" w:lineRule="auto"/>
              <w:ind w:left="1080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</w:rPr>
              <w:t> 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  <w:color w:val="1F4E79"/>
              </w:rPr>
              <w:t>Dienstverlening</w:t>
            </w:r>
            <w:r w:rsidRPr="0070340F">
              <w:rPr>
                <w:rFonts w:ascii="Verdana" w:hAnsi="Verdana"/>
              </w:rPr>
              <w:t> </w:t>
            </w:r>
          </w:p>
        </w:tc>
      </w:tr>
      <w:tr w:rsidR="0070340F" w:rsidRPr="0070340F" w:rsidTr="006440B8">
        <w:tc>
          <w:tcPr>
            <w:tcW w:w="121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ind w:left="480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</w:rPr>
              <w:t> 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  <w:color w:val="1F4E79"/>
              </w:rPr>
              <w:t>Staat u open voor het bijdragen in studiekosten? Zo ja, welke afspraken maakt u hier dan over met de opdrachtgever? En wat is hiervan uw procentuele bijdrage?</w:t>
            </w:r>
            <w:r w:rsidRPr="0070340F">
              <w:rPr>
                <w:rFonts w:ascii="Verdana" w:hAnsi="Verdana"/>
              </w:rPr>
              <w:t> </w:t>
            </w:r>
          </w:p>
        </w:tc>
      </w:tr>
      <w:tr w:rsidR="0070340F" w:rsidRPr="0070340F" w:rsidTr="006440B8">
        <w:tc>
          <w:tcPr>
            <w:tcW w:w="121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  <w:color w:val="1F4E79"/>
              </w:rPr>
              <w:t>Antwoord:</w:t>
            </w:r>
            <w:r w:rsidRPr="0070340F">
              <w:rPr>
                <w:rFonts w:ascii="Verdana" w:hAnsi="Verdana"/>
              </w:rPr>
              <w:t> 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</w:rPr>
              <w:t> </w:t>
            </w:r>
          </w:p>
        </w:tc>
      </w:tr>
      <w:tr w:rsidR="0070340F" w:rsidRPr="0070340F" w:rsidTr="006440B8">
        <w:tc>
          <w:tcPr>
            <w:tcW w:w="121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ind w:left="480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</w:rPr>
              <w:t> 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  <w:color w:val="1F4E79"/>
              </w:rPr>
              <w:t>Welke secundaire arbeidsvoorwaarden ziet u terug in de uitvoering van de overeenkomsten (uitzenden en payroll) met gemeenten? Hoe staat u tegenover het (gedeeltelijk) overnemen van secundaire arbeidsvoorwaarden van gemeenten om het onderscheid tussen vast en flexibel personeel te verkleinen?</w:t>
            </w:r>
            <w:r w:rsidRPr="0070340F">
              <w:rPr>
                <w:rFonts w:ascii="Verdana" w:hAnsi="Verdana"/>
              </w:rPr>
              <w:t> </w:t>
            </w:r>
          </w:p>
        </w:tc>
      </w:tr>
      <w:tr w:rsidR="0070340F" w:rsidRPr="0070340F" w:rsidTr="006440B8">
        <w:tc>
          <w:tcPr>
            <w:tcW w:w="121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  <w:color w:val="1F4E79"/>
              </w:rPr>
              <w:t>Antwoord:</w:t>
            </w:r>
            <w:r w:rsidRPr="0070340F">
              <w:rPr>
                <w:rFonts w:ascii="Verdana" w:hAnsi="Verdana"/>
              </w:rPr>
              <w:t> 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</w:rPr>
              <w:t> </w:t>
            </w:r>
          </w:p>
        </w:tc>
      </w:tr>
      <w:tr w:rsidR="0070340F" w:rsidRPr="0070340F" w:rsidTr="006440B8">
        <w:tc>
          <w:tcPr>
            <w:tcW w:w="121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ind w:left="480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</w:rPr>
              <w:t> 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  <w:color w:val="1F4E79"/>
              </w:rPr>
              <w:t>Hoe geeft u het relatiebeheer naar de opdrachtgever vorm? Waarom is dit effectief? En in hoeverre bent u flexibel om in samenspraak met de opdrachtgever hier specifieke aanpassingen aan te doen (maatwerk)?</w:t>
            </w:r>
            <w:r w:rsidRPr="0070340F">
              <w:rPr>
                <w:rFonts w:ascii="Verdana" w:hAnsi="Verdana"/>
              </w:rPr>
              <w:t> </w:t>
            </w:r>
          </w:p>
        </w:tc>
      </w:tr>
      <w:tr w:rsidR="0070340F" w:rsidRPr="0070340F" w:rsidTr="006440B8">
        <w:tc>
          <w:tcPr>
            <w:tcW w:w="121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  <w:color w:val="1F4E79"/>
              </w:rPr>
              <w:t>Antwoord:</w:t>
            </w:r>
            <w:r w:rsidRPr="0070340F">
              <w:rPr>
                <w:rFonts w:ascii="Verdana" w:hAnsi="Verdana"/>
              </w:rPr>
              <w:t> 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</w:rPr>
              <w:t> </w:t>
            </w:r>
          </w:p>
        </w:tc>
      </w:tr>
      <w:tr w:rsidR="0070340F" w:rsidRPr="0070340F" w:rsidTr="006440B8">
        <w:trPr>
          <w:trHeight w:val="435"/>
        </w:trPr>
        <w:tc>
          <w:tcPr>
            <w:tcW w:w="121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ind w:left="480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</w:rPr>
              <w:t> 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  <w:color w:val="1F4E79"/>
              </w:rPr>
              <w:t>Hoe geeft u het relatiebeheer naar de kandidaat vorm? Waarom is dit effectief?</w:t>
            </w:r>
            <w:r w:rsidRPr="0070340F">
              <w:rPr>
                <w:rFonts w:ascii="Verdana" w:hAnsi="Verdana"/>
              </w:rPr>
              <w:t> </w:t>
            </w:r>
          </w:p>
        </w:tc>
      </w:tr>
      <w:tr w:rsidR="0070340F" w:rsidRPr="0070340F" w:rsidTr="006440B8">
        <w:tc>
          <w:tcPr>
            <w:tcW w:w="121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  <w:color w:val="1F4E79"/>
              </w:rPr>
              <w:t>Antwoord:</w:t>
            </w:r>
            <w:r w:rsidRPr="0070340F">
              <w:rPr>
                <w:rFonts w:ascii="Verdana" w:hAnsi="Verdana"/>
              </w:rPr>
              <w:t> 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</w:rPr>
              <w:t> </w:t>
            </w:r>
          </w:p>
        </w:tc>
      </w:tr>
      <w:tr w:rsidR="0070340F" w:rsidRPr="0070340F" w:rsidTr="006440B8">
        <w:tc>
          <w:tcPr>
            <w:tcW w:w="121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ind w:left="480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</w:rPr>
              <w:t> 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  <w:color w:val="1F4E79"/>
              </w:rPr>
              <w:t>Op welke wijze informeert u de opdrachtgever op wijzigingen in wet-, regelgeving en branche ontwikkelingen? Hoe ondersteunt u de opdrachtgever hierin (e.g. informatie, systemen etc...)?</w:t>
            </w:r>
            <w:r w:rsidRPr="0070340F">
              <w:rPr>
                <w:rFonts w:ascii="Verdana" w:hAnsi="Verdana"/>
              </w:rPr>
              <w:t> </w:t>
            </w:r>
          </w:p>
        </w:tc>
      </w:tr>
      <w:tr w:rsidR="0070340F" w:rsidRPr="0070340F" w:rsidTr="006440B8">
        <w:tc>
          <w:tcPr>
            <w:tcW w:w="121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  <w:color w:val="1F4E79"/>
              </w:rPr>
              <w:t>Antwoord:</w:t>
            </w:r>
            <w:r w:rsidRPr="0070340F">
              <w:rPr>
                <w:rFonts w:ascii="Verdana" w:hAnsi="Verdana"/>
              </w:rPr>
              <w:t> 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</w:rPr>
              <w:t> </w:t>
            </w:r>
          </w:p>
        </w:tc>
      </w:tr>
      <w:tr w:rsidR="0070340F" w:rsidRPr="0070340F" w:rsidTr="006440B8">
        <w:tc>
          <w:tcPr>
            <w:tcW w:w="121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ind w:left="480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</w:rPr>
              <w:t> 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440B8" w:rsidRDefault="0070340F" w:rsidP="006440B8">
            <w:pPr>
              <w:spacing w:line="240" w:lineRule="auto"/>
              <w:textAlignment w:val="baseline"/>
              <w:rPr>
                <w:rFonts w:ascii="Verdana" w:hAnsi="Verdana"/>
                <w:color w:val="1F4E79"/>
              </w:rPr>
            </w:pPr>
            <w:r w:rsidRPr="0070340F">
              <w:rPr>
                <w:rFonts w:ascii="Verdana" w:hAnsi="Verdana"/>
                <w:color w:val="1F4E79"/>
              </w:rPr>
              <w:t>In hoeverre bent u in staat een '</w:t>
            </w:r>
            <w:proofErr w:type="spellStart"/>
            <w:r w:rsidRPr="0070340F">
              <w:rPr>
                <w:rFonts w:ascii="Verdana" w:hAnsi="Verdana"/>
                <w:color w:val="1F4E79"/>
              </w:rPr>
              <w:t>flexpool</w:t>
            </w:r>
            <w:proofErr w:type="spellEnd"/>
            <w:r w:rsidRPr="0070340F">
              <w:rPr>
                <w:rFonts w:ascii="Verdana" w:hAnsi="Verdana"/>
                <w:color w:val="1F4E79"/>
              </w:rPr>
              <w:t xml:space="preserve">' van medewerkers </w:t>
            </w:r>
            <w:r w:rsidR="006440B8">
              <w:rPr>
                <w:rFonts w:ascii="Verdana" w:hAnsi="Verdana"/>
                <w:color w:val="1F4E79"/>
              </w:rPr>
              <w:t>-</w:t>
            </w:r>
            <w:r w:rsidRPr="0070340F">
              <w:rPr>
                <w:rFonts w:ascii="Verdana" w:hAnsi="Verdana"/>
                <w:color w:val="1F4E79"/>
              </w:rPr>
              <w:t>specifiek Klant Contact Center (KCC), Burgerzaken e</w:t>
            </w:r>
            <w:r w:rsidR="006440B8">
              <w:rPr>
                <w:rFonts w:ascii="Verdana" w:hAnsi="Verdana"/>
                <w:color w:val="1F4E79"/>
              </w:rPr>
              <w:t>n Sociale Dienstverlening (SDV)-</w:t>
            </w:r>
            <w:r w:rsidRPr="0070340F">
              <w:rPr>
                <w:rFonts w:ascii="Verdana" w:hAnsi="Verdana"/>
                <w:color w:val="1F4E79"/>
              </w:rPr>
              <w:t xml:space="preserve"> met specifieke kennis van gemeentelijke organisatie op deze gebieden en ervaring niet ouder dan 6 maanden op te </w:t>
            </w:r>
            <w:r w:rsidR="006440B8">
              <w:rPr>
                <w:rFonts w:ascii="Verdana" w:hAnsi="Verdana"/>
                <w:color w:val="1F4E79"/>
              </w:rPr>
              <w:t>zetten?</w:t>
            </w:r>
            <w:r w:rsidRPr="0070340F">
              <w:rPr>
                <w:rFonts w:ascii="Verdana" w:hAnsi="Verdana"/>
                <w:color w:val="1F4E79"/>
              </w:rPr>
              <w:t xml:space="preserve"> </w:t>
            </w:r>
          </w:p>
          <w:p w:rsidR="0070340F" w:rsidRPr="0070340F" w:rsidRDefault="0070340F" w:rsidP="006440B8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  <w:color w:val="1F4E79"/>
              </w:rPr>
              <w:t xml:space="preserve">Hoe snel </w:t>
            </w:r>
            <w:r w:rsidR="006440B8">
              <w:rPr>
                <w:rFonts w:ascii="Verdana" w:hAnsi="Verdana"/>
                <w:color w:val="1F4E79"/>
              </w:rPr>
              <w:t>levert u</w:t>
            </w:r>
            <w:r w:rsidRPr="0070340F">
              <w:rPr>
                <w:rFonts w:ascii="Verdana" w:hAnsi="Verdana"/>
                <w:color w:val="1F4E79"/>
              </w:rPr>
              <w:t>, hoeveel en hoe borgt u de kwaliteit van deze kennis?</w:t>
            </w:r>
            <w:r w:rsidRPr="0070340F">
              <w:rPr>
                <w:rFonts w:ascii="Verdana" w:hAnsi="Verdana"/>
              </w:rPr>
              <w:t> </w:t>
            </w:r>
          </w:p>
        </w:tc>
      </w:tr>
      <w:tr w:rsidR="0070340F" w:rsidRPr="0070340F" w:rsidTr="006440B8">
        <w:tc>
          <w:tcPr>
            <w:tcW w:w="121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  <w:color w:val="1F4E79"/>
              </w:rPr>
              <w:lastRenderedPageBreak/>
              <w:t>Antwoord:</w:t>
            </w:r>
            <w:r w:rsidRPr="0070340F">
              <w:rPr>
                <w:rFonts w:ascii="Verdana" w:hAnsi="Verdana"/>
              </w:rPr>
              <w:t> 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 w:cs="Arial"/>
              </w:rPr>
              <w:t> </w:t>
            </w:r>
          </w:p>
        </w:tc>
      </w:tr>
      <w:tr w:rsidR="0070340F" w:rsidRPr="0070340F" w:rsidTr="006440B8">
        <w:tc>
          <w:tcPr>
            <w:tcW w:w="121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ind w:left="480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</w:rPr>
              <w:t> 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6440B8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  <w:color w:val="1F4E79"/>
              </w:rPr>
              <w:t xml:space="preserve">Bent u in staat snel en effectief een professionele searchopdracht te verrichten, op basis van behoefte van de gemeente aan specifieke kennis en vaardigheden (specifiek profiel medewerker Schaal 8 – 10 Generalistische Specialisten)? </w:t>
            </w:r>
            <w:r w:rsidR="006440B8">
              <w:rPr>
                <w:rFonts w:ascii="Verdana" w:hAnsi="Verdana"/>
                <w:color w:val="1F4E79"/>
              </w:rPr>
              <w:t>Hoe</w:t>
            </w:r>
            <w:r w:rsidRPr="0070340F">
              <w:rPr>
                <w:rFonts w:ascii="Verdana" w:hAnsi="Verdana"/>
                <w:color w:val="1F4E79"/>
              </w:rPr>
              <w:t xml:space="preserve"> doet u dat?</w:t>
            </w:r>
            <w:r w:rsidRPr="0070340F">
              <w:rPr>
                <w:rFonts w:ascii="Verdana" w:hAnsi="Verdana"/>
              </w:rPr>
              <w:t> </w:t>
            </w:r>
          </w:p>
        </w:tc>
      </w:tr>
      <w:tr w:rsidR="0070340F" w:rsidRPr="0070340F" w:rsidTr="006440B8">
        <w:tc>
          <w:tcPr>
            <w:tcW w:w="121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  <w:color w:val="1F4E79"/>
              </w:rPr>
              <w:t>Antwoord:</w:t>
            </w:r>
            <w:r w:rsidRPr="0070340F">
              <w:rPr>
                <w:rFonts w:ascii="Verdana" w:hAnsi="Verdana"/>
              </w:rPr>
              <w:t> 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 w:cs="Arial"/>
              </w:rPr>
              <w:t> </w:t>
            </w:r>
          </w:p>
        </w:tc>
      </w:tr>
      <w:tr w:rsidR="0070340F" w:rsidRPr="0070340F" w:rsidTr="006440B8">
        <w:tc>
          <w:tcPr>
            <w:tcW w:w="121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ind w:left="480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</w:rPr>
              <w:t> 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  <w:color w:val="1F4E79"/>
              </w:rPr>
              <w:t>Beschrijf welke maatregelen u neemt om er voor te zorgen dat de mogelijkheden voor inzetbaarheid van de medewerkers (uitzenden en payroll) vergroot en geborgd wordt? </w:t>
            </w:r>
            <w:r w:rsidRPr="0070340F">
              <w:rPr>
                <w:rFonts w:ascii="Verdana" w:hAnsi="Verdana"/>
              </w:rPr>
              <w:t> </w:t>
            </w:r>
          </w:p>
        </w:tc>
      </w:tr>
      <w:tr w:rsidR="0070340F" w:rsidRPr="0070340F" w:rsidTr="006440B8">
        <w:tc>
          <w:tcPr>
            <w:tcW w:w="121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  <w:color w:val="1F4E79"/>
              </w:rPr>
              <w:t>Antwoord:</w:t>
            </w:r>
            <w:r w:rsidRPr="0070340F">
              <w:rPr>
                <w:rFonts w:ascii="Verdana" w:hAnsi="Verdana"/>
              </w:rPr>
              <w:t> 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</w:rPr>
              <w:t> </w:t>
            </w:r>
          </w:p>
        </w:tc>
      </w:tr>
      <w:tr w:rsidR="0070340F" w:rsidRPr="0070340F" w:rsidTr="006440B8">
        <w:tc>
          <w:tcPr>
            <w:tcW w:w="121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</w:rPr>
              <w:t> 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  <w:color w:val="1F4E79"/>
              </w:rPr>
              <w:t>Hoe geeft u invulling aan goed werkgeverschap (uitzenden en payroll)?</w:t>
            </w:r>
            <w:r w:rsidRPr="0070340F">
              <w:rPr>
                <w:rFonts w:ascii="Verdana" w:hAnsi="Verdana"/>
              </w:rPr>
              <w:t> </w:t>
            </w:r>
          </w:p>
        </w:tc>
      </w:tr>
      <w:tr w:rsidR="0070340F" w:rsidRPr="0070340F" w:rsidTr="006440B8">
        <w:tc>
          <w:tcPr>
            <w:tcW w:w="121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  <w:color w:val="1F4E79"/>
              </w:rPr>
              <w:t>Antwoord:</w:t>
            </w:r>
            <w:r w:rsidRPr="0070340F">
              <w:rPr>
                <w:rFonts w:ascii="Verdana" w:hAnsi="Verdana"/>
              </w:rPr>
              <w:t> 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 w:cs="Arial"/>
              </w:rPr>
              <w:t> </w:t>
            </w:r>
          </w:p>
        </w:tc>
      </w:tr>
      <w:tr w:rsidR="0070340F" w:rsidRPr="0070340F" w:rsidTr="006440B8">
        <w:tc>
          <w:tcPr>
            <w:tcW w:w="121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:rsidR="0070340F" w:rsidRPr="0070340F" w:rsidRDefault="0070340F" w:rsidP="0070340F">
            <w:pPr>
              <w:spacing w:line="240" w:lineRule="auto"/>
              <w:ind w:left="1080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</w:rPr>
              <w:t> 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  <w:color w:val="1F4E79"/>
              </w:rPr>
              <w:t>Strategie van de aanbesteding</w:t>
            </w:r>
            <w:r w:rsidRPr="0070340F">
              <w:rPr>
                <w:rFonts w:ascii="Verdana" w:hAnsi="Verdana"/>
              </w:rPr>
              <w:t> </w:t>
            </w:r>
          </w:p>
        </w:tc>
      </w:tr>
      <w:tr w:rsidR="0070340F" w:rsidRPr="0070340F" w:rsidTr="006440B8">
        <w:tc>
          <w:tcPr>
            <w:tcW w:w="121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ind w:left="480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</w:rPr>
              <w:t> 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  <w:color w:val="1F4E79"/>
              </w:rPr>
              <w:t xml:space="preserve">Wat adviseert u gemeente met betrekking tot het indelen in percelen (bijv. uitzenden en payroll als aparte percelen of juist als 1 perceel) en geef hiervoor </w:t>
            </w:r>
            <w:r w:rsidR="006440B8">
              <w:rPr>
                <w:rFonts w:ascii="Verdana" w:hAnsi="Verdana"/>
                <w:color w:val="1F4E79"/>
              </w:rPr>
              <w:t xml:space="preserve">uw </w:t>
            </w:r>
            <w:bookmarkStart w:id="0" w:name="_GoBack"/>
            <w:bookmarkEnd w:id="0"/>
            <w:r w:rsidRPr="0070340F">
              <w:rPr>
                <w:rFonts w:ascii="Verdana" w:hAnsi="Verdana"/>
                <w:color w:val="1F4E79"/>
              </w:rPr>
              <w:t>motivering.  </w:t>
            </w:r>
            <w:r w:rsidRPr="0070340F">
              <w:rPr>
                <w:rFonts w:ascii="Verdana" w:hAnsi="Verdana"/>
              </w:rPr>
              <w:t> </w:t>
            </w:r>
          </w:p>
        </w:tc>
      </w:tr>
      <w:tr w:rsidR="0070340F" w:rsidRPr="0070340F" w:rsidTr="006440B8">
        <w:tc>
          <w:tcPr>
            <w:tcW w:w="121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  <w:color w:val="1F4E79"/>
              </w:rPr>
              <w:t>Antwoord:</w:t>
            </w:r>
            <w:r w:rsidRPr="0070340F">
              <w:rPr>
                <w:rFonts w:ascii="Verdana" w:hAnsi="Verdana"/>
              </w:rPr>
              <w:t> 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0340F" w:rsidRPr="0070340F" w:rsidRDefault="0070340F" w:rsidP="0070340F">
            <w:pPr>
              <w:spacing w:line="240" w:lineRule="auto"/>
              <w:textAlignment w:val="baseline"/>
              <w:rPr>
                <w:rFonts w:ascii="Verdana" w:hAnsi="Verdana"/>
              </w:rPr>
            </w:pPr>
            <w:r w:rsidRPr="0070340F">
              <w:rPr>
                <w:rFonts w:ascii="Verdana" w:hAnsi="Verdana"/>
              </w:rPr>
              <w:t> </w:t>
            </w:r>
          </w:p>
        </w:tc>
      </w:tr>
    </w:tbl>
    <w:p w:rsidR="00271CC8" w:rsidRDefault="00271CC8">
      <w:pPr>
        <w:rPr>
          <w:rFonts w:ascii="Verdana" w:hAnsi="Verdana"/>
        </w:rPr>
      </w:pPr>
    </w:p>
    <w:p w:rsidR="0070340F" w:rsidRDefault="0070340F">
      <w:pPr>
        <w:rPr>
          <w:rFonts w:ascii="Verdana" w:hAnsi="Verdana"/>
        </w:rPr>
      </w:pPr>
    </w:p>
    <w:p w:rsidR="0070340F" w:rsidRDefault="0070340F">
      <w:pPr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48"/>
        <w:gridCol w:w="7214"/>
      </w:tblGrid>
      <w:tr w:rsidR="0070340F" w:rsidTr="00DA00C6">
        <w:tc>
          <w:tcPr>
            <w:tcW w:w="1848" w:type="dxa"/>
          </w:tcPr>
          <w:p w:rsidR="0070340F" w:rsidRPr="0070340F" w:rsidRDefault="0070340F">
            <w:pPr>
              <w:rPr>
                <w:rFonts w:ascii="Verdana" w:hAnsi="Verdana"/>
                <w:color w:val="1F4E79"/>
              </w:rPr>
            </w:pPr>
          </w:p>
        </w:tc>
        <w:tc>
          <w:tcPr>
            <w:tcW w:w="7214" w:type="dxa"/>
          </w:tcPr>
          <w:p w:rsidR="0070340F" w:rsidRPr="0070340F" w:rsidRDefault="0070340F">
            <w:pPr>
              <w:rPr>
                <w:rFonts w:ascii="Verdana" w:hAnsi="Verdana"/>
                <w:color w:val="1F4E79"/>
              </w:rPr>
            </w:pPr>
            <w:r w:rsidRPr="0070340F">
              <w:rPr>
                <w:rFonts w:ascii="Verdana" w:hAnsi="Verdana"/>
                <w:color w:val="1F4E79"/>
              </w:rPr>
              <w:t>Gegevens marktpartij</w:t>
            </w:r>
          </w:p>
        </w:tc>
      </w:tr>
      <w:tr w:rsidR="0070340F" w:rsidTr="00DA00C6">
        <w:tc>
          <w:tcPr>
            <w:tcW w:w="1848" w:type="dxa"/>
          </w:tcPr>
          <w:p w:rsidR="0070340F" w:rsidRPr="0070340F" w:rsidRDefault="0070340F" w:rsidP="0070340F">
            <w:pPr>
              <w:rPr>
                <w:rFonts w:ascii="Verdana" w:hAnsi="Verdana"/>
                <w:color w:val="1F4E79"/>
              </w:rPr>
            </w:pPr>
            <w:r w:rsidRPr="0070340F">
              <w:rPr>
                <w:rFonts w:ascii="Verdana" w:hAnsi="Verdana"/>
                <w:color w:val="1F4E79"/>
              </w:rPr>
              <w:t xml:space="preserve">Firmanaam </w:t>
            </w:r>
          </w:p>
        </w:tc>
        <w:tc>
          <w:tcPr>
            <w:tcW w:w="7214" w:type="dxa"/>
          </w:tcPr>
          <w:p w:rsidR="0070340F" w:rsidRDefault="0070340F">
            <w:pPr>
              <w:rPr>
                <w:rFonts w:ascii="Verdana" w:hAnsi="Verdana"/>
                <w:color w:val="1F4E79"/>
              </w:rPr>
            </w:pPr>
          </w:p>
          <w:p w:rsidR="00DA00C6" w:rsidRPr="0070340F" w:rsidRDefault="00DA00C6">
            <w:pPr>
              <w:rPr>
                <w:rFonts w:ascii="Verdana" w:hAnsi="Verdana"/>
                <w:color w:val="1F4E79"/>
              </w:rPr>
            </w:pPr>
          </w:p>
        </w:tc>
      </w:tr>
      <w:tr w:rsidR="0070340F" w:rsidTr="00DA00C6">
        <w:tc>
          <w:tcPr>
            <w:tcW w:w="1848" w:type="dxa"/>
          </w:tcPr>
          <w:p w:rsidR="0070340F" w:rsidRPr="0070340F" w:rsidRDefault="0070340F">
            <w:pPr>
              <w:rPr>
                <w:rFonts w:ascii="Verdana" w:hAnsi="Verdana"/>
                <w:color w:val="1F4E79"/>
              </w:rPr>
            </w:pPr>
            <w:r>
              <w:rPr>
                <w:rFonts w:ascii="Verdana" w:hAnsi="Verdana"/>
                <w:color w:val="1F4E79"/>
              </w:rPr>
              <w:t>Vestigingsplaats</w:t>
            </w:r>
          </w:p>
        </w:tc>
        <w:tc>
          <w:tcPr>
            <w:tcW w:w="7214" w:type="dxa"/>
          </w:tcPr>
          <w:p w:rsidR="0070340F" w:rsidRDefault="0070340F">
            <w:pPr>
              <w:rPr>
                <w:rFonts w:ascii="Verdana" w:hAnsi="Verdana"/>
                <w:color w:val="1F4E79"/>
              </w:rPr>
            </w:pPr>
          </w:p>
          <w:p w:rsidR="00DA00C6" w:rsidRPr="0070340F" w:rsidRDefault="00DA00C6">
            <w:pPr>
              <w:rPr>
                <w:rFonts w:ascii="Verdana" w:hAnsi="Verdana"/>
                <w:color w:val="1F4E79"/>
              </w:rPr>
            </w:pPr>
          </w:p>
        </w:tc>
      </w:tr>
      <w:tr w:rsidR="0070340F" w:rsidTr="00DA00C6">
        <w:tc>
          <w:tcPr>
            <w:tcW w:w="1848" w:type="dxa"/>
          </w:tcPr>
          <w:p w:rsidR="0070340F" w:rsidRPr="0070340F" w:rsidRDefault="0070340F">
            <w:pPr>
              <w:rPr>
                <w:rFonts w:ascii="Verdana" w:hAnsi="Verdana"/>
                <w:color w:val="1F4E79"/>
              </w:rPr>
            </w:pPr>
            <w:r w:rsidRPr="0070340F">
              <w:rPr>
                <w:rFonts w:ascii="Verdana" w:hAnsi="Verdana"/>
                <w:color w:val="1F4E79"/>
              </w:rPr>
              <w:t>Contactpersoon</w:t>
            </w:r>
          </w:p>
        </w:tc>
        <w:tc>
          <w:tcPr>
            <w:tcW w:w="7214" w:type="dxa"/>
          </w:tcPr>
          <w:p w:rsidR="0070340F" w:rsidRDefault="0070340F">
            <w:pPr>
              <w:rPr>
                <w:rFonts w:ascii="Verdana" w:hAnsi="Verdana"/>
                <w:color w:val="1F4E79"/>
              </w:rPr>
            </w:pPr>
          </w:p>
          <w:p w:rsidR="00DA00C6" w:rsidRPr="0070340F" w:rsidRDefault="00DA00C6">
            <w:pPr>
              <w:rPr>
                <w:rFonts w:ascii="Verdana" w:hAnsi="Verdana"/>
                <w:color w:val="1F4E79"/>
              </w:rPr>
            </w:pPr>
          </w:p>
        </w:tc>
      </w:tr>
      <w:tr w:rsidR="0070340F" w:rsidTr="00DA00C6">
        <w:tc>
          <w:tcPr>
            <w:tcW w:w="1848" w:type="dxa"/>
          </w:tcPr>
          <w:p w:rsidR="0070340F" w:rsidRPr="0070340F" w:rsidRDefault="0070340F">
            <w:pPr>
              <w:rPr>
                <w:rFonts w:ascii="Verdana" w:hAnsi="Verdana"/>
                <w:color w:val="1F4E79"/>
              </w:rPr>
            </w:pPr>
            <w:r w:rsidRPr="0070340F">
              <w:rPr>
                <w:rFonts w:ascii="Verdana" w:hAnsi="Verdana"/>
                <w:color w:val="1F4E79"/>
              </w:rPr>
              <w:t>Mailadres van contactpersoon</w:t>
            </w:r>
          </w:p>
        </w:tc>
        <w:tc>
          <w:tcPr>
            <w:tcW w:w="7214" w:type="dxa"/>
          </w:tcPr>
          <w:p w:rsidR="0070340F" w:rsidRPr="0070340F" w:rsidRDefault="0070340F">
            <w:pPr>
              <w:rPr>
                <w:rFonts w:ascii="Verdana" w:hAnsi="Verdana"/>
                <w:color w:val="1F4E79"/>
              </w:rPr>
            </w:pPr>
          </w:p>
        </w:tc>
      </w:tr>
    </w:tbl>
    <w:p w:rsidR="0070340F" w:rsidRPr="0070340F" w:rsidRDefault="0070340F">
      <w:pPr>
        <w:rPr>
          <w:rFonts w:ascii="Verdana" w:hAnsi="Verdana"/>
        </w:rPr>
      </w:pPr>
    </w:p>
    <w:sectPr w:rsidR="0070340F" w:rsidRPr="0070340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0C6" w:rsidRDefault="00DA00C6" w:rsidP="00DA00C6">
      <w:pPr>
        <w:spacing w:line="240" w:lineRule="auto"/>
      </w:pPr>
      <w:r>
        <w:separator/>
      </w:r>
    </w:p>
  </w:endnote>
  <w:endnote w:type="continuationSeparator" w:id="0">
    <w:p w:rsidR="00DA00C6" w:rsidRDefault="00DA00C6" w:rsidP="00DA00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00C6" w:rsidRDefault="00DA00C6">
    <w:pPr>
      <w:pStyle w:val="Voettekst"/>
    </w:pPr>
    <w:r w:rsidRPr="00DA00C6">
      <w:rPr>
        <w:noProof/>
        <w:color w:val="5B9BD5" w:themeColor="accent1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0AF9C8" wp14:editId="661D440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hthoe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3DF37EC" id="Rechthoek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r w:rsidRPr="00DA00C6">
      <w:rPr>
        <w:color w:val="5B9BD5" w:themeColor="accent1"/>
        <w:sz w:val="18"/>
      </w:rPr>
      <w:t xml:space="preserve">Marktconsultatie flexibele arbeidskrachten – gemeente Haarlemmermeer – maart 2017  </w:t>
    </w:r>
    <w:r>
      <w:rPr>
        <w:color w:val="5B9BD5" w:themeColor="accent1"/>
      </w:rPr>
      <w:t xml:space="preserve">                       </w:t>
    </w:r>
    <w:r>
      <w:rPr>
        <w:rFonts w:asciiTheme="majorHAnsi" w:eastAsiaTheme="majorEastAsia" w:hAnsiTheme="majorHAnsi" w:cstheme="majorBidi"/>
        <w:color w:val="5B9BD5" w:themeColor="accent1"/>
      </w:rPr>
      <w:t xml:space="preserve">pag. </w:t>
    </w:r>
    <w:r>
      <w:rPr>
        <w:rFonts w:asciiTheme="minorHAnsi" w:eastAsiaTheme="minorEastAsia" w:hAnsiTheme="minorHAnsi" w:cstheme="minorBidi"/>
        <w:color w:val="5B9BD5" w:themeColor="accent1"/>
      </w:rPr>
      <w:fldChar w:fldCharType="begin"/>
    </w:r>
    <w:r>
      <w:rPr>
        <w:color w:val="5B9BD5" w:themeColor="accent1"/>
      </w:rPr>
      <w:instrText>PAGE    \* MERGEFORMAT</w:instrText>
    </w:r>
    <w:r>
      <w:rPr>
        <w:rFonts w:asciiTheme="minorHAnsi" w:eastAsiaTheme="minorEastAsia" w:hAnsiTheme="minorHAnsi" w:cstheme="minorBidi"/>
        <w:color w:val="5B9BD5" w:themeColor="accent1"/>
      </w:rPr>
      <w:fldChar w:fldCharType="separate"/>
    </w:r>
    <w:r w:rsidR="006440B8" w:rsidRPr="006440B8">
      <w:rPr>
        <w:rFonts w:asciiTheme="majorHAnsi" w:eastAsiaTheme="majorEastAsia" w:hAnsiTheme="majorHAnsi" w:cstheme="majorBidi"/>
        <w:noProof/>
        <w:color w:val="5B9BD5" w:themeColor="accent1"/>
      </w:rPr>
      <w:t>2</w:t>
    </w:r>
    <w:r>
      <w:rPr>
        <w:rFonts w:asciiTheme="majorHAnsi" w:eastAsiaTheme="majorEastAsia" w:hAnsiTheme="majorHAnsi" w:cstheme="majorBidi"/>
        <w:color w:val="5B9BD5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0C6" w:rsidRDefault="00DA00C6" w:rsidP="00DA00C6">
      <w:pPr>
        <w:spacing w:line="240" w:lineRule="auto"/>
      </w:pPr>
      <w:r>
        <w:separator/>
      </w:r>
    </w:p>
  </w:footnote>
  <w:footnote w:type="continuationSeparator" w:id="0">
    <w:p w:rsidR="00DA00C6" w:rsidRDefault="00DA00C6" w:rsidP="00DA00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1A576F"/>
    <w:multiLevelType w:val="multilevel"/>
    <w:tmpl w:val="EC3A0400"/>
    <w:lvl w:ilvl="0">
      <w:start w:val="1"/>
      <w:numFmt w:val="decimal"/>
      <w:pStyle w:val="Kop1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Kop2"/>
      <w:lvlText w:val="%1.%2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40F"/>
    <w:rsid w:val="00173F08"/>
    <w:rsid w:val="001C2525"/>
    <w:rsid w:val="002607DD"/>
    <w:rsid w:val="00271CC8"/>
    <w:rsid w:val="00583647"/>
    <w:rsid w:val="006440B8"/>
    <w:rsid w:val="0070340F"/>
    <w:rsid w:val="00757832"/>
    <w:rsid w:val="00991818"/>
    <w:rsid w:val="00DA00C6"/>
    <w:rsid w:val="00DA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5443F54-96F8-47F8-AED0-B10F48507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C2525"/>
    <w:pPr>
      <w:spacing w:line="280" w:lineRule="atLeast"/>
    </w:pPr>
    <w:rPr>
      <w:rFonts w:ascii="Arial" w:hAnsi="Arial"/>
    </w:rPr>
  </w:style>
  <w:style w:type="paragraph" w:styleId="Kop1">
    <w:name w:val="heading 1"/>
    <w:aliases w:val="Vet + inhoudsopg-niveau 1"/>
    <w:basedOn w:val="Standaard"/>
    <w:next w:val="Standaard"/>
    <w:qFormat/>
    <w:rsid w:val="001C2525"/>
    <w:pPr>
      <w:keepNext/>
      <w:numPr>
        <w:numId w:val="6"/>
      </w:numPr>
      <w:spacing w:before="120"/>
      <w:outlineLvl w:val="0"/>
    </w:pPr>
    <w:rPr>
      <w:b/>
    </w:rPr>
  </w:style>
  <w:style w:type="paragraph" w:styleId="Kop2">
    <w:name w:val="heading 2"/>
    <w:aliases w:val="Vet + inhoudsopg-niveau 2"/>
    <w:basedOn w:val="Standaard"/>
    <w:next w:val="Standaard"/>
    <w:qFormat/>
    <w:rsid w:val="001C2525"/>
    <w:pPr>
      <w:keepNext/>
      <w:numPr>
        <w:ilvl w:val="1"/>
        <w:numId w:val="6"/>
      </w:numPr>
      <w:spacing w:before="120"/>
      <w:outlineLvl w:val="1"/>
    </w:pPr>
    <w:rPr>
      <w:b/>
    </w:rPr>
  </w:style>
  <w:style w:type="paragraph" w:styleId="Kop3">
    <w:name w:val="heading 3"/>
    <w:aliases w:val="Vet + inhoudsopg-niveau 3"/>
    <w:basedOn w:val="Standaard"/>
    <w:next w:val="Standaard"/>
    <w:qFormat/>
    <w:rsid w:val="001C2525"/>
    <w:pPr>
      <w:keepNext/>
      <w:numPr>
        <w:ilvl w:val="2"/>
        <w:numId w:val="6"/>
      </w:numPr>
      <w:spacing w:before="120"/>
      <w:outlineLvl w:val="2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1einspring">
    <w:name w:val="1e inspring"/>
    <w:basedOn w:val="Standaard"/>
    <w:rsid w:val="001C2525"/>
    <w:pPr>
      <w:tabs>
        <w:tab w:val="left" w:pos="425"/>
      </w:tabs>
      <w:ind w:left="425" w:hanging="425"/>
    </w:pPr>
  </w:style>
  <w:style w:type="paragraph" w:customStyle="1" w:styleId="2einspring">
    <w:name w:val="2e inspring"/>
    <w:basedOn w:val="Standaard"/>
    <w:next w:val="Standaard"/>
    <w:rsid w:val="001C2525"/>
    <w:pPr>
      <w:ind w:left="737" w:hanging="312"/>
    </w:pPr>
  </w:style>
  <w:style w:type="paragraph" w:customStyle="1" w:styleId="Cursief">
    <w:name w:val="Cursief"/>
    <w:basedOn w:val="Standaard"/>
    <w:next w:val="Standaard"/>
    <w:rsid w:val="001C2525"/>
    <w:rPr>
      <w:i/>
    </w:rPr>
  </w:style>
  <w:style w:type="paragraph" w:customStyle="1" w:styleId="Dienstkop">
    <w:name w:val="Dienstkop"/>
    <w:basedOn w:val="Standaard"/>
    <w:next w:val="Standaard"/>
    <w:rsid w:val="001C2525"/>
    <w:pPr>
      <w:spacing w:line="280" w:lineRule="exact"/>
    </w:pPr>
    <w:rPr>
      <w:b/>
      <w:sz w:val="18"/>
    </w:rPr>
  </w:style>
  <w:style w:type="paragraph" w:styleId="Inhopg1">
    <w:name w:val="toc 1"/>
    <w:basedOn w:val="Standaard"/>
    <w:next w:val="Standaard"/>
    <w:autoRedefine/>
    <w:semiHidden/>
    <w:rsid w:val="001C2525"/>
    <w:pPr>
      <w:spacing w:before="120" w:after="120"/>
    </w:pPr>
    <w:rPr>
      <w:b/>
      <w:smallCaps/>
    </w:rPr>
  </w:style>
  <w:style w:type="paragraph" w:styleId="Inhopg2">
    <w:name w:val="toc 2"/>
    <w:basedOn w:val="Standaard"/>
    <w:next w:val="Standaard"/>
    <w:autoRedefine/>
    <w:semiHidden/>
    <w:rsid w:val="001C2525"/>
    <w:pPr>
      <w:ind w:left="221"/>
    </w:pPr>
    <w:rPr>
      <w:smallCaps/>
      <w:noProof/>
    </w:rPr>
  </w:style>
  <w:style w:type="paragraph" w:styleId="Inhopg3">
    <w:name w:val="toc 3"/>
    <w:basedOn w:val="Standaard"/>
    <w:next w:val="Standaard"/>
    <w:autoRedefine/>
    <w:semiHidden/>
    <w:rsid w:val="001C2525"/>
    <w:pPr>
      <w:tabs>
        <w:tab w:val="left" w:pos="880"/>
        <w:tab w:val="right" w:leader="dot" w:pos="9062"/>
      </w:tabs>
      <w:ind w:left="221"/>
    </w:pPr>
    <w:rPr>
      <w:smallCaps/>
      <w:noProof/>
    </w:rPr>
  </w:style>
  <w:style w:type="paragraph" w:styleId="Koptekst">
    <w:name w:val="header"/>
    <w:basedOn w:val="Standaard"/>
    <w:next w:val="Standaard"/>
    <w:rsid w:val="001C2525"/>
    <w:pPr>
      <w:tabs>
        <w:tab w:val="center" w:pos="4536"/>
        <w:tab w:val="right" w:pos="9072"/>
      </w:tabs>
    </w:pPr>
  </w:style>
  <w:style w:type="paragraph" w:customStyle="1" w:styleId="Onderstrepen">
    <w:name w:val="Onderstrepen"/>
    <w:basedOn w:val="Standaard"/>
    <w:next w:val="Standaard"/>
    <w:rsid w:val="001C2525"/>
    <w:rPr>
      <w:u w:val="single"/>
    </w:rPr>
  </w:style>
  <w:style w:type="paragraph" w:customStyle="1" w:styleId="Vet">
    <w:name w:val="Vet"/>
    <w:basedOn w:val="Standaard"/>
    <w:rsid w:val="001C2525"/>
    <w:rPr>
      <w:b/>
    </w:rPr>
  </w:style>
  <w:style w:type="paragraph" w:styleId="Voettekst">
    <w:name w:val="footer"/>
    <w:basedOn w:val="Standaard"/>
    <w:rsid w:val="001C2525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7034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7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54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8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62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43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43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90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94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022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666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3655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BABAB"/>
                                                    <w:left w:val="single" w:sz="6" w:space="0" w:color="ABABAB"/>
                                                    <w:bottom w:val="none" w:sz="0" w:space="0" w:color="auto"/>
                                                    <w:right w:val="single" w:sz="6" w:space="0" w:color="ABABAB"/>
                                                  </w:divBdr>
                                                  <w:divsChild>
                                                    <w:div w:id="999885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5782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0886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2922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3052874">
                                                                      <w:marLeft w:val="-75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3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9146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9001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17761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47359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96477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93554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567101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105953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872290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491476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69812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0"/>
                                                                                              <w:marBottom w:val="3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770303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932138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093107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47330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288039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93917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565422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854199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012759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035466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962456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51484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132690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17649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000332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261810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129053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805899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140387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68606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539775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51041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1068000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675419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810167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067033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0326565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64114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232081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063720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481982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66017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45022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54982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232906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27035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45737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84290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67197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243119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7913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32319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981695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590659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0535078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5799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4687141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031505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663587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61355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578042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35090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60791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71954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411126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39863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808759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002785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4903637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986062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0862714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775816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121069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3828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093250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027454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153352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61484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68633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895135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32109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22380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105923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704376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17105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15202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346746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62571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53755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08891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136131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373248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586364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635140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989122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331424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303471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861380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828827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245398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849672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848971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178616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44051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021484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39122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753295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878225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245380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057441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892981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24106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270548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26469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046668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27315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050140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01986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501027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929955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356505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58210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506647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397038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358935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1549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145320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98405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0206235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35727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4709049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815690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448371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82522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983458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459083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268898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1614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712708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740238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377165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226012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996876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30206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666201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114771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407683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31142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11645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07287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024007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122420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149750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8362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457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Haarlemmermeer</Company>
  <LinksUpToDate>false</LinksUpToDate>
  <CharactersWithSpaces>3342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Willemsen, Linda</dc:creator>
  <cp:keywords/>
  <dc:description/>
  <cp:lastModifiedBy>Willemsen, Linda</cp:lastModifiedBy>
  <cp:revision>3</cp:revision>
  <dcterms:created xsi:type="dcterms:W3CDTF">2017-03-15T15:15:00Z</dcterms:created>
  <dcterms:modified xsi:type="dcterms:W3CDTF">2017-03-16T12:29:00Z</dcterms:modified>
</cp:coreProperties>
</file>