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D2" w:rsidRDefault="00F961C7" w:rsidP="00F961C7">
      <w:pPr>
        <w:spacing w:line="288" w:lineRule="auto"/>
        <w:ind w:left="2124" w:firstLine="708"/>
        <w:rPr>
          <w:sz w:val="22"/>
          <w:szCs w:val="22"/>
        </w:rPr>
      </w:pPr>
      <w:r>
        <w:rPr>
          <w:rFonts w:cs="Arial"/>
          <w:b/>
          <w:noProof/>
        </w:rPr>
        <w:drawing>
          <wp:inline distT="0" distB="0" distL="0" distR="0" wp14:anchorId="120B4F37" wp14:editId="56EA9971">
            <wp:extent cx="1783080" cy="1531620"/>
            <wp:effectExtent l="0" t="0" r="7620" b="0"/>
            <wp:docPr id="2" name="Afbeelding 2" descr="C:\Users\andreko\AppData\Local\Microsoft\Windows\Temporary Internet Files\Content.Outlook\3YJQABC4\Prola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ko\AppData\Local\Microsoft\Windows\Temporary Internet Files\Content.Outlook\3YJQABC4\Prolan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C7" w:rsidRDefault="00F961C7" w:rsidP="00AB488A">
      <w:pPr>
        <w:spacing w:line="288" w:lineRule="auto"/>
        <w:rPr>
          <w:sz w:val="22"/>
          <w:szCs w:val="22"/>
        </w:rPr>
      </w:pPr>
    </w:p>
    <w:p w:rsidR="00F961C7" w:rsidRDefault="00F961C7" w:rsidP="00AB488A">
      <w:pPr>
        <w:spacing w:line="288" w:lineRule="auto"/>
        <w:rPr>
          <w:sz w:val="22"/>
          <w:szCs w:val="22"/>
        </w:rPr>
      </w:pPr>
    </w:p>
    <w:p w:rsidR="00F961C7" w:rsidRPr="00696B82" w:rsidRDefault="00F961C7" w:rsidP="00AB488A">
      <w:pPr>
        <w:spacing w:line="288" w:lineRule="auto"/>
        <w:rPr>
          <w:b/>
          <w:sz w:val="22"/>
          <w:szCs w:val="22"/>
        </w:rPr>
      </w:pPr>
      <w:r w:rsidRPr="00696B82">
        <w:rPr>
          <w:b/>
          <w:sz w:val="22"/>
          <w:szCs w:val="22"/>
        </w:rPr>
        <w:t>Aangepaste planning Europese aanbesteding Communicatieadviesdiensten.</w:t>
      </w:r>
    </w:p>
    <w:p w:rsidR="00F961C7" w:rsidRDefault="00F961C7" w:rsidP="00AB488A">
      <w:pPr>
        <w:spacing w:line="288" w:lineRule="auto"/>
        <w:rPr>
          <w:sz w:val="22"/>
          <w:szCs w:val="22"/>
        </w:rPr>
      </w:pPr>
      <w:bookmarkStart w:id="0" w:name="_GoBack"/>
    </w:p>
    <w:bookmarkEnd w:id="0"/>
    <w:p w:rsidR="00F961C7" w:rsidRDefault="00F961C7" w:rsidP="00AB488A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L.S.,</w:t>
      </w:r>
    </w:p>
    <w:p w:rsidR="00F961C7" w:rsidRDefault="00F961C7" w:rsidP="00AB488A">
      <w:pPr>
        <w:spacing w:line="288" w:lineRule="auto"/>
        <w:rPr>
          <w:sz w:val="22"/>
          <w:szCs w:val="22"/>
        </w:rPr>
      </w:pPr>
    </w:p>
    <w:p w:rsidR="00F961C7" w:rsidRDefault="00F961C7" w:rsidP="000445EC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Prolander </w:t>
      </w:r>
      <w:r w:rsidR="000445EC">
        <w:rPr>
          <w:sz w:val="22"/>
          <w:szCs w:val="22"/>
        </w:rPr>
        <w:t>heeft alle aanbestedingsstukken klaar staan om te publiceren (van inschrijvingsleidraad tot en met alle bijlagen.) Rest nog de finale afstemming m</w:t>
      </w:r>
      <w:r>
        <w:rPr>
          <w:sz w:val="22"/>
          <w:szCs w:val="22"/>
        </w:rPr>
        <w:t xml:space="preserve">et </w:t>
      </w:r>
      <w:r w:rsidR="000445EC">
        <w:rPr>
          <w:sz w:val="22"/>
          <w:szCs w:val="22"/>
        </w:rPr>
        <w:t>de</w:t>
      </w:r>
      <w:r>
        <w:rPr>
          <w:sz w:val="22"/>
          <w:szCs w:val="22"/>
        </w:rPr>
        <w:t xml:space="preserve"> beide eigenaren en opdrachtgevers de provincies Groningen en Drenthe</w:t>
      </w:r>
      <w:r w:rsidR="000445EC">
        <w:rPr>
          <w:sz w:val="22"/>
          <w:szCs w:val="22"/>
        </w:rPr>
        <w:t xml:space="preserve">. Helaas, </w:t>
      </w:r>
      <w:r>
        <w:rPr>
          <w:sz w:val="22"/>
          <w:szCs w:val="22"/>
        </w:rPr>
        <w:t xml:space="preserve">lukt het ons net niet om de Publicatie op de aangekondigde </w:t>
      </w:r>
      <w:r w:rsidR="000445EC">
        <w:rPr>
          <w:sz w:val="22"/>
          <w:szCs w:val="22"/>
        </w:rPr>
        <w:t>25 januari 2018</w:t>
      </w:r>
      <w:r>
        <w:rPr>
          <w:sz w:val="22"/>
          <w:szCs w:val="22"/>
        </w:rPr>
        <w:t xml:space="preserve"> plaats te laten vinden. </w:t>
      </w:r>
      <w:r w:rsidR="000445EC">
        <w:rPr>
          <w:sz w:val="22"/>
          <w:szCs w:val="22"/>
        </w:rPr>
        <w:t>Wij vinden dit heel erg jammer, maar we moeten nog even geduld hebben. Een nieuwe bericht over de nieuwe Publicatiedatum volgt zo spoedig mogelijk.</w:t>
      </w:r>
    </w:p>
    <w:p w:rsidR="00F961C7" w:rsidRDefault="00F961C7" w:rsidP="00AB488A">
      <w:pPr>
        <w:spacing w:line="288" w:lineRule="auto"/>
        <w:rPr>
          <w:sz w:val="22"/>
          <w:szCs w:val="22"/>
        </w:rPr>
      </w:pPr>
    </w:p>
    <w:p w:rsidR="00F961C7" w:rsidRPr="00696B82" w:rsidRDefault="00F961C7" w:rsidP="00AB488A">
      <w:pPr>
        <w:spacing w:line="288" w:lineRule="auto"/>
        <w:rPr>
          <w:sz w:val="22"/>
          <w:szCs w:val="22"/>
          <w:u w:val="single"/>
        </w:rPr>
      </w:pPr>
      <w:r w:rsidRPr="00696B82">
        <w:rPr>
          <w:sz w:val="22"/>
          <w:szCs w:val="22"/>
          <w:u w:val="single"/>
        </w:rPr>
        <w:t>Aangepaste planning:</w:t>
      </w:r>
    </w:p>
    <w:p w:rsidR="00F961C7" w:rsidRDefault="00F961C7" w:rsidP="00AB488A">
      <w:pPr>
        <w:spacing w:line="288" w:lineRule="auto"/>
        <w:rPr>
          <w:sz w:val="22"/>
          <w:szCs w:val="22"/>
        </w:rPr>
      </w:pPr>
    </w:p>
    <w:p w:rsidR="00F961C7" w:rsidRPr="00696B82" w:rsidRDefault="00F961C7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>Publiceren aankondiging van de opdracht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="000445EC">
        <w:rPr>
          <w:i/>
          <w:sz w:val="22"/>
          <w:szCs w:val="22"/>
        </w:rPr>
        <w:t>nog aan te kondigen</w:t>
      </w:r>
    </w:p>
    <w:p w:rsidR="00F961C7" w:rsidRPr="00696B82" w:rsidRDefault="00F961C7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>Uiterlijke ontvangst van aanvragen voor documenten: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proofErr w:type="spellStart"/>
      <w:r w:rsidR="000445EC">
        <w:rPr>
          <w:i/>
          <w:sz w:val="22"/>
          <w:szCs w:val="22"/>
        </w:rPr>
        <w:t>dd</w:t>
      </w:r>
      <w:proofErr w:type="spellEnd"/>
      <w:r w:rsidR="000445EC">
        <w:rPr>
          <w:i/>
          <w:sz w:val="22"/>
          <w:szCs w:val="22"/>
        </w:rPr>
        <w:t>/mm/</w:t>
      </w:r>
      <w:proofErr w:type="spellStart"/>
      <w:r w:rsidR="000445EC">
        <w:rPr>
          <w:i/>
          <w:sz w:val="22"/>
          <w:szCs w:val="22"/>
        </w:rPr>
        <w:t>jj</w:t>
      </w:r>
      <w:proofErr w:type="spellEnd"/>
    </w:p>
    <w:p w:rsidR="00F961C7" w:rsidRPr="00696B82" w:rsidRDefault="00F961C7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>Uiterlijke ontvangst van vragen voor inschrijvingen: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proofErr w:type="spellStart"/>
      <w:r w:rsidR="000445EC">
        <w:rPr>
          <w:i/>
          <w:sz w:val="22"/>
          <w:szCs w:val="22"/>
        </w:rPr>
        <w:t>dd</w:t>
      </w:r>
      <w:proofErr w:type="spellEnd"/>
      <w:r w:rsidR="000445EC">
        <w:rPr>
          <w:i/>
          <w:sz w:val="22"/>
          <w:szCs w:val="22"/>
        </w:rPr>
        <w:t>/mm/</w:t>
      </w:r>
      <w:proofErr w:type="spellStart"/>
      <w:r w:rsidR="000445EC">
        <w:rPr>
          <w:i/>
          <w:sz w:val="22"/>
          <w:szCs w:val="22"/>
        </w:rPr>
        <w:t>jj</w:t>
      </w:r>
      <w:proofErr w:type="spellEnd"/>
    </w:p>
    <w:p w:rsidR="00F961C7" w:rsidRPr="00696B82" w:rsidRDefault="00F961C7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 xml:space="preserve">Bekendmaken Nota van Inlichtingen 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proofErr w:type="spellStart"/>
      <w:r w:rsidR="000445EC">
        <w:rPr>
          <w:i/>
          <w:sz w:val="22"/>
          <w:szCs w:val="22"/>
        </w:rPr>
        <w:t>dd</w:t>
      </w:r>
      <w:proofErr w:type="spellEnd"/>
      <w:r w:rsidR="000445EC">
        <w:rPr>
          <w:i/>
          <w:sz w:val="22"/>
          <w:szCs w:val="22"/>
        </w:rPr>
        <w:t>/mm/</w:t>
      </w:r>
      <w:proofErr w:type="spellStart"/>
      <w:r w:rsidR="000445EC">
        <w:rPr>
          <w:i/>
          <w:sz w:val="22"/>
          <w:szCs w:val="22"/>
        </w:rPr>
        <w:t>jj</w:t>
      </w:r>
      <w:proofErr w:type="spellEnd"/>
    </w:p>
    <w:p w:rsidR="00696B82" w:rsidRPr="00696B82" w:rsidRDefault="00696B82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>Uiterlijke ontvangst van inschrijvingen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proofErr w:type="spellStart"/>
      <w:r w:rsidR="000445EC">
        <w:rPr>
          <w:i/>
          <w:sz w:val="22"/>
          <w:szCs w:val="22"/>
        </w:rPr>
        <w:t>dd</w:t>
      </w:r>
      <w:proofErr w:type="spellEnd"/>
      <w:r w:rsidR="000445EC">
        <w:rPr>
          <w:i/>
          <w:sz w:val="22"/>
          <w:szCs w:val="22"/>
        </w:rPr>
        <w:t>/mm/</w:t>
      </w:r>
      <w:proofErr w:type="spellStart"/>
      <w:r w:rsidR="000445EC">
        <w:rPr>
          <w:i/>
          <w:sz w:val="22"/>
          <w:szCs w:val="22"/>
        </w:rPr>
        <w:t>jj</w:t>
      </w:r>
      <w:proofErr w:type="spellEnd"/>
    </w:p>
    <w:p w:rsidR="00696B82" w:rsidRPr="00696B82" w:rsidRDefault="00696B82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>Versturen gunningsbeslissing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proofErr w:type="spellStart"/>
      <w:r w:rsidR="000445EC">
        <w:rPr>
          <w:i/>
          <w:sz w:val="22"/>
          <w:szCs w:val="22"/>
        </w:rPr>
        <w:t>dd</w:t>
      </w:r>
      <w:proofErr w:type="spellEnd"/>
      <w:r w:rsidR="000445EC">
        <w:rPr>
          <w:i/>
          <w:sz w:val="22"/>
          <w:szCs w:val="22"/>
        </w:rPr>
        <w:t>/mm/</w:t>
      </w:r>
      <w:proofErr w:type="spellStart"/>
      <w:r w:rsidR="000445EC">
        <w:rPr>
          <w:i/>
          <w:sz w:val="22"/>
          <w:szCs w:val="22"/>
        </w:rPr>
        <w:t>jj</w:t>
      </w:r>
      <w:proofErr w:type="spellEnd"/>
    </w:p>
    <w:p w:rsidR="00696B82" w:rsidRPr="00696B82" w:rsidRDefault="00696B82" w:rsidP="00AB488A">
      <w:pPr>
        <w:spacing w:line="288" w:lineRule="auto"/>
        <w:rPr>
          <w:i/>
          <w:sz w:val="22"/>
          <w:szCs w:val="22"/>
        </w:rPr>
      </w:pPr>
      <w:r w:rsidRPr="00696B82">
        <w:rPr>
          <w:i/>
          <w:sz w:val="22"/>
          <w:szCs w:val="22"/>
        </w:rPr>
        <w:t>Versturen gunning</w:t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r w:rsidRPr="00696B82">
        <w:rPr>
          <w:i/>
          <w:sz w:val="22"/>
          <w:szCs w:val="22"/>
        </w:rPr>
        <w:tab/>
      </w:r>
      <w:proofErr w:type="spellStart"/>
      <w:r w:rsidR="000445EC">
        <w:rPr>
          <w:i/>
          <w:sz w:val="22"/>
          <w:szCs w:val="22"/>
        </w:rPr>
        <w:t>dd</w:t>
      </w:r>
      <w:proofErr w:type="spellEnd"/>
      <w:r w:rsidR="000445EC">
        <w:rPr>
          <w:i/>
          <w:sz w:val="22"/>
          <w:szCs w:val="22"/>
        </w:rPr>
        <w:t>/mm/</w:t>
      </w:r>
      <w:proofErr w:type="spellStart"/>
      <w:r w:rsidR="000445EC">
        <w:rPr>
          <w:i/>
          <w:sz w:val="22"/>
          <w:szCs w:val="22"/>
        </w:rPr>
        <w:t>jj</w:t>
      </w:r>
      <w:proofErr w:type="spellEnd"/>
    </w:p>
    <w:p w:rsidR="00696B82" w:rsidRDefault="00696B82" w:rsidP="00AB488A">
      <w:pPr>
        <w:spacing w:line="288" w:lineRule="auto"/>
        <w:rPr>
          <w:sz w:val="22"/>
          <w:szCs w:val="22"/>
        </w:rPr>
      </w:pPr>
    </w:p>
    <w:p w:rsidR="00696B82" w:rsidRDefault="00696B82" w:rsidP="00AB488A">
      <w:pPr>
        <w:spacing w:line="288" w:lineRule="auto"/>
        <w:rPr>
          <w:sz w:val="22"/>
          <w:szCs w:val="22"/>
        </w:rPr>
      </w:pPr>
    </w:p>
    <w:p w:rsidR="00696B82" w:rsidRDefault="00696B82" w:rsidP="00AB488A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Prolander, E. van Rixel.</w:t>
      </w:r>
    </w:p>
    <w:p w:rsidR="00EC5FEF" w:rsidRPr="001B19D2" w:rsidRDefault="00EC5FEF" w:rsidP="00AB488A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29 januari 2018</w:t>
      </w:r>
    </w:p>
    <w:sectPr w:rsidR="00EC5FEF" w:rsidRPr="001B19D2" w:rsidSect="00FD5334">
      <w:pgSz w:w="11906" w:h="16838"/>
      <w:pgMar w:top="1417" w:right="1417" w:bottom="1417" w:left="1417" w:header="708" w:footer="708" w:gutter="0"/>
      <w:paperSrc w:first="265" w:other="26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22C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7C8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E2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8EC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B69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5CE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04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5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0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8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C7"/>
    <w:rsid w:val="000445EC"/>
    <w:rsid w:val="00074D2E"/>
    <w:rsid w:val="000A534A"/>
    <w:rsid w:val="000C2AD4"/>
    <w:rsid w:val="00153D3F"/>
    <w:rsid w:val="001B19D2"/>
    <w:rsid w:val="00290FA5"/>
    <w:rsid w:val="00322ACB"/>
    <w:rsid w:val="003A7B65"/>
    <w:rsid w:val="00484E00"/>
    <w:rsid w:val="00497A97"/>
    <w:rsid w:val="00534FD1"/>
    <w:rsid w:val="005B5015"/>
    <w:rsid w:val="00696B82"/>
    <w:rsid w:val="007349EA"/>
    <w:rsid w:val="00797E7D"/>
    <w:rsid w:val="007F6EE6"/>
    <w:rsid w:val="008254AD"/>
    <w:rsid w:val="00AB488A"/>
    <w:rsid w:val="00B22412"/>
    <w:rsid w:val="00B47303"/>
    <w:rsid w:val="00B6595C"/>
    <w:rsid w:val="00BC6EEC"/>
    <w:rsid w:val="00BE139C"/>
    <w:rsid w:val="00D870C2"/>
    <w:rsid w:val="00E531F7"/>
    <w:rsid w:val="00EC5FEF"/>
    <w:rsid w:val="00ED2ED2"/>
    <w:rsid w:val="00F961C7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EDC2D"/>
  <w15:docId w15:val="{4B9488A4-134E-48EC-8EC6-FC6C07CA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7A97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aps/>
    </w:rPr>
  </w:style>
  <w:style w:type="paragraph" w:styleId="Kop2">
    <w:name w:val="heading 2"/>
    <w:basedOn w:val="Standaard"/>
    <w:next w:val="Standaard"/>
    <w:qFormat/>
    <w:pPr>
      <w:keepNext/>
      <w:outlineLvl w:val="1"/>
    </w:p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Arial" w:hAnsi="Arial"/>
    </w:rPr>
  </w:style>
  <w:style w:type="paragraph" w:customStyle="1" w:styleId="KIXbarcode">
    <w:name w:val="KIX barcode"/>
    <w:basedOn w:val="Standaard"/>
    <w:rPr>
      <w:rFonts w:ascii="KIX Barcode" w:hAnsi="KIX Barcode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paragraph" w:styleId="Koptekst">
    <w:name w:val="header"/>
    <w:basedOn w:val="Standaard"/>
    <w:rsid w:val="00497A97"/>
    <w:pPr>
      <w:tabs>
        <w:tab w:val="center" w:pos="4536"/>
        <w:tab w:val="right" w:pos="9072"/>
      </w:tabs>
    </w:pPr>
  </w:style>
  <w:style w:type="character" w:styleId="Paginanummer">
    <w:name w:val="page number"/>
    <w:rsid w:val="00497A97"/>
    <w:rPr>
      <w:rFonts w:ascii="Arial" w:hAnsi="Arial"/>
      <w:sz w:val="20"/>
    </w:rPr>
  </w:style>
  <w:style w:type="paragraph" w:styleId="Voettekst">
    <w:name w:val="footer"/>
    <w:basedOn w:val="Standaard"/>
    <w:rsid w:val="00497A97"/>
    <w:pPr>
      <w:tabs>
        <w:tab w:val="left" w:pos="567"/>
      </w:tabs>
    </w:pPr>
  </w:style>
  <w:style w:type="paragraph" w:styleId="Ballontekst">
    <w:name w:val="Balloon Text"/>
    <w:basedOn w:val="Standaard"/>
    <w:link w:val="BallontekstChar"/>
    <w:rsid w:val="00290F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6E83BFA-A320-4241-AAF6-DFE72039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Drenthe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ericr</dc:creator>
  <cp:lastModifiedBy>ericr</cp:lastModifiedBy>
  <cp:revision>2</cp:revision>
  <cp:lastPrinted>2017-12-04T14:38:00Z</cp:lastPrinted>
  <dcterms:created xsi:type="dcterms:W3CDTF">2018-01-29T10:45:00Z</dcterms:created>
  <dcterms:modified xsi:type="dcterms:W3CDTF">2018-01-29T10:45:00Z</dcterms:modified>
</cp:coreProperties>
</file>